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15E" w:rsidRDefault="0024415E" w:rsidP="00D41C51">
      <w:pPr>
        <w:spacing w:line="240" w:lineRule="auto"/>
        <w:ind w:left="-142" w:firstLine="0"/>
        <w:jc w:val="center"/>
        <w:rPr>
          <w:rFonts w:cs="Times New Roman"/>
          <w:b/>
          <w:szCs w:val="28"/>
          <w:lang w:val="en-US"/>
        </w:rPr>
      </w:pPr>
    </w:p>
    <w:p w:rsidR="0024415E" w:rsidRDefault="0024415E" w:rsidP="00D41C51">
      <w:pPr>
        <w:spacing w:line="240" w:lineRule="auto"/>
        <w:ind w:left="-142" w:firstLine="0"/>
        <w:jc w:val="center"/>
        <w:rPr>
          <w:rFonts w:cs="Times New Roman"/>
          <w:b/>
          <w:szCs w:val="28"/>
          <w:lang w:val="en-US"/>
        </w:rPr>
      </w:pPr>
    </w:p>
    <w:p w:rsidR="0024415E" w:rsidRDefault="0024415E" w:rsidP="00D41C51">
      <w:pPr>
        <w:spacing w:line="240" w:lineRule="auto"/>
        <w:ind w:left="-142" w:firstLine="0"/>
        <w:jc w:val="center"/>
        <w:rPr>
          <w:rFonts w:cs="Times New Roman"/>
          <w:b/>
          <w:szCs w:val="28"/>
          <w:lang w:val="en-US"/>
        </w:rPr>
      </w:pPr>
    </w:p>
    <w:p w:rsidR="0024415E" w:rsidRDefault="0024415E" w:rsidP="00D41C51">
      <w:pPr>
        <w:spacing w:line="240" w:lineRule="auto"/>
        <w:ind w:left="-142" w:firstLine="0"/>
        <w:jc w:val="center"/>
        <w:rPr>
          <w:rFonts w:cs="Times New Roman"/>
          <w:b/>
          <w:szCs w:val="28"/>
          <w:lang w:val="en-US"/>
        </w:rPr>
      </w:pPr>
    </w:p>
    <w:p w:rsidR="0024415E" w:rsidRDefault="0024415E" w:rsidP="00D41C51">
      <w:pPr>
        <w:spacing w:line="240" w:lineRule="auto"/>
        <w:ind w:left="-142" w:firstLine="0"/>
        <w:jc w:val="center"/>
        <w:rPr>
          <w:rFonts w:cs="Times New Roman"/>
          <w:b/>
          <w:szCs w:val="28"/>
          <w:lang w:val="en-US"/>
        </w:rPr>
      </w:pPr>
    </w:p>
    <w:p w:rsidR="0024415E" w:rsidRDefault="0024415E" w:rsidP="00D41C51">
      <w:pPr>
        <w:spacing w:line="240" w:lineRule="auto"/>
        <w:ind w:left="-142" w:firstLine="0"/>
        <w:jc w:val="center"/>
        <w:rPr>
          <w:rFonts w:cs="Times New Roman"/>
          <w:b/>
          <w:szCs w:val="28"/>
          <w:lang w:val="en-US"/>
        </w:rPr>
      </w:pPr>
    </w:p>
    <w:p w:rsidR="00DA3CF4" w:rsidRPr="00EE6A3E" w:rsidRDefault="00D22C0F" w:rsidP="00D41C51">
      <w:pPr>
        <w:spacing w:line="240" w:lineRule="auto"/>
        <w:ind w:left="-142" w:firstLine="0"/>
        <w:jc w:val="center"/>
        <w:rPr>
          <w:rFonts w:cs="Times New Roman"/>
          <w:b/>
          <w:szCs w:val="28"/>
        </w:rPr>
      </w:pPr>
      <w:r w:rsidRPr="00D22C0F">
        <w:rPr>
          <w:rFonts w:cs="Times New Roman"/>
          <w:b/>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90.5pt;height:153pt" adj="5665" fillcolor="#0070c0">
            <v:shadow color="#868686"/>
            <v:textpath style="font-family:&quot;Impact&quot;;v-text-kern:t" trim="t" fitpath="t" xscale="f" string="Исследование  почвы&#10; пришкольного двора "/>
          </v:shape>
        </w:pict>
      </w:r>
    </w:p>
    <w:p w:rsidR="00DA3CF4" w:rsidRPr="00EE6A3E" w:rsidRDefault="00DA3CF4" w:rsidP="00EE6A3E">
      <w:pPr>
        <w:spacing w:line="240" w:lineRule="auto"/>
        <w:ind w:left="-142"/>
        <w:jc w:val="center"/>
        <w:rPr>
          <w:rFonts w:cs="Times New Roman"/>
          <w:b/>
          <w:szCs w:val="28"/>
        </w:rPr>
      </w:pPr>
      <w:r w:rsidRPr="00EE6A3E">
        <w:rPr>
          <w:noProof/>
          <w:szCs w:val="28"/>
          <w:lang w:eastAsia="ru-RU"/>
        </w:rPr>
        <w:drawing>
          <wp:inline distT="0" distB="0" distL="0" distR="0">
            <wp:extent cx="4276725" cy="2310370"/>
            <wp:effectExtent l="19050" t="0" r="9525" b="0"/>
            <wp:docPr id="2" name="Рисунок 2" descr="https://sun9-65.userapi.com/impf/c841438/v841438570/66db6/IAQlYPBaOrs.jpg?size=1280x960&amp;quality=96&amp;sign=72434d86123e74af71de4470eec42d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5.userapi.com/impf/c841438/v841438570/66db6/IAQlYPBaOrs.jpg?size=1280x960&amp;quality=96&amp;sign=72434d86123e74af71de4470eec42d95&amp;type=album"/>
                    <pic:cNvPicPr>
                      <a:picLocks noChangeAspect="1" noChangeArrowheads="1"/>
                    </pic:cNvPicPr>
                  </pic:nvPicPr>
                  <pic:blipFill>
                    <a:blip r:embed="rId8" cstate="print"/>
                    <a:srcRect b="28041"/>
                    <a:stretch>
                      <a:fillRect/>
                    </a:stretch>
                  </pic:blipFill>
                  <pic:spPr bwMode="auto">
                    <a:xfrm>
                      <a:off x="0" y="0"/>
                      <a:ext cx="4280427" cy="2312370"/>
                    </a:xfrm>
                    <a:prstGeom prst="rect">
                      <a:avLst/>
                    </a:prstGeom>
                    <a:noFill/>
                    <a:ln w="9525">
                      <a:noFill/>
                      <a:miter lim="800000"/>
                      <a:headEnd/>
                      <a:tailEnd/>
                    </a:ln>
                  </pic:spPr>
                </pic:pic>
              </a:graphicData>
            </a:graphic>
          </wp:inline>
        </w:drawing>
      </w:r>
    </w:p>
    <w:p w:rsidR="00780FC0" w:rsidRDefault="00780FC0" w:rsidP="00EE6A3E">
      <w:pPr>
        <w:tabs>
          <w:tab w:val="left" w:pos="8647"/>
        </w:tabs>
        <w:spacing w:line="240" w:lineRule="auto"/>
        <w:ind w:left="-567"/>
        <w:jc w:val="center"/>
        <w:rPr>
          <w:rFonts w:cs="Times New Roman"/>
          <w:szCs w:val="28"/>
        </w:rPr>
      </w:pPr>
    </w:p>
    <w:p w:rsidR="00DA3CF4" w:rsidRPr="00EE6A3E" w:rsidRDefault="00DA3CF4" w:rsidP="00EE6A3E">
      <w:pPr>
        <w:tabs>
          <w:tab w:val="left" w:pos="8647"/>
        </w:tabs>
        <w:spacing w:line="240" w:lineRule="auto"/>
        <w:ind w:left="-567"/>
        <w:jc w:val="center"/>
        <w:rPr>
          <w:rFonts w:cs="Times New Roman"/>
          <w:szCs w:val="28"/>
        </w:rPr>
      </w:pPr>
      <w:r w:rsidRPr="00EE6A3E">
        <w:rPr>
          <w:rFonts w:cs="Times New Roman"/>
          <w:szCs w:val="28"/>
        </w:rPr>
        <w:t xml:space="preserve">Муниципальное бюджетное общеобразовательное учреждение  </w:t>
      </w:r>
    </w:p>
    <w:p w:rsidR="00DA3CF4" w:rsidRPr="00EE6A3E" w:rsidRDefault="00DA3CF4" w:rsidP="00EE6A3E">
      <w:pPr>
        <w:tabs>
          <w:tab w:val="left" w:pos="8647"/>
        </w:tabs>
        <w:spacing w:line="240" w:lineRule="auto"/>
        <w:ind w:left="-567"/>
        <w:jc w:val="center"/>
        <w:rPr>
          <w:rFonts w:cs="Times New Roman"/>
          <w:szCs w:val="28"/>
        </w:rPr>
      </w:pPr>
      <w:r w:rsidRPr="00EE6A3E">
        <w:rPr>
          <w:rFonts w:cs="Times New Roman"/>
          <w:szCs w:val="28"/>
        </w:rPr>
        <w:t>Ясенковская средняя общеобразовательная школа</w:t>
      </w:r>
    </w:p>
    <w:p w:rsidR="00DA3CF4" w:rsidRPr="00EE6A3E" w:rsidRDefault="00DA3CF4" w:rsidP="00EE6A3E">
      <w:pPr>
        <w:spacing w:line="240" w:lineRule="auto"/>
        <w:ind w:left="-567" w:right="850"/>
        <w:jc w:val="center"/>
        <w:rPr>
          <w:rFonts w:cs="Times New Roman"/>
          <w:szCs w:val="28"/>
        </w:rPr>
      </w:pPr>
      <w:r w:rsidRPr="00EE6A3E">
        <w:rPr>
          <w:rFonts w:cs="Times New Roman"/>
          <w:szCs w:val="28"/>
        </w:rPr>
        <w:t>Пиманенко Валерия</w:t>
      </w:r>
      <w:r w:rsidR="00780FC0">
        <w:rPr>
          <w:rFonts w:cs="Times New Roman"/>
          <w:szCs w:val="28"/>
        </w:rPr>
        <w:t xml:space="preserve"> </w:t>
      </w:r>
      <w:r w:rsidR="00780FC0" w:rsidRPr="00780FC0">
        <w:rPr>
          <w:szCs w:val="28"/>
        </w:rPr>
        <w:t>Вячеславовна</w:t>
      </w:r>
      <w:r w:rsidRPr="00EE6A3E">
        <w:rPr>
          <w:rFonts w:cs="Times New Roman"/>
          <w:szCs w:val="28"/>
        </w:rPr>
        <w:t>, 14  лет, учащаяся 8  класса</w:t>
      </w:r>
    </w:p>
    <w:p w:rsidR="00025BD8" w:rsidRDefault="00DA3CF4" w:rsidP="00EE6A3E">
      <w:pPr>
        <w:spacing w:line="240" w:lineRule="auto"/>
        <w:ind w:left="-567" w:right="850"/>
        <w:jc w:val="center"/>
        <w:rPr>
          <w:rFonts w:cs="Times New Roman"/>
          <w:szCs w:val="28"/>
        </w:rPr>
      </w:pPr>
      <w:r w:rsidRPr="00EE6A3E">
        <w:rPr>
          <w:rFonts w:cs="Times New Roman"/>
          <w:szCs w:val="28"/>
        </w:rPr>
        <w:t xml:space="preserve">397721, Воронежская область, Бобровский район, </w:t>
      </w:r>
    </w:p>
    <w:p w:rsidR="00DA3CF4" w:rsidRPr="00EE6A3E" w:rsidRDefault="00DA3CF4" w:rsidP="00025BD8">
      <w:pPr>
        <w:spacing w:line="240" w:lineRule="auto"/>
        <w:ind w:left="-567" w:right="850"/>
        <w:jc w:val="center"/>
        <w:rPr>
          <w:rFonts w:cs="Times New Roman"/>
          <w:szCs w:val="28"/>
        </w:rPr>
      </w:pPr>
      <w:r w:rsidRPr="00EE6A3E">
        <w:rPr>
          <w:rFonts w:cs="Times New Roman"/>
          <w:szCs w:val="28"/>
        </w:rPr>
        <w:t>п. Ясенки, м-н Юбилейный</w:t>
      </w:r>
      <w:r w:rsidR="00780FC0">
        <w:rPr>
          <w:rFonts w:cs="Times New Roman"/>
          <w:szCs w:val="28"/>
        </w:rPr>
        <w:t>,</w:t>
      </w:r>
      <w:r w:rsidRPr="00EE6A3E">
        <w:rPr>
          <w:rFonts w:cs="Times New Roman"/>
          <w:szCs w:val="28"/>
        </w:rPr>
        <w:t xml:space="preserve"> 1 А</w:t>
      </w:r>
    </w:p>
    <w:p w:rsidR="00DA3CF4" w:rsidRPr="00EE6A3E" w:rsidRDefault="00DA3CF4" w:rsidP="00EE6A3E">
      <w:pPr>
        <w:spacing w:line="240" w:lineRule="auto"/>
        <w:ind w:left="-567" w:right="850"/>
        <w:jc w:val="center"/>
        <w:rPr>
          <w:rFonts w:cs="Times New Roman"/>
          <w:b/>
          <w:szCs w:val="28"/>
        </w:rPr>
      </w:pPr>
      <w:r w:rsidRPr="00EE6A3E">
        <w:rPr>
          <w:rFonts w:cs="Times New Roman"/>
          <w:b/>
          <w:szCs w:val="28"/>
        </w:rPr>
        <w:t>Руководитель:</w:t>
      </w:r>
    </w:p>
    <w:p w:rsidR="00780FC0" w:rsidRDefault="00DA3CF4" w:rsidP="00EE6A3E">
      <w:pPr>
        <w:spacing w:line="240" w:lineRule="auto"/>
        <w:ind w:left="-567" w:right="850"/>
        <w:jc w:val="center"/>
        <w:rPr>
          <w:rFonts w:cs="Times New Roman"/>
          <w:szCs w:val="28"/>
        </w:rPr>
      </w:pPr>
      <w:r w:rsidRPr="00EE6A3E">
        <w:rPr>
          <w:rFonts w:cs="Times New Roman"/>
          <w:szCs w:val="28"/>
        </w:rPr>
        <w:t>Рязанцева Вера Викторовна,</w:t>
      </w:r>
    </w:p>
    <w:p w:rsidR="00DA3CF4" w:rsidRPr="00EE6A3E" w:rsidRDefault="00780FC0" w:rsidP="00780FC0">
      <w:pPr>
        <w:spacing w:line="240" w:lineRule="auto"/>
        <w:ind w:left="-567" w:right="850"/>
        <w:jc w:val="center"/>
        <w:rPr>
          <w:rFonts w:cs="Times New Roman"/>
          <w:szCs w:val="28"/>
        </w:rPr>
      </w:pPr>
      <w:r>
        <w:rPr>
          <w:rFonts w:cs="Times New Roman"/>
          <w:szCs w:val="28"/>
        </w:rPr>
        <w:t xml:space="preserve"> учитель географии </w:t>
      </w:r>
      <w:r w:rsidR="00DA3CF4" w:rsidRPr="00EE6A3E">
        <w:rPr>
          <w:rFonts w:cs="Times New Roman"/>
          <w:szCs w:val="28"/>
        </w:rPr>
        <w:t>МБОУ Ясенковская СОШ</w:t>
      </w:r>
    </w:p>
    <w:p w:rsidR="00DA3CF4" w:rsidRPr="00EE6A3E" w:rsidRDefault="00DA3CF4" w:rsidP="00780FC0">
      <w:pPr>
        <w:spacing w:line="240" w:lineRule="auto"/>
        <w:ind w:left="-567" w:right="850"/>
        <w:jc w:val="center"/>
        <w:rPr>
          <w:rFonts w:cs="Times New Roman"/>
          <w:szCs w:val="28"/>
        </w:rPr>
      </w:pPr>
      <w:r w:rsidRPr="00EE6A3E">
        <w:rPr>
          <w:rFonts w:cs="Times New Roman"/>
          <w:szCs w:val="28"/>
        </w:rPr>
        <w:t>педагог дополнительного образования</w:t>
      </w:r>
      <w:r w:rsidR="00780FC0">
        <w:rPr>
          <w:rFonts w:cs="Times New Roman"/>
          <w:szCs w:val="28"/>
        </w:rPr>
        <w:t xml:space="preserve"> </w:t>
      </w:r>
      <w:r w:rsidRPr="00EE6A3E">
        <w:rPr>
          <w:rFonts w:cs="Times New Roman"/>
          <w:szCs w:val="28"/>
        </w:rPr>
        <w:t>МКУ ДО Бобровская СЮН</w:t>
      </w:r>
    </w:p>
    <w:p w:rsidR="00DA3CF4" w:rsidRPr="002C41A1" w:rsidRDefault="00DA3CF4" w:rsidP="00EE6A3E">
      <w:pPr>
        <w:spacing w:line="240" w:lineRule="auto"/>
        <w:ind w:left="-567" w:right="850"/>
        <w:jc w:val="center"/>
        <w:rPr>
          <w:rFonts w:cs="Times New Roman"/>
          <w:szCs w:val="28"/>
          <w:lang w:val="en-US"/>
        </w:rPr>
      </w:pPr>
      <w:r w:rsidRPr="00EE6A3E">
        <w:rPr>
          <w:rFonts w:cs="Times New Roman"/>
          <w:szCs w:val="28"/>
        </w:rPr>
        <w:t>Тел</w:t>
      </w:r>
      <w:r w:rsidRPr="002C41A1">
        <w:rPr>
          <w:rFonts w:cs="Times New Roman"/>
          <w:szCs w:val="28"/>
          <w:lang w:val="en-US"/>
        </w:rPr>
        <w:t xml:space="preserve">.89081463470, </w:t>
      </w:r>
      <w:r w:rsidRPr="00EE6A3E">
        <w:rPr>
          <w:rFonts w:cs="Times New Roman"/>
          <w:szCs w:val="28"/>
          <w:lang w:val="en-US"/>
        </w:rPr>
        <w:t>e</w:t>
      </w:r>
      <w:r w:rsidRPr="002C41A1">
        <w:rPr>
          <w:rFonts w:cs="Times New Roman"/>
          <w:szCs w:val="28"/>
          <w:lang w:val="en-US"/>
        </w:rPr>
        <w:t>-</w:t>
      </w:r>
      <w:r w:rsidRPr="00EE6A3E">
        <w:rPr>
          <w:rFonts w:cs="Times New Roman"/>
          <w:szCs w:val="28"/>
          <w:lang w:val="en-US"/>
        </w:rPr>
        <w:t>mail</w:t>
      </w:r>
      <w:r w:rsidRPr="002C41A1">
        <w:rPr>
          <w:rFonts w:cs="Times New Roman"/>
          <w:szCs w:val="28"/>
          <w:lang w:val="en-US"/>
        </w:rPr>
        <w:t xml:space="preserve">: </w:t>
      </w:r>
      <w:hyperlink r:id="rId9" w:history="1">
        <w:r w:rsidRPr="00EE6A3E">
          <w:rPr>
            <w:rStyle w:val="ac"/>
            <w:rFonts w:cs="Times New Roman"/>
            <w:color w:val="auto"/>
            <w:szCs w:val="28"/>
            <w:lang w:val="en-US"/>
          </w:rPr>
          <w:t>rasan</w:t>
        </w:r>
        <w:r w:rsidRPr="002C41A1">
          <w:rPr>
            <w:rStyle w:val="ac"/>
            <w:rFonts w:cs="Times New Roman"/>
            <w:color w:val="auto"/>
            <w:szCs w:val="28"/>
            <w:lang w:val="en-US"/>
          </w:rPr>
          <w:t>1992@</w:t>
        </w:r>
        <w:r w:rsidRPr="00EE6A3E">
          <w:rPr>
            <w:rStyle w:val="ac"/>
            <w:rFonts w:cs="Times New Roman"/>
            <w:color w:val="auto"/>
            <w:szCs w:val="28"/>
            <w:lang w:val="en-US"/>
          </w:rPr>
          <w:t>yandex</w:t>
        </w:r>
        <w:r w:rsidRPr="002C41A1">
          <w:rPr>
            <w:rStyle w:val="ac"/>
            <w:rFonts w:cs="Times New Roman"/>
            <w:color w:val="auto"/>
            <w:szCs w:val="28"/>
            <w:lang w:val="en-US"/>
          </w:rPr>
          <w:t>.</w:t>
        </w:r>
        <w:r w:rsidRPr="00EE6A3E">
          <w:rPr>
            <w:rStyle w:val="ac"/>
            <w:rFonts w:cs="Times New Roman"/>
            <w:color w:val="auto"/>
            <w:szCs w:val="28"/>
            <w:lang w:val="en-US"/>
          </w:rPr>
          <w:t>ru</w:t>
        </w:r>
      </w:hyperlink>
    </w:p>
    <w:p w:rsidR="00DA3CF4" w:rsidRPr="002C41A1" w:rsidRDefault="00DA3CF4" w:rsidP="00EE6A3E">
      <w:pPr>
        <w:spacing w:line="240" w:lineRule="auto"/>
        <w:ind w:left="-567"/>
        <w:jc w:val="center"/>
        <w:rPr>
          <w:rFonts w:cs="Times New Roman"/>
          <w:szCs w:val="28"/>
          <w:lang w:val="en-US"/>
        </w:rPr>
      </w:pPr>
    </w:p>
    <w:p w:rsidR="00780FC0" w:rsidRPr="002C41A1" w:rsidRDefault="00780FC0" w:rsidP="00EE6A3E">
      <w:pPr>
        <w:spacing w:line="240" w:lineRule="auto"/>
        <w:ind w:left="-567"/>
        <w:jc w:val="center"/>
        <w:rPr>
          <w:rFonts w:cs="Times New Roman"/>
          <w:szCs w:val="28"/>
          <w:lang w:val="en-US"/>
        </w:rPr>
      </w:pPr>
    </w:p>
    <w:p w:rsidR="00780FC0" w:rsidRPr="002C41A1" w:rsidRDefault="00780FC0" w:rsidP="00EE6A3E">
      <w:pPr>
        <w:spacing w:line="240" w:lineRule="auto"/>
        <w:ind w:left="-567"/>
        <w:jc w:val="center"/>
        <w:rPr>
          <w:rFonts w:cs="Times New Roman"/>
          <w:szCs w:val="28"/>
          <w:lang w:val="en-US"/>
        </w:rPr>
      </w:pPr>
    </w:p>
    <w:p w:rsidR="00780FC0" w:rsidRPr="002C41A1" w:rsidRDefault="00780FC0" w:rsidP="00EE6A3E">
      <w:pPr>
        <w:spacing w:line="240" w:lineRule="auto"/>
        <w:ind w:left="-567"/>
        <w:jc w:val="center"/>
        <w:rPr>
          <w:rFonts w:cs="Times New Roman"/>
          <w:szCs w:val="28"/>
          <w:lang w:val="en-US"/>
        </w:rPr>
      </w:pPr>
    </w:p>
    <w:p w:rsidR="00DA3CF4" w:rsidRPr="00EE6A3E" w:rsidRDefault="00DA3CF4" w:rsidP="00EE6A3E">
      <w:pPr>
        <w:spacing w:line="240" w:lineRule="auto"/>
        <w:ind w:left="-567"/>
        <w:jc w:val="center"/>
        <w:rPr>
          <w:rFonts w:cs="Times New Roman"/>
          <w:szCs w:val="28"/>
        </w:rPr>
      </w:pPr>
      <w:r w:rsidRPr="00EE6A3E">
        <w:rPr>
          <w:rFonts w:cs="Times New Roman"/>
          <w:szCs w:val="28"/>
        </w:rPr>
        <w:t>п. Ясенки</w:t>
      </w:r>
    </w:p>
    <w:p w:rsidR="00EE6A3E" w:rsidRDefault="00780FC0" w:rsidP="00780FC0">
      <w:pPr>
        <w:spacing w:line="240" w:lineRule="auto"/>
        <w:ind w:left="-567"/>
        <w:jc w:val="center"/>
        <w:rPr>
          <w:rFonts w:cs="Times New Roman"/>
          <w:szCs w:val="28"/>
        </w:rPr>
      </w:pPr>
      <w:r>
        <w:rPr>
          <w:rFonts w:cs="Times New Roman"/>
          <w:szCs w:val="28"/>
        </w:rPr>
        <w:t xml:space="preserve"> 2021 г.</w:t>
      </w:r>
    </w:p>
    <w:p w:rsidR="00EE6A3E" w:rsidRDefault="00EE6A3E" w:rsidP="00EE6A3E">
      <w:pPr>
        <w:spacing w:line="240" w:lineRule="auto"/>
        <w:ind w:firstLine="0"/>
        <w:jc w:val="center"/>
        <w:rPr>
          <w:rFonts w:cs="Times New Roman"/>
          <w:szCs w:val="28"/>
        </w:rPr>
      </w:pPr>
    </w:p>
    <w:p w:rsidR="00EE6A3E" w:rsidRDefault="00EE6A3E" w:rsidP="00EE6A3E">
      <w:pPr>
        <w:spacing w:line="240" w:lineRule="auto"/>
        <w:ind w:firstLine="0"/>
        <w:jc w:val="center"/>
        <w:rPr>
          <w:rFonts w:cs="Times New Roman"/>
          <w:szCs w:val="28"/>
        </w:rPr>
      </w:pPr>
    </w:p>
    <w:p w:rsidR="009D75F9" w:rsidRDefault="009D75F9" w:rsidP="009D75F9">
      <w:pPr>
        <w:spacing w:line="240" w:lineRule="auto"/>
        <w:ind w:firstLine="0"/>
        <w:jc w:val="center"/>
        <w:rPr>
          <w:rFonts w:cs="Times New Roman"/>
          <w:szCs w:val="28"/>
        </w:rPr>
      </w:pPr>
      <w:r>
        <w:rPr>
          <w:rFonts w:cs="Times New Roman"/>
          <w:szCs w:val="28"/>
        </w:rPr>
        <w:lastRenderedPageBreak/>
        <w:t>Оглавление:</w:t>
      </w:r>
    </w:p>
    <w:p w:rsidR="003A794E" w:rsidRDefault="00D20964" w:rsidP="00EE6A3E">
      <w:pPr>
        <w:spacing w:line="240" w:lineRule="auto"/>
        <w:ind w:firstLine="0"/>
        <w:jc w:val="left"/>
        <w:rPr>
          <w:rFonts w:cs="Times New Roman"/>
          <w:szCs w:val="28"/>
        </w:rPr>
      </w:pPr>
      <w:r>
        <w:rPr>
          <w:rFonts w:cs="Times New Roman"/>
          <w:szCs w:val="28"/>
        </w:rPr>
        <w:t>АННОТАЦИЯ</w:t>
      </w:r>
    </w:p>
    <w:p w:rsidR="00DA3CF4" w:rsidRDefault="003A794E" w:rsidP="00EE6A3E">
      <w:pPr>
        <w:spacing w:line="240" w:lineRule="auto"/>
        <w:ind w:firstLine="0"/>
        <w:jc w:val="left"/>
        <w:rPr>
          <w:rFonts w:cs="Times New Roman"/>
          <w:szCs w:val="28"/>
        </w:rPr>
      </w:pPr>
      <w:r>
        <w:rPr>
          <w:rFonts w:cs="Times New Roman"/>
          <w:szCs w:val="28"/>
        </w:rPr>
        <w:t>ВВЕДЕНИЕ</w:t>
      </w:r>
      <w:r w:rsidR="0020540F">
        <w:rPr>
          <w:rFonts w:cs="Times New Roman"/>
          <w:szCs w:val="28"/>
        </w:rPr>
        <w:t>………………………………………</w:t>
      </w:r>
      <w:r w:rsidR="00D20964">
        <w:rPr>
          <w:rFonts w:cs="Times New Roman"/>
          <w:szCs w:val="28"/>
        </w:rPr>
        <w:t>….</w:t>
      </w:r>
      <w:r w:rsidR="00FB59DB">
        <w:rPr>
          <w:rFonts w:cs="Times New Roman"/>
          <w:szCs w:val="28"/>
        </w:rPr>
        <w:t>………………</w:t>
      </w:r>
      <w:r w:rsidR="000658B3">
        <w:rPr>
          <w:rFonts w:cs="Times New Roman"/>
          <w:szCs w:val="28"/>
        </w:rPr>
        <w:t>…</w:t>
      </w:r>
      <w:r w:rsidR="00FB59DB">
        <w:rPr>
          <w:rFonts w:cs="Times New Roman"/>
          <w:szCs w:val="28"/>
        </w:rPr>
        <w:t>…</w:t>
      </w:r>
      <w:r w:rsidR="000658B3">
        <w:rPr>
          <w:rFonts w:cs="Times New Roman"/>
          <w:szCs w:val="28"/>
        </w:rPr>
        <w:t>.</w:t>
      </w:r>
      <w:r w:rsidR="00FB59DB">
        <w:rPr>
          <w:rFonts w:cs="Times New Roman"/>
          <w:szCs w:val="28"/>
        </w:rPr>
        <w:t>..3</w:t>
      </w:r>
    </w:p>
    <w:p w:rsidR="003A794E" w:rsidRDefault="003A794E" w:rsidP="00EE6A3E">
      <w:pPr>
        <w:spacing w:line="240" w:lineRule="auto"/>
        <w:ind w:firstLine="0"/>
        <w:jc w:val="left"/>
        <w:rPr>
          <w:rFonts w:cs="Times New Roman"/>
          <w:szCs w:val="28"/>
        </w:rPr>
      </w:pPr>
    </w:p>
    <w:p w:rsidR="00C05B99" w:rsidRPr="00EE6A3E" w:rsidRDefault="00C05B99" w:rsidP="00EE6A3E">
      <w:pPr>
        <w:spacing w:line="240" w:lineRule="auto"/>
        <w:ind w:firstLine="0"/>
        <w:jc w:val="left"/>
        <w:rPr>
          <w:rFonts w:cs="Times New Roman"/>
          <w:szCs w:val="28"/>
        </w:rPr>
      </w:pPr>
      <w:r>
        <w:rPr>
          <w:rFonts w:cs="Times New Roman"/>
          <w:szCs w:val="28"/>
        </w:rPr>
        <w:t>ОСНОВНОЕ СОДЕРЖАНИЕ:</w:t>
      </w:r>
    </w:p>
    <w:p w:rsidR="00DA3CF4" w:rsidRPr="00EE6A3E" w:rsidRDefault="00DA3CF4" w:rsidP="00EE6A3E">
      <w:pPr>
        <w:spacing w:line="240" w:lineRule="auto"/>
        <w:ind w:firstLine="0"/>
        <w:jc w:val="left"/>
        <w:rPr>
          <w:rFonts w:cs="Times New Roman"/>
          <w:szCs w:val="28"/>
        </w:rPr>
      </w:pPr>
      <w:r w:rsidRPr="00EE6A3E">
        <w:rPr>
          <w:rFonts w:cs="Times New Roman"/>
          <w:szCs w:val="28"/>
        </w:rPr>
        <w:t>1.ТЕО</w:t>
      </w:r>
      <w:r w:rsidR="0020540F">
        <w:rPr>
          <w:rFonts w:cs="Times New Roman"/>
          <w:szCs w:val="28"/>
        </w:rPr>
        <w:t>РЕТИЧЕСКАЯ ЧАСТЬ………………………………</w:t>
      </w:r>
      <w:r w:rsidRPr="00EE6A3E">
        <w:rPr>
          <w:rFonts w:cs="Times New Roman"/>
          <w:szCs w:val="28"/>
        </w:rPr>
        <w:t>………</w:t>
      </w:r>
      <w:r w:rsidR="00473AFA">
        <w:rPr>
          <w:rFonts w:cs="Times New Roman"/>
          <w:szCs w:val="28"/>
        </w:rPr>
        <w:t>.</w:t>
      </w:r>
      <w:r w:rsidRPr="00EE6A3E">
        <w:rPr>
          <w:rFonts w:cs="Times New Roman"/>
          <w:szCs w:val="28"/>
        </w:rPr>
        <w:t>…</w:t>
      </w:r>
      <w:r w:rsidR="0020540F">
        <w:rPr>
          <w:rFonts w:cs="Times New Roman"/>
          <w:szCs w:val="28"/>
        </w:rPr>
        <w:t>…</w:t>
      </w:r>
      <w:r w:rsidR="000658B3">
        <w:rPr>
          <w:rFonts w:cs="Times New Roman"/>
          <w:szCs w:val="28"/>
        </w:rPr>
        <w:t>…..</w:t>
      </w:r>
      <w:r w:rsidR="00D20964">
        <w:rPr>
          <w:rFonts w:cs="Times New Roman"/>
          <w:szCs w:val="28"/>
        </w:rPr>
        <w:t>...5</w:t>
      </w:r>
    </w:p>
    <w:p w:rsidR="00DA3CF4" w:rsidRPr="00EE6A3E" w:rsidRDefault="00DA3CF4" w:rsidP="00EE6A3E">
      <w:pPr>
        <w:spacing w:line="240" w:lineRule="auto"/>
        <w:ind w:firstLine="0"/>
        <w:jc w:val="left"/>
        <w:rPr>
          <w:rFonts w:cs="Times New Roman"/>
          <w:szCs w:val="28"/>
        </w:rPr>
      </w:pPr>
      <w:r w:rsidRPr="00EE6A3E">
        <w:rPr>
          <w:rFonts w:cs="Times New Roman"/>
          <w:szCs w:val="28"/>
        </w:rPr>
        <w:t xml:space="preserve">   1.1. Механичес</w:t>
      </w:r>
      <w:r w:rsidR="0020540F">
        <w:rPr>
          <w:rFonts w:cs="Times New Roman"/>
          <w:szCs w:val="28"/>
        </w:rPr>
        <w:t>кий состав почвы…………………………………</w:t>
      </w:r>
      <w:r w:rsidR="00473AFA">
        <w:rPr>
          <w:rFonts w:cs="Times New Roman"/>
          <w:szCs w:val="28"/>
        </w:rPr>
        <w:t>...</w:t>
      </w:r>
      <w:r w:rsidRPr="00EE6A3E">
        <w:rPr>
          <w:rFonts w:cs="Times New Roman"/>
          <w:szCs w:val="28"/>
        </w:rPr>
        <w:t>……</w:t>
      </w:r>
      <w:r w:rsidR="000658B3">
        <w:rPr>
          <w:rFonts w:cs="Times New Roman"/>
          <w:szCs w:val="28"/>
        </w:rPr>
        <w:t>…..</w:t>
      </w:r>
      <w:r w:rsidR="00D20964">
        <w:rPr>
          <w:rFonts w:cs="Times New Roman"/>
          <w:szCs w:val="28"/>
        </w:rPr>
        <w:t>.5</w:t>
      </w:r>
    </w:p>
    <w:p w:rsidR="00DA3CF4" w:rsidRPr="00EE6A3E" w:rsidRDefault="00DA3CF4" w:rsidP="00EE6A3E">
      <w:pPr>
        <w:spacing w:line="240" w:lineRule="auto"/>
        <w:ind w:firstLine="0"/>
        <w:jc w:val="left"/>
        <w:rPr>
          <w:rFonts w:cs="Times New Roman"/>
          <w:szCs w:val="28"/>
        </w:rPr>
      </w:pPr>
      <w:r w:rsidRPr="00EE6A3E">
        <w:rPr>
          <w:rFonts w:cs="Times New Roman"/>
          <w:szCs w:val="28"/>
        </w:rPr>
        <w:t xml:space="preserve">   1.2. Гумус и его роль в создании и сохранении плодородия </w:t>
      </w:r>
      <w:r w:rsidR="0020540F">
        <w:rPr>
          <w:rFonts w:cs="Times New Roman"/>
          <w:szCs w:val="28"/>
        </w:rPr>
        <w:t>………</w:t>
      </w:r>
      <w:r w:rsidR="00FB59DB">
        <w:rPr>
          <w:rFonts w:cs="Times New Roman"/>
          <w:szCs w:val="28"/>
        </w:rPr>
        <w:t>…</w:t>
      </w:r>
      <w:r w:rsidR="000658B3">
        <w:rPr>
          <w:rFonts w:cs="Times New Roman"/>
          <w:szCs w:val="28"/>
        </w:rPr>
        <w:t>…..</w:t>
      </w:r>
      <w:r w:rsidR="00D20964">
        <w:rPr>
          <w:rFonts w:cs="Times New Roman"/>
          <w:szCs w:val="28"/>
        </w:rPr>
        <w:t>..6</w:t>
      </w:r>
    </w:p>
    <w:p w:rsidR="00DA3CF4" w:rsidRPr="00EE6A3E" w:rsidRDefault="0020540F" w:rsidP="00EE6A3E">
      <w:pPr>
        <w:spacing w:line="240" w:lineRule="auto"/>
        <w:ind w:firstLine="0"/>
        <w:jc w:val="left"/>
        <w:rPr>
          <w:rFonts w:cs="Times New Roman"/>
          <w:szCs w:val="28"/>
        </w:rPr>
      </w:pPr>
      <w:r>
        <w:rPr>
          <w:rFonts w:cs="Times New Roman"/>
          <w:szCs w:val="28"/>
        </w:rPr>
        <w:t xml:space="preserve">    Почвы………………………………………</w:t>
      </w:r>
      <w:r w:rsidR="00DA3CF4" w:rsidRPr="00EE6A3E">
        <w:rPr>
          <w:rFonts w:cs="Times New Roman"/>
          <w:szCs w:val="28"/>
        </w:rPr>
        <w:t>………………………………</w:t>
      </w:r>
      <w:r w:rsidR="000658B3">
        <w:rPr>
          <w:rFonts w:cs="Times New Roman"/>
          <w:szCs w:val="28"/>
        </w:rPr>
        <w:t>.</w:t>
      </w:r>
      <w:r w:rsidR="00F923A6">
        <w:rPr>
          <w:rFonts w:cs="Times New Roman"/>
          <w:szCs w:val="28"/>
        </w:rPr>
        <w:t>..</w:t>
      </w:r>
      <w:r w:rsidR="00FB59DB">
        <w:rPr>
          <w:rFonts w:cs="Times New Roman"/>
          <w:szCs w:val="28"/>
        </w:rPr>
        <w:t>.</w:t>
      </w:r>
      <w:r w:rsidR="00F923A6">
        <w:rPr>
          <w:rFonts w:cs="Times New Roman"/>
          <w:szCs w:val="28"/>
        </w:rPr>
        <w:t>.</w:t>
      </w:r>
      <w:r w:rsidR="00D20964">
        <w:rPr>
          <w:rFonts w:cs="Times New Roman"/>
          <w:szCs w:val="28"/>
        </w:rPr>
        <w:t>8</w:t>
      </w:r>
    </w:p>
    <w:p w:rsidR="00DA3CF4" w:rsidRPr="00EE6A3E" w:rsidRDefault="00DA3CF4" w:rsidP="00EE6A3E">
      <w:pPr>
        <w:spacing w:line="240" w:lineRule="auto"/>
        <w:ind w:firstLine="0"/>
        <w:jc w:val="left"/>
        <w:rPr>
          <w:rFonts w:cs="Times New Roman"/>
          <w:szCs w:val="28"/>
        </w:rPr>
      </w:pPr>
      <w:r w:rsidRPr="00EE6A3E">
        <w:rPr>
          <w:rFonts w:cs="Times New Roman"/>
          <w:szCs w:val="28"/>
        </w:rPr>
        <w:t xml:space="preserve">   1.3. Плодородие почвы, его в</w:t>
      </w:r>
      <w:r w:rsidR="0020540F">
        <w:rPr>
          <w:rFonts w:cs="Times New Roman"/>
          <w:szCs w:val="28"/>
        </w:rPr>
        <w:t>иды и сохранение…………………</w:t>
      </w:r>
      <w:r w:rsidR="00F923A6">
        <w:rPr>
          <w:rFonts w:cs="Times New Roman"/>
          <w:szCs w:val="28"/>
        </w:rPr>
        <w:t>……</w:t>
      </w:r>
      <w:r w:rsidR="0020540F">
        <w:rPr>
          <w:rFonts w:cs="Times New Roman"/>
          <w:szCs w:val="28"/>
        </w:rPr>
        <w:t>.</w:t>
      </w:r>
      <w:r w:rsidR="00F923A6">
        <w:rPr>
          <w:rFonts w:cs="Times New Roman"/>
          <w:szCs w:val="28"/>
        </w:rPr>
        <w:t>.</w:t>
      </w:r>
      <w:r w:rsidR="000658B3">
        <w:rPr>
          <w:rFonts w:cs="Times New Roman"/>
          <w:szCs w:val="28"/>
        </w:rPr>
        <w:t>.....</w:t>
      </w:r>
      <w:r w:rsidR="0020540F">
        <w:rPr>
          <w:rFonts w:cs="Times New Roman"/>
          <w:szCs w:val="28"/>
        </w:rPr>
        <w:t>.</w:t>
      </w:r>
      <w:r w:rsidR="00D20964">
        <w:rPr>
          <w:rFonts w:cs="Times New Roman"/>
          <w:szCs w:val="28"/>
        </w:rPr>
        <w:t>.</w:t>
      </w:r>
      <w:r w:rsidR="00B07E3E">
        <w:rPr>
          <w:rFonts w:cs="Times New Roman"/>
          <w:szCs w:val="28"/>
        </w:rPr>
        <w:t>10</w:t>
      </w:r>
    </w:p>
    <w:p w:rsidR="00DA3CF4" w:rsidRPr="00EE6A3E" w:rsidRDefault="00DA3CF4" w:rsidP="00EE6A3E">
      <w:pPr>
        <w:spacing w:line="240" w:lineRule="auto"/>
        <w:ind w:firstLine="0"/>
        <w:jc w:val="left"/>
        <w:rPr>
          <w:rFonts w:cs="Times New Roman"/>
          <w:szCs w:val="28"/>
        </w:rPr>
      </w:pPr>
      <w:r w:rsidRPr="00EE6A3E">
        <w:rPr>
          <w:rFonts w:cs="Times New Roman"/>
          <w:szCs w:val="28"/>
        </w:rPr>
        <w:t xml:space="preserve">   1.4. Водные свой</w:t>
      </w:r>
      <w:r w:rsidR="0020540F">
        <w:rPr>
          <w:rFonts w:cs="Times New Roman"/>
          <w:szCs w:val="28"/>
        </w:rPr>
        <w:t>ства почвы……………………………</w:t>
      </w:r>
      <w:r w:rsidRPr="00EE6A3E">
        <w:rPr>
          <w:rFonts w:cs="Times New Roman"/>
          <w:szCs w:val="28"/>
        </w:rPr>
        <w:t>……………</w:t>
      </w:r>
      <w:r w:rsidR="00D20964">
        <w:rPr>
          <w:rFonts w:cs="Times New Roman"/>
          <w:szCs w:val="28"/>
        </w:rPr>
        <w:t>…........1</w:t>
      </w:r>
      <w:r w:rsidR="001C1151">
        <w:rPr>
          <w:rFonts w:cs="Times New Roman"/>
          <w:szCs w:val="28"/>
        </w:rPr>
        <w:t>4</w:t>
      </w:r>
    </w:p>
    <w:p w:rsidR="00DA3CF4" w:rsidRPr="00EE6A3E" w:rsidRDefault="00FB59DB" w:rsidP="00EE6A3E">
      <w:pPr>
        <w:spacing w:line="240" w:lineRule="auto"/>
        <w:ind w:firstLine="0"/>
        <w:jc w:val="left"/>
        <w:rPr>
          <w:rFonts w:cs="Times New Roman"/>
          <w:szCs w:val="28"/>
        </w:rPr>
      </w:pPr>
      <w:r>
        <w:rPr>
          <w:rFonts w:cs="Times New Roman"/>
          <w:szCs w:val="28"/>
        </w:rPr>
        <w:t xml:space="preserve">   1.</w:t>
      </w:r>
      <w:r w:rsidR="00DA3CF4" w:rsidRPr="00EE6A3E">
        <w:rPr>
          <w:rFonts w:cs="Times New Roman"/>
          <w:szCs w:val="28"/>
        </w:rPr>
        <w:t>5 К</w:t>
      </w:r>
      <w:r w:rsidR="0020540F">
        <w:rPr>
          <w:rFonts w:cs="Times New Roman"/>
          <w:szCs w:val="28"/>
        </w:rPr>
        <w:t>ислотность почв……………………………………</w:t>
      </w:r>
      <w:r w:rsidR="00DA3CF4" w:rsidRPr="00EE6A3E">
        <w:rPr>
          <w:rFonts w:cs="Times New Roman"/>
          <w:szCs w:val="28"/>
        </w:rPr>
        <w:t>………….</w:t>
      </w:r>
      <w:r w:rsidR="00473AFA">
        <w:rPr>
          <w:rFonts w:cs="Times New Roman"/>
          <w:szCs w:val="28"/>
        </w:rPr>
        <w:t>.</w:t>
      </w:r>
      <w:r w:rsidR="00957E3D">
        <w:rPr>
          <w:rFonts w:cs="Times New Roman"/>
          <w:szCs w:val="28"/>
        </w:rPr>
        <w:t>…</w:t>
      </w:r>
      <w:r w:rsidR="000658B3">
        <w:rPr>
          <w:rFonts w:cs="Times New Roman"/>
          <w:szCs w:val="28"/>
        </w:rPr>
        <w:t>…...</w:t>
      </w:r>
      <w:r w:rsidR="00D20964">
        <w:rPr>
          <w:rFonts w:cs="Times New Roman"/>
          <w:szCs w:val="28"/>
        </w:rPr>
        <w:t>..1</w:t>
      </w:r>
      <w:r w:rsidR="001C1151">
        <w:rPr>
          <w:rFonts w:cs="Times New Roman"/>
          <w:szCs w:val="28"/>
        </w:rPr>
        <w:t>5</w:t>
      </w:r>
    </w:p>
    <w:p w:rsidR="00DA3CF4" w:rsidRPr="00EE6A3E" w:rsidRDefault="00C05B99" w:rsidP="00EE6A3E">
      <w:pPr>
        <w:spacing w:line="240" w:lineRule="auto"/>
        <w:ind w:firstLine="0"/>
        <w:jc w:val="left"/>
        <w:rPr>
          <w:rFonts w:cs="Times New Roman"/>
          <w:szCs w:val="28"/>
        </w:rPr>
      </w:pPr>
      <w:r>
        <w:rPr>
          <w:rFonts w:cs="Times New Roman"/>
          <w:szCs w:val="28"/>
        </w:rPr>
        <w:t>2. ПРАКТИЧЕСКАЯ ЧАСТЬ</w:t>
      </w:r>
      <w:r w:rsidR="00B463A6">
        <w:rPr>
          <w:rFonts w:cs="Times New Roman"/>
          <w:szCs w:val="28"/>
        </w:rPr>
        <w:t>..</w:t>
      </w:r>
      <w:r w:rsidR="0020540F">
        <w:rPr>
          <w:rFonts w:cs="Times New Roman"/>
          <w:szCs w:val="28"/>
        </w:rPr>
        <w:t>……………………………………</w:t>
      </w:r>
      <w:r w:rsidR="00DA3CF4" w:rsidRPr="00EE6A3E">
        <w:rPr>
          <w:rFonts w:cs="Times New Roman"/>
          <w:szCs w:val="28"/>
        </w:rPr>
        <w:t>……</w:t>
      </w:r>
      <w:r w:rsidR="00473AFA">
        <w:rPr>
          <w:rFonts w:cs="Times New Roman"/>
          <w:szCs w:val="28"/>
        </w:rPr>
        <w:t>..</w:t>
      </w:r>
      <w:r>
        <w:rPr>
          <w:rFonts w:cs="Times New Roman"/>
          <w:szCs w:val="28"/>
        </w:rPr>
        <w:t>……</w:t>
      </w:r>
      <w:r w:rsidR="001C1151">
        <w:rPr>
          <w:rFonts w:cs="Times New Roman"/>
          <w:szCs w:val="28"/>
        </w:rPr>
        <w:t>.17</w:t>
      </w:r>
    </w:p>
    <w:p w:rsidR="00DA3CF4" w:rsidRPr="00EE6A3E" w:rsidRDefault="00DA3CF4" w:rsidP="00EE6A3E">
      <w:pPr>
        <w:spacing w:line="240" w:lineRule="auto"/>
        <w:ind w:firstLine="0"/>
        <w:jc w:val="left"/>
        <w:rPr>
          <w:rFonts w:cs="Times New Roman"/>
          <w:szCs w:val="28"/>
        </w:rPr>
      </w:pPr>
      <w:r w:rsidRPr="00EE6A3E">
        <w:rPr>
          <w:rFonts w:cs="Times New Roman"/>
          <w:szCs w:val="28"/>
        </w:rPr>
        <w:t xml:space="preserve">    2.1. Методика исследования</w:t>
      </w:r>
      <w:r w:rsidR="0020540F">
        <w:rPr>
          <w:rFonts w:cs="Times New Roman"/>
          <w:szCs w:val="28"/>
        </w:rPr>
        <w:t xml:space="preserve"> механического состава почвы…</w:t>
      </w:r>
      <w:r w:rsidRPr="00EE6A3E">
        <w:rPr>
          <w:rFonts w:cs="Times New Roman"/>
          <w:szCs w:val="28"/>
        </w:rPr>
        <w:t>……</w:t>
      </w:r>
      <w:r w:rsidR="000658B3">
        <w:rPr>
          <w:rFonts w:cs="Times New Roman"/>
          <w:szCs w:val="28"/>
        </w:rPr>
        <w:t>…..</w:t>
      </w:r>
      <w:r w:rsidR="0020540F">
        <w:rPr>
          <w:rFonts w:cs="Times New Roman"/>
          <w:szCs w:val="28"/>
        </w:rPr>
        <w:t>…1</w:t>
      </w:r>
      <w:r w:rsidR="001C1151">
        <w:rPr>
          <w:rFonts w:cs="Times New Roman"/>
          <w:szCs w:val="28"/>
        </w:rPr>
        <w:t>8</w:t>
      </w:r>
    </w:p>
    <w:p w:rsidR="00DA3CF4" w:rsidRPr="00EE6A3E" w:rsidRDefault="00B463A6" w:rsidP="00EE6A3E">
      <w:pPr>
        <w:spacing w:line="240" w:lineRule="auto"/>
        <w:ind w:firstLine="0"/>
        <w:jc w:val="left"/>
        <w:rPr>
          <w:rFonts w:cs="Times New Roman"/>
          <w:szCs w:val="28"/>
        </w:rPr>
      </w:pPr>
      <w:r>
        <w:rPr>
          <w:rFonts w:cs="Times New Roman"/>
          <w:szCs w:val="28"/>
        </w:rPr>
        <w:t xml:space="preserve">    2.2. Методика исследования</w:t>
      </w:r>
      <w:r w:rsidR="00DA3CF4" w:rsidRPr="00EE6A3E">
        <w:rPr>
          <w:rFonts w:cs="Times New Roman"/>
          <w:szCs w:val="28"/>
        </w:rPr>
        <w:t xml:space="preserve"> почвы на </w:t>
      </w:r>
      <w:r>
        <w:rPr>
          <w:rFonts w:cs="Times New Roman"/>
          <w:szCs w:val="28"/>
        </w:rPr>
        <w:t>содержание  в почве перегноя и воды</w:t>
      </w:r>
      <w:r w:rsidR="00DA3CF4" w:rsidRPr="00EE6A3E">
        <w:rPr>
          <w:rFonts w:cs="Times New Roman"/>
          <w:szCs w:val="28"/>
        </w:rPr>
        <w:t>…………………………</w:t>
      </w:r>
      <w:r w:rsidR="0020540F">
        <w:rPr>
          <w:rFonts w:cs="Times New Roman"/>
          <w:szCs w:val="28"/>
        </w:rPr>
        <w:t>………………………………………..……</w:t>
      </w:r>
      <w:r w:rsidR="000658B3">
        <w:rPr>
          <w:rFonts w:cs="Times New Roman"/>
          <w:szCs w:val="28"/>
        </w:rPr>
        <w:t>…..</w:t>
      </w:r>
      <w:r w:rsidR="0020540F">
        <w:rPr>
          <w:rFonts w:cs="Times New Roman"/>
          <w:szCs w:val="28"/>
        </w:rPr>
        <w:t>..1</w:t>
      </w:r>
      <w:r w:rsidR="001C1151">
        <w:rPr>
          <w:rFonts w:cs="Times New Roman"/>
          <w:szCs w:val="28"/>
        </w:rPr>
        <w:t>8</w:t>
      </w:r>
    </w:p>
    <w:p w:rsidR="00B463A6" w:rsidRDefault="00DA3CF4" w:rsidP="00EE6A3E">
      <w:pPr>
        <w:spacing w:line="240" w:lineRule="auto"/>
        <w:ind w:firstLine="0"/>
        <w:jc w:val="left"/>
        <w:rPr>
          <w:rFonts w:cs="Times New Roman"/>
          <w:szCs w:val="28"/>
        </w:rPr>
      </w:pPr>
      <w:r w:rsidRPr="00EE6A3E">
        <w:rPr>
          <w:rFonts w:cs="Times New Roman"/>
          <w:szCs w:val="28"/>
        </w:rPr>
        <w:t xml:space="preserve">    2.3. </w:t>
      </w:r>
      <w:r w:rsidR="00B463A6">
        <w:rPr>
          <w:rFonts w:cs="Times New Roman"/>
          <w:szCs w:val="28"/>
        </w:rPr>
        <w:t>Исследование почвы на водопроницаемость</w:t>
      </w:r>
      <w:r w:rsidR="0020540F">
        <w:rPr>
          <w:rFonts w:cs="Times New Roman"/>
          <w:szCs w:val="28"/>
        </w:rPr>
        <w:t>……………………</w:t>
      </w:r>
      <w:r w:rsidR="000658B3">
        <w:rPr>
          <w:rFonts w:cs="Times New Roman"/>
          <w:szCs w:val="28"/>
        </w:rPr>
        <w:t>…...</w:t>
      </w:r>
      <w:r w:rsidR="001C1151">
        <w:rPr>
          <w:rFonts w:cs="Times New Roman"/>
          <w:szCs w:val="28"/>
        </w:rPr>
        <w:t>.19</w:t>
      </w:r>
    </w:p>
    <w:p w:rsidR="00DA3CF4" w:rsidRPr="00EE6A3E" w:rsidRDefault="000B0747" w:rsidP="00EE6A3E">
      <w:pPr>
        <w:spacing w:line="240" w:lineRule="auto"/>
        <w:ind w:firstLine="0"/>
        <w:jc w:val="left"/>
        <w:rPr>
          <w:rFonts w:cs="Times New Roman"/>
          <w:szCs w:val="28"/>
        </w:rPr>
      </w:pPr>
      <w:r>
        <w:rPr>
          <w:rFonts w:cs="Times New Roman"/>
          <w:szCs w:val="28"/>
        </w:rPr>
        <w:t xml:space="preserve">    2.4.</w:t>
      </w:r>
      <w:r w:rsidR="00DA3CF4" w:rsidRPr="00EE6A3E">
        <w:rPr>
          <w:rFonts w:cs="Times New Roman"/>
          <w:szCs w:val="28"/>
        </w:rPr>
        <w:t>Исследование кисло</w:t>
      </w:r>
      <w:r w:rsidR="0020540F">
        <w:rPr>
          <w:rFonts w:cs="Times New Roman"/>
          <w:szCs w:val="28"/>
        </w:rPr>
        <w:t>тности почвы…………………………………</w:t>
      </w:r>
      <w:r w:rsidR="001C1151">
        <w:rPr>
          <w:rFonts w:cs="Times New Roman"/>
          <w:szCs w:val="28"/>
        </w:rPr>
        <w:t>…...20</w:t>
      </w:r>
    </w:p>
    <w:p w:rsidR="00DA3CF4" w:rsidRPr="00EE6A3E" w:rsidRDefault="000B0747" w:rsidP="00EE6A3E">
      <w:pPr>
        <w:spacing w:line="240" w:lineRule="auto"/>
        <w:ind w:firstLine="0"/>
        <w:jc w:val="left"/>
        <w:rPr>
          <w:rFonts w:cs="Times New Roman"/>
          <w:szCs w:val="28"/>
        </w:rPr>
      </w:pPr>
      <w:r>
        <w:rPr>
          <w:rFonts w:cs="Times New Roman"/>
          <w:szCs w:val="28"/>
        </w:rPr>
        <w:t xml:space="preserve">    2.5</w:t>
      </w:r>
      <w:r w:rsidR="00DA3CF4" w:rsidRPr="00EE6A3E">
        <w:rPr>
          <w:rFonts w:cs="Times New Roman"/>
          <w:szCs w:val="28"/>
        </w:rPr>
        <w:t>. Анализ полученных результатов и рекомендации по</w:t>
      </w:r>
    </w:p>
    <w:p w:rsidR="00DA3CF4" w:rsidRPr="00EE6A3E" w:rsidRDefault="00DA3CF4" w:rsidP="00EE6A3E">
      <w:pPr>
        <w:spacing w:line="240" w:lineRule="auto"/>
        <w:ind w:firstLine="0"/>
        <w:jc w:val="left"/>
        <w:rPr>
          <w:rFonts w:cs="Times New Roman"/>
          <w:szCs w:val="28"/>
        </w:rPr>
      </w:pPr>
      <w:r w:rsidRPr="00EE6A3E">
        <w:rPr>
          <w:rFonts w:cs="Times New Roman"/>
          <w:szCs w:val="28"/>
        </w:rPr>
        <w:t xml:space="preserve">    сохранению плодородия </w:t>
      </w:r>
      <w:r w:rsidR="0020540F">
        <w:rPr>
          <w:rFonts w:cs="Times New Roman"/>
          <w:szCs w:val="28"/>
        </w:rPr>
        <w:t>почвы пришкольного участка………...</w:t>
      </w:r>
      <w:r w:rsidR="000B0747">
        <w:rPr>
          <w:rFonts w:cs="Times New Roman"/>
          <w:szCs w:val="28"/>
        </w:rPr>
        <w:t>…</w:t>
      </w:r>
      <w:r w:rsidR="000658B3">
        <w:rPr>
          <w:rFonts w:cs="Times New Roman"/>
          <w:szCs w:val="28"/>
        </w:rPr>
        <w:t>……..</w:t>
      </w:r>
      <w:r w:rsidR="001C1151">
        <w:rPr>
          <w:rFonts w:cs="Times New Roman"/>
          <w:szCs w:val="28"/>
        </w:rPr>
        <w:t>21</w:t>
      </w:r>
    </w:p>
    <w:p w:rsidR="00DA3CF4" w:rsidRDefault="0063702B" w:rsidP="00EE6A3E">
      <w:pPr>
        <w:spacing w:line="240" w:lineRule="auto"/>
        <w:ind w:firstLine="0"/>
        <w:jc w:val="left"/>
        <w:rPr>
          <w:rFonts w:cs="Times New Roman"/>
          <w:szCs w:val="28"/>
        </w:rPr>
      </w:pPr>
      <w:r>
        <w:rPr>
          <w:rFonts w:cs="Times New Roman"/>
          <w:szCs w:val="28"/>
        </w:rPr>
        <w:t xml:space="preserve"> ЗАКЛЮЧЕНИЕ</w:t>
      </w:r>
      <w:r w:rsidR="0020540F">
        <w:rPr>
          <w:rFonts w:cs="Times New Roman"/>
          <w:szCs w:val="28"/>
        </w:rPr>
        <w:t>…………</w:t>
      </w:r>
      <w:r w:rsidR="00DA3CF4" w:rsidRPr="00EE6A3E">
        <w:rPr>
          <w:rFonts w:cs="Times New Roman"/>
          <w:szCs w:val="28"/>
        </w:rPr>
        <w:t>…………………………………………</w:t>
      </w:r>
      <w:r>
        <w:rPr>
          <w:rFonts w:cs="Times New Roman"/>
          <w:szCs w:val="28"/>
        </w:rPr>
        <w:t>.....</w:t>
      </w:r>
      <w:r w:rsidR="000B0747">
        <w:rPr>
          <w:rFonts w:cs="Times New Roman"/>
          <w:szCs w:val="28"/>
        </w:rPr>
        <w:t>.…</w:t>
      </w:r>
      <w:r w:rsidR="001C1151">
        <w:rPr>
          <w:rFonts w:cs="Times New Roman"/>
          <w:szCs w:val="28"/>
        </w:rPr>
        <w:t>……22</w:t>
      </w:r>
    </w:p>
    <w:p w:rsidR="000B0747" w:rsidRPr="00EE6A3E" w:rsidRDefault="000B0747" w:rsidP="00EE6A3E">
      <w:pPr>
        <w:spacing w:line="240" w:lineRule="auto"/>
        <w:ind w:firstLine="0"/>
        <w:jc w:val="left"/>
        <w:rPr>
          <w:rFonts w:cs="Times New Roman"/>
          <w:szCs w:val="28"/>
        </w:rPr>
      </w:pPr>
      <w:r>
        <w:rPr>
          <w:rFonts w:cs="Times New Roman"/>
          <w:szCs w:val="28"/>
        </w:rPr>
        <w:t>Список литерату</w:t>
      </w:r>
      <w:r w:rsidR="0020540F">
        <w:rPr>
          <w:rFonts w:cs="Times New Roman"/>
          <w:szCs w:val="28"/>
        </w:rPr>
        <w:t>ры и интернет ресурсов…………………</w:t>
      </w:r>
      <w:r>
        <w:rPr>
          <w:rFonts w:cs="Times New Roman"/>
          <w:szCs w:val="28"/>
        </w:rPr>
        <w:t>……………</w:t>
      </w:r>
      <w:r w:rsidR="001C1151">
        <w:rPr>
          <w:rFonts w:cs="Times New Roman"/>
          <w:szCs w:val="28"/>
        </w:rPr>
        <w:t>……..23</w:t>
      </w:r>
    </w:p>
    <w:p w:rsidR="00DA3CF4" w:rsidRPr="00EE6A3E" w:rsidRDefault="00DA3CF4" w:rsidP="00EE6A3E">
      <w:pPr>
        <w:spacing w:line="240" w:lineRule="auto"/>
        <w:ind w:firstLine="0"/>
        <w:jc w:val="left"/>
        <w:rPr>
          <w:rFonts w:cs="Times New Roman"/>
          <w:szCs w:val="28"/>
        </w:rPr>
      </w:pPr>
      <w:r w:rsidRPr="00EE6A3E">
        <w:rPr>
          <w:rFonts w:cs="Times New Roman"/>
          <w:szCs w:val="28"/>
        </w:rPr>
        <w:t xml:space="preserve">Приложение </w:t>
      </w:r>
      <w:r w:rsidR="0020540F">
        <w:rPr>
          <w:rFonts w:cs="Times New Roman"/>
          <w:szCs w:val="28"/>
        </w:rPr>
        <w:t>…………………………………………………………</w:t>
      </w:r>
      <w:r w:rsidR="001C1151">
        <w:rPr>
          <w:rFonts w:cs="Times New Roman"/>
          <w:szCs w:val="28"/>
        </w:rPr>
        <w:t>………24 -28</w:t>
      </w:r>
    </w:p>
    <w:p w:rsidR="00DA3CF4" w:rsidRPr="00EE6A3E" w:rsidRDefault="00DA3CF4" w:rsidP="00EE6A3E">
      <w:pPr>
        <w:pStyle w:val="1"/>
        <w:spacing w:line="240" w:lineRule="auto"/>
        <w:rPr>
          <w:rFonts w:eastAsia="Times New Roman"/>
          <w:color w:val="auto"/>
          <w:lang w:eastAsia="ru-RU"/>
        </w:rPr>
      </w:pPr>
      <w:bookmarkStart w:id="0" w:name="_Toc87093527"/>
    </w:p>
    <w:p w:rsidR="00DA3CF4" w:rsidRPr="00EE6A3E" w:rsidRDefault="00DA3CF4" w:rsidP="00EE6A3E">
      <w:pPr>
        <w:spacing w:line="240" w:lineRule="auto"/>
        <w:rPr>
          <w:szCs w:val="28"/>
          <w:lang w:eastAsia="ru-RU"/>
        </w:rPr>
      </w:pPr>
    </w:p>
    <w:p w:rsidR="00DA3CF4" w:rsidRPr="00EE6A3E" w:rsidRDefault="00DA3CF4" w:rsidP="00EE6A3E">
      <w:pPr>
        <w:spacing w:line="240" w:lineRule="auto"/>
        <w:rPr>
          <w:szCs w:val="28"/>
          <w:lang w:eastAsia="ru-RU"/>
        </w:rPr>
      </w:pPr>
    </w:p>
    <w:p w:rsidR="00DA3CF4" w:rsidRPr="00EE6A3E" w:rsidRDefault="00DA3CF4" w:rsidP="00EE6A3E">
      <w:pPr>
        <w:spacing w:line="240" w:lineRule="auto"/>
        <w:rPr>
          <w:szCs w:val="28"/>
          <w:lang w:eastAsia="ru-RU"/>
        </w:rPr>
      </w:pPr>
    </w:p>
    <w:p w:rsidR="00DA3CF4" w:rsidRPr="00EE6A3E" w:rsidRDefault="00DA3CF4" w:rsidP="00EE6A3E">
      <w:pPr>
        <w:spacing w:line="240" w:lineRule="auto"/>
        <w:rPr>
          <w:szCs w:val="28"/>
          <w:lang w:eastAsia="ru-RU"/>
        </w:rPr>
      </w:pPr>
    </w:p>
    <w:p w:rsidR="00DA3CF4" w:rsidRPr="00EE6A3E" w:rsidRDefault="00DA3CF4" w:rsidP="00EE6A3E">
      <w:pPr>
        <w:spacing w:line="240" w:lineRule="auto"/>
        <w:rPr>
          <w:szCs w:val="28"/>
          <w:lang w:eastAsia="ru-RU"/>
        </w:rPr>
      </w:pPr>
    </w:p>
    <w:p w:rsidR="00DA3CF4" w:rsidRPr="00EE6A3E" w:rsidRDefault="00DA3CF4" w:rsidP="00EE6A3E">
      <w:pPr>
        <w:spacing w:line="240" w:lineRule="auto"/>
        <w:rPr>
          <w:szCs w:val="28"/>
          <w:lang w:eastAsia="ru-RU"/>
        </w:rPr>
      </w:pPr>
    </w:p>
    <w:p w:rsidR="00DA3CF4" w:rsidRPr="00EE6A3E" w:rsidRDefault="00DA3CF4" w:rsidP="00EE6A3E">
      <w:pPr>
        <w:spacing w:line="240" w:lineRule="auto"/>
        <w:rPr>
          <w:szCs w:val="28"/>
          <w:lang w:eastAsia="ru-RU"/>
        </w:rPr>
      </w:pPr>
    </w:p>
    <w:p w:rsidR="00DA3CF4" w:rsidRPr="00EE6A3E" w:rsidRDefault="00DA3CF4" w:rsidP="00EE6A3E">
      <w:pPr>
        <w:spacing w:line="240" w:lineRule="auto"/>
        <w:rPr>
          <w:szCs w:val="28"/>
          <w:lang w:eastAsia="ru-RU"/>
        </w:rPr>
      </w:pPr>
    </w:p>
    <w:p w:rsidR="00DA3CF4" w:rsidRPr="00EE6A3E" w:rsidRDefault="00DA3CF4" w:rsidP="00EE6A3E">
      <w:pPr>
        <w:spacing w:line="240" w:lineRule="auto"/>
        <w:rPr>
          <w:szCs w:val="28"/>
          <w:lang w:eastAsia="ru-RU"/>
        </w:rPr>
      </w:pPr>
    </w:p>
    <w:p w:rsidR="00DA3CF4" w:rsidRDefault="00DA3CF4" w:rsidP="00EE6A3E">
      <w:pPr>
        <w:spacing w:line="240" w:lineRule="auto"/>
        <w:rPr>
          <w:szCs w:val="28"/>
          <w:lang w:eastAsia="ru-RU"/>
        </w:rPr>
      </w:pPr>
    </w:p>
    <w:p w:rsidR="00EE6A3E" w:rsidRDefault="00EE6A3E" w:rsidP="00EE6A3E">
      <w:pPr>
        <w:spacing w:line="240" w:lineRule="auto"/>
        <w:rPr>
          <w:szCs w:val="28"/>
          <w:lang w:eastAsia="ru-RU"/>
        </w:rPr>
      </w:pPr>
    </w:p>
    <w:p w:rsidR="00EE6A3E" w:rsidRDefault="00EE6A3E" w:rsidP="00EE6A3E">
      <w:pPr>
        <w:spacing w:line="240" w:lineRule="auto"/>
        <w:rPr>
          <w:szCs w:val="28"/>
          <w:lang w:eastAsia="ru-RU"/>
        </w:rPr>
      </w:pPr>
    </w:p>
    <w:p w:rsidR="00EE6A3E" w:rsidRDefault="00EE6A3E" w:rsidP="00EE6A3E">
      <w:pPr>
        <w:spacing w:line="240" w:lineRule="auto"/>
        <w:rPr>
          <w:szCs w:val="28"/>
          <w:lang w:eastAsia="ru-RU"/>
        </w:rPr>
      </w:pPr>
    </w:p>
    <w:p w:rsidR="00EE6A3E" w:rsidRDefault="00EE6A3E" w:rsidP="00EE6A3E">
      <w:pPr>
        <w:spacing w:line="240" w:lineRule="auto"/>
        <w:rPr>
          <w:szCs w:val="28"/>
          <w:lang w:eastAsia="ru-RU"/>
        </w:rPr>
      </w:pPr>
    </w:p>
    <w:p w:rsidR="00EE6A3E" w:rsidRDefault="00EE6A3E" w:rsidP="00EE6A3E">
      <w:pPr>
        <w:spacing w:line="240" w:lineRule="auto"/>
        <w:rPr>
          <w:szCs w:val="28"/>
          <w:lang w:eastAsia="ru-RU"/>
        </w:rPr>
      </w:pPr>
    </w:p>
    <w:p w:rsidR="003A794E" w:rsidRDefault="003A794E" w:rsidP="00EE6A3E">
      <w:pPr>
        <w:spacing w:line="240" w:lineRule="auto"/>
        <w:rPr>
          <w:szCs w:val="28"/>
          <w:lang w:eastAsia="ru-RU"/>
        </w:rPr>
      </w:pPr>
    </w:p>
    <w:p w:rsidR="00EE6A3E" w:rsidRDefault="00EE6A3E" w:rsidP="00EE6A3E">
      <w:pPr>
        <w:spacing w:line="240" w:lineRule="auto"/>
        <w:rPr>
          <w:szCs w:val="28"/>
          <w:lang w:eastAsia="ru-RU"/>
        </w:rPr>
      </w:pPr>
    </w:p>
    <w:p w:rsidR="00DA3CF4" w:rsidRDefault="00DA3CF4" w:rsidP="00473AFA">
      <w:pPr>
        <w:pStyle w:val="1"/>
        <w:spacing w:line="240" w:lineRule="auto"/>
        <w:jc w:val="both"/>
        <w:rPr>
          <w:rFonts w:eastAsiaTheme="minorHAnsi" w:cstheme="minorBidi"/>
          <w:b w:val="0"/>
          <w:bCs w:val="0"/>
          <w:caps w:val="0"/>
          <w:color w:val="auto"/>
          <w:lang w:eastAsia="ru-RU"/>
        </w:rPr>
      </w:pPr>
    </w:p>
    <w:p w:rsidR="009D75F9" w:rsidRPr="009D75F9" w:rsidRDefault="009D75F9" w:rsidP="009D75F9">
      <w:pPr>
        <w:rPr>
          <w:lang w:eastAsia="ru-RU"/>
        </w:rPr>
      </w:pPr>
    </w:p>
    <w:p w:rsidR="00311C16" w:rsidRPr="00311C16" w:rsidRDefault="00311C16" w:rsidP="00311C16">
      <w:pPr>
        <w:rPr>
          <w:lang w:eastAsia="ru-RU"/>
        </w:rPr>
      </w:pPr>
    </w:p>
    <w:p w:rsidR="00D20964" w:rsidRPr="00D20964" w:rsidRDefault="00D20964" w:rsidP="00D20964">
      <w:pPr>
        <w:shd w:val="clear" w:color="auto" w:fill="FFFFFF"/>
        <w:spacing w:before="168" w:after="168" w:line="240" w:lineRule="auto"/>
        <w:ind w:firstLine="0"/>
        <w:jc w:val="center"/>
        <w:rPr>
          <w:rFonts w:eastAsia="Times New Roman" w:cs="Times New Roman"/>
          <w:b/>
          <w:szCs w:val="28"/>
          <w:lang w:eastAsia="ru-RU"/>
        </w:rPr>
      </w:pPr>
      <w:r>
        <w:rPr>
          <w:rFonts w:eastAsia="Times New Roman" w:cs="Times New Roman"/>
          <w:b/>
          <w:szCs w:val="28"/>
          <w:lang w:eastAsia="ru-RU"/>
        </w:rPr>
        <w:lastRenderedPageBreak/>
        <w:t xml:space="preserve">АННОТАЦИЯ </w:t>
      </w:r>
    </w:p>
    <w:p w:rsidR="00D20964" w:rsidRPr="00E23B49" w:rsidRDefault="00D20964" w:rsidP="00D20964">
      <w:pPr>
        <w:shd w:val="clear" w:color="auto" w:fill="FFFFFF"/>
        <w:spacing w:before="168" w:after="168" w:line="240" w:lineRule="auto"/>
        <w:ind w:left="240" w:firstLine="0"/>
        <w:jc w:val="right"/>
        <w:rPr>
          <w:rFonts w:eastAsia="Times New Roman" w:cs="Times New Roman"/>
          <w:b/>
          <w:szCs w:val="28"/>
          <w:lang w:eastAsia="ru-RU"/>
        </w:rPr>
      </w:pPr>
      <w:r w:rsidRPr="00E23B49">
        <w:rPr>
          <w:rFonts w:eastAsia="Times New Roman" w:cs="Times New Roman"/>
          <w:b/>
          <w:szCs w:val="28"/>
          <w:lang w:eastAsia="ru-RU"/>
        </w:rPr>
        <w:t>Земля родит оттого, что за ней ухаживают (пословица)</w:t>
      </w:r>
    </w:p>
    <w:p w:rsidR="00D20964" w:rsidRDefault="00D20964" w:rsidP="00D20964">
      <w:pPr>
        <w:spacing w:line="240" w:lineRule="auto"/>
        <w:ind w:firstLine="0"/>
        <w:rPr>
          <w:rFonts w:cs="Times New Roman"/>
          <w:szCs w:val="28"/>
        </w:rPr>
      </w:pPr>
      <w:r>
        <w:rPr>
          <w:rFonts w:cs="Times New Roman"/>
          <w:szCs w:val="28"/>
        </w:rPr>
        <w:t xml:space="preserve">       </w:t>
      </w:r>
      <w:r w:rsidRPr="00EE6A3E">
        <w:rPr>
          <w:rFonts w:cs="Times New Roman"/>
          <w:szCs w:val="28"/>
        </w:rPr>
        <w:t>Школа – наш общий дом, который мы любим и хотим видеть его красивым, ухоженным и привлекательным. Зимой 2021 года</w:t>
      </w:r>
      <w:r>
        <w:rPr>
          <w:rFonts w:cs="Times New Roman"/>
          <w:szCs w:val="28"/>
        </w:rPr>
        <w:t xml:space="preserve">, из за порыва </w:t>
      </w:r>
      <w:r w:rsidRPr="00EE6A3E">
        <w:rPr>
          <w:rFonts w:cs="Times New Roman"/>
          <w:szCs w:val="28"/>
        </w:rPr>
        <w:t xml:space="preserve"> водопровод</w:t>
      </w:r>
      <w:r>
        <w:rPr>
          <w:rFonts w:cs="Times New Roman"/>
          <w:szCs w:val="28"/>
        </w:rPr>
        <w:t>а</w:t>
      </w:r>
      <w:r w:rsidRPr="00EE6A3E">
        <w:rPr>
          <w:rFonts w:cs="Times New Roman"/>
          <w:szCs w:val="28"/>
        </w:rPr>
        <w:t xml:space="preserve"> в школьном дворе появилась некрасивая яма. </w:t>
      </w:r>
    </w:p>
    <w:p w:rsidR="00D20964" w:rsidRPr="00E23B49" w:rsidRDefault="00D20964" w:rsidP="00D20964">
      <w:pPr>
        <w:shd w:val="clear" w:color="auto" w:fill="FFFFFF"/>
        <w:spacing w:line="240" w:lineRule="auto"/>
        <w:ind w:firstLine="0"/>
        <w:rPr>
          <w:rFonts w:eastAsia="Times New Roman" w:cs="Times New Roman"/>
          <w:szCs w:val="28"/>
          <w:lang w:eastAsia="ru-RU"/>
        </w:rPr>
      </w:pPr>
      <w:r>
        <w:rPr>
          <w:rFonts w:cs="Times New Roman"/>
          <w:szCs w:val="28"/>
        </w:rPr>
        <w:t xml:space="preserve">      </w:t>
      </w:r>
      <w:r w:rsidRPr="00EE6A3E">
        <w:rPr>
          <w:rFonts w:cs="Times New Roman"/>
          <w:szCs w:val="28"/>
        </w:rPr>
        <w:t xml:space="preserve">Мы, воспитанники объединения «Глобус» предложили решить возникшую проблему  - благоустроить яму в  цветочную клумбу. Но для этого нужно </w:t>
      </w:r>
      <w:r w:rsidRPr="00EE6A3E">
        <w:rPr>
          <w:szCs w:val="28"/>
        </w:rPr>
        <w:t xml:space="preserve">изучить </w:t>
      </w:r>
      <w:r w:rsidRPr="00EE6A3E">
        <w:rPr>
          <w:rFonts w:eastAsia="Times New Roman" w:cs="Times New Roman"/>
          <w:szCs w:val="28"/>
          <w:lang w:eastAsia="ru-RU"/>
        </w:rPr>
        <w:t>состояние  почвы.</w:t>
      </w:r>
    </w:p>
    <w:p w:rsidR="00D20964" w:rsidRPr="00EE6A3E" w:rsidRDefault="00D20964" w:rsidP="00D20964">
      <w:pPr>
        <w:spacing w:line="240" w:lineRule="auto"/>
        <w:rPr>
          <w:szCs w:val="28"/>
        </w:rPr>
      </w:pPr>
    </w:p>
    <w:p w:rsidR="00D20964" w:rsidRPr="00EE6A3E" w:rsidRDefault="00D20964" w:rsidP="00D20964">
      <w:pPr>
        <w:spacing w:line="240" w:lineRule="auto"/>
        <w:ind w:firstLine="0"/>
        <w:rPr>
          <w:rFonts w:eastAsia="Times New Roman" w:cs="Times New Roman"/>
          <w:szCs w:val="28"/>
          <w:lang w:eastAsia="ru-RU"/>
        </w:rPr>
      </w:pPr>
      <w:r>
        <w:rPr>
          <w:rFonts w:eastAsia="Times New Roman" w:cs="Times New Roman"/>
          <w:b/>
          <w:bCs/>
          <w:szCs w:val="28"/>
          <w:lang w:eastAsia="ru-RU"/>
        </w:rPr>
        <w:t xml:space="preserve">     </w:t>
      </w:r>
      <w:r w:rsidRPr="00EE6A3E">
        <w:rPr>
          <w:rFonts w:eastAsia="Times New Roman" w:cs="Times New Roman"/>
          <w:b/>
          <w:bCs/>
          <w:szCs w:val="28"/>
          <w:lang w:eastAsia="ru-RU"/>
        </w:rPr>
        <w:t xml:space="preserve">Цель </w:t>
      </w:r>
      <w:r w:rsidRPr="005C3AEA">
        <w:rPr>
          <w:rFonts w:eastAsia="Times New Roman" w:cs="Times New Roman"/>
          <w:b/>
          <w:szCs w:val="28"/>
          <w:lang w:eastAsia="ru-RU"/>
        </w:rPr>
        <w:t>исследования</w:t>
      </w:r>
      <w:r>
        <w:rPr>
          <w:rFonts w:eastAsia="Times New Roman" w:cs="Times New Roman"/>
          <w:szCs w:val="28"/>
          <w:lang w:eastAsia="ru-RU"/>
        </w:rPr>
        <w:t>: изучить плодородие</w:t>
      </w:r>
      <w:r w:rsidRPr="00EE6A3E">
        <w:rPr>
          <w:rFonts w:eastAsia="Times New Roman" w:cs="Times New Roman"/>
          <w:szCs w:val="28"/>
          <w:lang w:eastAsia="ru-RU"/>
        </w:rPr>
        <w:t xml:space="preserve"> почвы различными методами. </w:t>
      </w:r>
    </w:p>
    <w:p w:rsidR="00D20964" w:rsidRPr="00EE6A3E" w:rsidRDefault="00D20964" w:rsidP="00D20964">
      <w:pPr>
        <w:spacing w:line="240" w:lineRule="auto"/>
        <w:ind w:firstLine="0"/>
        <w:rPr>
          <w:rFonts w:eastAsia="Times New Roman" w:cs="Times New Roman"/>
          <w:szCs w:val="28"/>
          <w:lang w:eastAsia="ru-RU"/>
        </w:rPr>
      </w:pPr>
      <w:r w:rsidRPr="00EE6A3E">
        <w:rPr>
          <w:rFonts w:eastAsia="Times New Roman" w:cs="Times New Roman"/>
          <w:szCs w:val="28"/>
          <w:lang w:eastAsia="ru-RU"/>
        </w:rPr>
        <w:t>З</w:t>
      </w:r>
      <w:r w:rsidRPr="00EE6A3E">
        <w:rPr>
          <w:rFonts w:eastAsia="Times New Roman" w:cs="Times New Roman"/>
          <w:b/>
          <w:bCs/>
          <w:szCs w:val="28"/>
          <w:lang w:eastAsia="ru-RU"/>
        </w:rPr>
        <w:t>адачи</w:t>
      </w:r>
      <w:r w:rsidRPr="00EE6A3E">
        <w:rPr>
          <w:rFonts w:eastAsia="Times New Roman" w:cs="Times New Roman"/>
          <w:b/>
          <w:bCs/>
          <w:szCs w:val="28"/>
          <w:lang w:val="en-US" w:eastAsia="ru-RU"/>
        </w:rPr>
        <w:t xml:space="preserve"> </w:t>
      </w:r>
      <w:r w:rsidRPr="005C3AEA">
        <w:rPr>
          <w:rFonts w:eastAsia="Times New Roman" w:cs="Times New Roman"/>
          <w:b/>
          <w:bCs/>
          <w:szCs w:val="28"/>
          <w:lang w:eastAsia="ru-RU"/>
        </w:rPr>
        <w:t>исследования</w:t>
      </w:r>
      <w:r w:rsidRPr="00EE6A3E">
        <w:rPr>
          <w:rFonts w:eastAsia="Times New Roman" w:cs="Times New Roman"/>
          <w:bCs/>
          <w:szCs w:val="28"/>
          <w:lang w:eastAsia="ru-RU"/>
        </w:rPr>
        <w:t>:</w:t>
      </w:r>
    </w:p>
    <w:p w:rsidR="00D20964" w:rsidRPr="00EE6A3E" w:rsidRDefault="00D20964" w:rsidP="00D20964">
      <w:pPr>
        <w:pStyle w:val="a6"/>
        <w:numPr>
          <w:ilvl w:val="0"/>
          <w:numId w:val="17"/>
        </w:numPr>
        <w:spacing w:line="240" w:lineRule="auto"/>
        <w:ind w:left="0" w:firstLine="0"/>
        <w:rPr>
          <w:rFonts w:eastAsia="Times New Roman" w:cs="Times New Roman"/>
          <w:szCs w:val="28"/>
          <w:lang w:eastAsia="ru-RU"/>
        </w:rPr>
      </w:pPr>
      <w:r w:rsidRPr="00EE6A3E">
        <w:rPr>
          <w:rFonts w:eastAsia="Times New Roman" w:cs="Times New Roman"/>
          <w:szCs w:val="28"/>
          <w:lang w:eastAsia="ru-RU"/>
        </w:rPr>
        <w:t>Изучить различные методики исследования поч</w:t>
      </w:r>
      <w:r>
        <w:rPr>
          <w:rFonts w:eastAsia="Times New Roman" w:cs="Times New Roman"/>
          <w:szCs w:val="28"/>
          <w:lang w:eastAsia="ru-RU"/>
        </w:rPr>
        <w:t>в и в</w:t>
      </w:r>
      <w:r w:rsidRPr="00EE6A3E">
        <w:rPr>
          <w:rFonts w:eastAsia="Times New Roman" w:cs="Times New Roman"/>
          <w:szCs w:val="28"/>
          <w:lang w:eastAsia="ru-RU"/>
        </w:rPr>
        <w:t>ыбрать те из них, которые возможно реализовать в условиях школьной лаборатории.</w:t>
      </w:r>
    </w:p>
    <w:p w:rsidR="00D20964" w:rsidRPr="00EE6A3E" w:rsidRDefault="00D20964" w:rsidP="00D20964">
      <w:pPr>
        <w:pStyle w:val="a6"/>
        <w:numPr>
          <w:ilvl w:val="0"/>
          <w:numId w:val="17"/>
        </w:numPr>
        <w:spacing w:line="240" w:lineRule="auto"/>
        <w:ind w:left="0" w:firstLine="0"/>
        <w:rPr>
          <w:rFonts w:eastAsia="Times New Roman" w:cs="Times New Roman"/>
          <w:szCs w:val="28"/>
          <w:lang w:eastAsia="ru-RU"/>
        </w:rPr>
      </w:pPr>
      <w:r w:rsidRPr="00EE6A3E">
        <w:rPr>
          <w:rFonts w:eastAsia="Times New Roman" w:cs="Times New Roman"/>
          <w:szCs w:val="28"/>
          <w:lang w:eastAsia="ru-RU"/>
        </w:rPr>
        <w:t>Провести исследования физических свойств и химического состава почвы пришкольного участка: механический состав, структура, кислотность, влагоёмкость, содержание органического вещества (гумуса), фито токсичность;</w:t>
      </w:r>
    </w:p>
    <w:p w:rsidR="00D20964" w:rsidRPr="00EE6A3E" w:rsidRDefault="00D20964" w:rsidP="00D20964">
      <w:pPr>
        <w:pStyle w:val="a6"/>
        <w:numPr>
          <w:ilvl w:val="0"/>
          <w:numId w:val="17"/>
        </w:numPr>
        <w:spacing w:line="240" w:lineRule="auto"/>
        <w:ind w:left="0" w:firstLine="0"/>
        <w:rPr>
          <w:rFonts w:eastAsia="Times New Roman" w:cs="Times New Roman"/>
          <w:szCs w:val="28"/>
          <w:lang w:eastAsia="ru-RU"/>
        </w:rPr>
      </w:pPr>
      <w:r w:rsidRPr="00EE6A3E">
        <w:rPr>
          <w:rFonts w:eastAsia="Times New Roman" w:cs="Times New Roman"/>
          <w:szCs w:val="28"/>
          <w:lang w:eastAsia="ru-RU"/>
        </w:rPr>
        <w:t>На основе полученных фактов дать общую характеристику состоянию почвы.</w:t>
      </w:r>
    </w:p>
    <w:p w:rsidR="00D20964" w:rsidRPr="00EE6A3E" w:rsidRDefault="00D20964" w:rsidP="00D20964">
      <w:pPr>
        <w:pStyle w:val="a6"/>
        <w:numPr>
          <w:ilvl w:val="0"/>
          <w:numId w:val="17"/>
        </w:numPr>
        <w:spacing w:line="240" w:lineRule="auto"/>
        <w:ind w:left="0" w:firstLine="0"/>
        <w:rPr>
          <w:rFonts w:eastAsia="Times New Roman" w:cs="Times New Roman"/>
          <w:szCs w:val="28"/>
          <w:lang w:eastAsia="ru-RU"/>
        </w:rPr>
      </w:pPr>
      <w:r w:rsidRPr="00EE6A3E">
        <w:rPr>
          <w:rFonts w:eastAsia="Times New Roman" w:cs="Times New Roman"/>
          <w:szCs w:val="28"/>
          <w:lang w:eastAsia="ru-RU"/>
        </w:rPr>
        <w:t>Разработать предложения по улучшению почвы</w:t>
      </w:r>
      <w:r>
        <w:rPr>
          <w:rFonts w:eastAsia="Times New Roman" w:cs="Times New Roman"/>
          <w:szCs w:val="28"/>
          <w:lang w:eastAsia="ru-RU"/>
        </w:rPr>
        <w:t>,</w:t>
      </w:r>
      <w:r w:rsidRPr="00EE6A3E">
        <w:rPr>
          <w:rFonts w:eastAsia="Times New Roman" w:cs="Times New Roman"/>
          <w:szCs w:val="28"/>
          <w:lang w:eastAsia="ru-RU"/>
        </w:rPr>
        <w:t xml:space="preserve"> не требующие особых физических усилий и материальных затрат.</w:t>
      </w:r>
    </w:p>
    <w:p w:rsidR="00D20964" w:rsidRPr="00EE6A3E" w:rsidRDefault="00D20964" w:rsidP="00D20964">
      <w:pPr>
        <w:spacing w:line="240" w:lineRule="auto"/>
        <w:rPr>
          <w:rFonts w:eastAsia="Times New Roman" w:cs="Times New Roman"/>
          <w:szCs w:val="28"/>
          <w:lang w:eastAsia="ru-RU"/>
        </w:rPr>
      </w:pPr>
    </w:p>
    <w:p w:rsidR="00D20964" w:rsidRPr="00AE2129" w:rsidRDefault="00D20964" w:rsidP="00D20964">
      <w:pPr>
        <w:spacing w:line="240" w:lineRule="auto"/>
        <w:ind w:firstLine="0"/>
        <w:rPr>
          <w:b/>
          <w:bCs/>
          <w:szCs w:val="28"/>
          <w:lang w:eastAsia="ru-RU"/>
        </w:rPr>
      </w:pPr>
      <w:r>
        <w:rPr>
          <w:rFonts w:eastAsia="Times New Roman" w:cs="Times New Roman"/>
          <w:b/>
          <w:szCs w:val="28"/>
          <w:lang w:eastAsia="ru-RU"/>
        </w:rPr>
        <w:t xml:space="preserve">      </w:t>
      </w:r>
      <w:r w:rsidRPr="00AE2129">
        <w:rPr>
          <w:rFonts w:eastAsia="Times New Roman" w:cs="Times New Roman"/>
          <w:b/>
          <w:szCs w:val="28"/>
          <w:lang w:eastAsia="ru-RU"/>
        </w:rPr>
        <w:t>В результате проведенных исследований было выявлено:</w:t>
      </w:r>
    </w:p>
    <w:p w:rsidR="00D20964" w:rsidRPr="00EE6A3E" w:rsidRDefault="00D20964" w:rsidP="00D20964">
      <w:pPr>
        <w:shd w:val="clear" w:color="auto" w:fill="FFFFFF"/>
        <w:spacing w:line="240" w:lineRule="auto"/>
        <w:ind w:firstLine="284"/>
        <w:rPr>
          <w:rFonts w:eastAsia="Times New Roman" w:cs="Times New Roman"/>
          <w:szCs w:val="28"/>
          <w:lang w:eastAsia="ru-RU"/>
        </w:rPr>
      </w:pPr>
      <w:r w:rsidRPr="00EE6A3E">
        <w:rPr>
          <w:rFonts w:eastAsia="Times New Roman" w:cs="Times New Roman"/>
          <w:szCs w:val="28"/>
          <w:lang w:eastAsia="ru-RU"/>
        </w:rPr>
        <w:t xml:space="preserve">1. Почва представляет собой  -  легкий суглинок. </w:t>
      </w:r>
    </w:p>
    <w:p w:rsidR="00D20964" w:rsidRDefault="00D20964" w:rsidP="00D20964">
      <w:pPr>
        <w:shd w:val="clear" w:color="auto" w:fill="FFFFFF"/>
        <w:spacing w:line="240" w:lineRule="auto"/>
        <w:ind w:firstLine="284"/>
        <w:rPr>
          <w:rFonts w:eastAsia="Times New Roman" w:cs="Times New Roman"/>
          <w:szCs w:val="28"/>
          <w:lang w:eastAsia="ru-RU"/>
        </w:rPr>
      </w:pPr>
      <w:r w:rsidRPr="00EE6A3E">
        <w:rPr>
          <w:rFonts w:eastAsia="Times New Roman" w:cs="Times New Roman"/>
          <w:szCs w:val="28"/>
          <w:lang w:eastAsia="ru-RU"/>
        </w:rPr>
        <w:t>2. Почва структу</w:t>
      </w:r>
      <w:r>
        <w:rPr>
          <w:rFonts w:eastAsia="Times New Roman" w:cs="Times New Roman"/>
          <w:szCs w:val="28"/>
          <w:lang w:eastAsia="ru-RU"/>
        </w:rPr>
        <w:t xml:space="preserve">рная, мелкокомковатая, зернистая. </w:t>
      </w:r>
      <w:r w:rsidRPr="00EE6A3E">
        <w:rPr>
          <w:rFonts w:eastAsia="Times New Roman" w:cs="Times New Roman"/>
          <w:szCs w:val="28"/>
          <w:lang w:eastAsia="ru-RU"/>
        </w:rPr>
        <w:t xml:space="preserve">  </w:t>
      </w:r>
    </w:p>
    <w:p w:rsidR="00D20964" w:rsidRPr="00EE6A3E" w:rsidRDefault="00D20964" w:rsidP="00D20964">
      <w:pPr>
        <w:shd w:val="clear" w:color="auto" w:fill="FFFFFF"/>
        <w:spacing w:line="240" w:lineRule="auto"/>
        <w:ind w:firstLine="284"/>
        <w:rPr>
          <w:rFonts w:eastAsia="Times New Roman" w:cs="Times New Roman"/>
          <w:szCs w:val="28"/>
          <w:lang w:eastAsia="ru-RU"/>
        </w:rPr>
      </w:pPr>
      <w:r w:rsidRPr="00EE6A3E">
        <w:rPr>
          <w:rFonts w:eastAsia="Times New Roman" w:cs="Times New Roman"/>
          <w:szCs w:val="28"/>
          <w:lang w:eastAsia="ru-RU"/>
        </w:rPr>
        <w:t>Частицы</w:t>
      </w:r>
      <w:r>
        <w:rPr>
          <w:rFonts w:eastAsia="Times New Roman" w:cs="Times New Roman"/>
          <w:szCs w:val="28"/>
          <w:lang w:eastAsia="ru-RU"/>
        </w:rPr>
        <w:t xml:space="preserve"> </w:t>
      </w:r>
      <w:r w:rsidRPr="00EE6A3E">
        <w:rPr>
          <w:rFonts w:eastAsia="Times New Roman" w:cs="Times New Roman"/>
          <w:szCs w:val="28"/>
          <w:lang w:eastAsia="ru-RU"/>
        </w:rPr>
        <w:t xml:space="preserve"> почвы слеплены в комки диаметром в 1-10 мм. </w:t>
      </w:r>
    </w:p>
    <w:p w:rsidR="00D20964" w:rsidRPr="00EE6A3E" w:rsidRDefault="00D20964" w:rsidP="00D20964">
      <w:pPr>
        <w:shd w:val="clear" w:color="auto" w:fill="FFFFFF"/>
        <w:spacing w:before="150" w:line="240" w:lineRule="auto"/>
        <w:ind w:firstLine="284"/>
        <w:rPr>
          <w:rFonts w:eastAsia="Times New Roman" w:cs="Times New Roman"/>
          <w:szCs w:val="28"/>
          <w:lang w:eastAsia="ru-RU"/>
        </w:rPr>
      </w:pPr>
      <w:r w:rsidRPr="00EE6A3E">
        <w:rPr>
          <w:rFonts w:eastAsia="Times New Roman" w:cs="Times New Roman"/>
          <w:szCs w:val="28"/>
          <w:lang w:eastAsia="ru-RU"/>
        </w:rPr>
        <w:t>3</w:t>
      </w:r>
      <w:r>
        <w:rPr>
          <w:rFonts w:eastAsia="Times New Roman" w:cs="Times New Roman"/>
          <w:szCs w:val="28"/>
          <w:lang w:eastAsia="ru-RU"/>
        </w:rPr>
        <w:t>. Почва  слабощелочная (рН =7,6).</w:t>
      </w:r>
      <w:r w:rsidRPr="00EE6A3E">
        <w:rPr>
          <w:rFonts w:eastAsia="Times New Roman" w:cs="Times New Roman"/>
          <w:szCs w:val="28"/>
          <w:lang w:eastAsia="ru-RU"/>
        </w:rPr>
        <w:t xml:space="preserve"> </w:t>
      </w:r>
    </w:p>
    <w:p w:rsidR="00D20964" w:rsidRPr="00EE6A3E" w:rsidRDefault="00D20964" w:rsidP="00D20964">
      <w:pPr>
        <w:shd w:val="clear" w:color="auto" w:fill="FFFFFF"/>
        <w:spacing w:before="150" w:after="150" w:line="240" w:lineRule="auto"/>
        <w:ind w:firstLine="284"/>
        <w:rPr>
          <w:rFonts w:eastAsia="Times New Roman" w:cs="Times New Roman"/>
          <w:szCs w:val="28"/>
          <w:lang w:eastAsia="ru-RU"/>
        </w:rPr>
      </w:pPr>
      <w:r w:rsidRPr="00EE6A3E">
        <w:rPr>
          <w:rFonts w:eastAsia="Times New Roman" w:cs="Times New Roman"/>
          <w:szCs w:val="28"/>
          <w:lang w:eastAsia="ru-RU"/>
        </w:rPr>
        <w:t xml:space="preserve">4. Влагоёмкость - от 32 до 37%. </w:t>
      </w:r>
      <w:r w:rsidRPr="00EE6A3E">
        <w:rPr>
          <w:rFonts w:cs="Times New Roman"/>
          <w:szCs w:val="28"/>
        </w:rPr>
        <w:t>Улучшению водных свойств способствует обогащение почвы органическими и минеральными удобрениями (торф, навоз, компост), которые отличаются высокими качествами влагоемкости.</w:t>
      </w:r>
    </w:p>
    <w:p w:rsidR="00D20964" w:rsidRPr="00EE6A3E" w:rsidRDefault="00D20964" w:rsidP="00D20964">
      <w:pPr>
        <w:pStyle w:val="ad"/>
        <w:shd w:val="clear" w:color="auto" w:fill="FFFFFF"/>
        <w:spacing w:before="240" w:after="240" w:line="240" w:lineRule="auto"/>
        <w:ind w:firstLine="284"/>
        <w:jc w:val="both"/>
        <w:rPr>
          <w:rFonts w:eastAsia="Times New Roman"/>
          <w:sz w:val="28"/>
          <w:szCs w:val="28"/>
          <w:lang w:eastAsia="ru-RU"/>
        </w:rPr>
      </w:pPr>
      <w:r w:rsidRPr="00EE6A3E">
        <w:rPr>
          <w:rFonts w:eastAsia="Times New Roman"/>
          <w:sz w:val="28"/>
          <w:szCs w:val="28"/>
          <w:lang w:eastAsia="ru-RU"/>
        </w:rPr>
        <w:t xml:space="preserve">5. Содержание органического вещества в исследуемом образце колеблется от от 5 до 5,3 % гумуса. </w:t>
      </w:r>
    </w:p>
    <w:p w:rsidR="00D20964" w:rsidRPr="004142C9" w:rsidRDefault="00D20964" w:rsidP="00D20964">
      <w:pPr>
        <w:shd w:val="clear" w:color="auto" w:fill="FFFFFF"/>
        <w:spacing w:before="150" w:after="150" w:line="240" w:lineRule="auto"/>
        <w:ind w:firstLine="284"/>
        <w:rPr>
          <w:rFonts w:eastAsia="Times New Roman" w:cs="Times New Roman"/>
          <w:szCs w:val="28"/>
          <w:lang w:eastAsia="ru-RU"/>
        </w:rPr>
      </w:pPr>
      <w:r w:rsidRPr="00EE6A3E">
        <w:rPr>
          <w:rFonts w:eastAsia="Times New Roman" w:cs="Times New Roman"/>
          <w:szCs w:val="28"/>
          <w:lang w:eastAsia="ru-RU"/>
        </w:rPr>
        <w:t>6. Загрязнённость  исследуемых образцов почвы ксенобиотиками и другими токсикантами не подтвердилась. Почва чистая.</w:t>
      </w:r>
    </w:p>
    <w:p w:rsidR="00D20964" w:rsidRPr="00330DEB" w:rsidRDefault="00D20964" w:rsidP="00D20964">
      <w:pPr>
        <w:spacing w:line="240" w:lineRule="auto"/>
        <w:ind w:firstLine="0"/>
        <w:rPr>
          <w:rFonts w:cs="Times New Roman"/>
          <w:b/>
          <w:szCs w:val="28"/>
        </w:rPr>
      </w:pPr>
      <w:r>
        <w:rPr>
          <w:rFonts w:cs="Times New Roman"/>
          <w:b/>
          <w:szCs w:val="28"/>
        </w:rPr>
        <w:t xml:space="preserve">      Вывод</w:t>
      </w:r>
      <w:r w:rsidRPr="00EE6A3E">
        <w:rPr>
          <w:rFonts w:cs="Times New Roman"/>
          <w:b/>
          <w:szCs w:val="28"/>
        </w:rPr>
        <w:t xml:space="preserve">: </w:t>
      </w:r>
      <w:r w:rsidRPr="00EE6A3E">
        <w:rPr>
          <w:rFonts w:eastAsia="Times New Roman" w:cs="Times New Roman"/>
          <w:szCs w:val="28"/>
          <w:lang w:eastAsia="ru-RU"/>
        </w:rPr>
        <w:t>состояние  почвы не является идеальным для нормального роста растений.</w:t>
      </w:r>
      <w:r w:rsidRPr="00330DEB">
        <w:rPr>
          <w:rFonts w:eastAsia="Times New Roman" w:cs="Times New Roman"/>
          <w:szCs w:val="28"/>
          <w:lang w:eastAsia="ru-RU"/>
        </w:rPr>
        <w:t xml:space="preserve"> </w:t>
      </w:r>
      <w:r w:rsidRPr="00EE6A3E">
        <w:rPr>
          <w:rFonts w:eastAsia="Times New Roman" w:cs="Times New Roman"/>
          <w:szCs w:val="28"/>
          <w:lang w:eastAsia="ru-RU"/>
        </w:rPr>
        <w:t>Нуждается  в дополнительной обработке: глубокой перекопке почвы с внесением органических удобрений (навоза, перегноя, компоста), минеральных удобрений (преимущественно фосфорных), песка, опилок.</w:t>
      </w:r>
    </w:p>
    <w:p w:rsidR="00D20964" w:rsidRDefault="00D20964" w:rsidP="00D20964">
      <w:pPr>
        <w:pStyle w:val="1"/>
        <w:jc w:val="both"/>
        <w:rPr>
          <w:rFonts w:eastAsia="Times New Roman"/>
          <w:color w:val="auto"/>
          <w:lang w:eastAsia="ru-RU"/>
        </w:rPr>
      </w:pPr>
    </w:p>
    <w:p w:rsidR="00D20964" w:rsidRPr="00D20964" w:rsidRDefault="00D20964" w:rsidP="00D20964">
      <w:pPr>
        <w:rPr>
          <w:lang w:eastAsia="ru-RU"/>
        </w:rPr>
      </w:pPr>
    </w:p>
    <w:p w:rsidR="00131729" w:rsidRPr="00EE6A3E" w:rsidRDefault="00830EE8" w:rsidP="00126DB3">
      <w:pPr>
        <w:pStyle w:val="1"/>
        <w:rPr>
          <w:rFonts w:eastAsia="Times New Roman"/>
          <w:color w:val="auto"/>
          <w:lang w:eastAsia="ru-RU"/>
        </w:rPr>
      </w:pPr>
      <w:r w:rsidRPr="00EE6A3E">
        <w:rPr>
          <w:rFonts w:eastAsia="Times New Roman"/>
          <w:color w:val="auto"/>
          <w:lang w:eastAsia="ru-RU"/>
        </w:rPr>
        <w:lastRenderedPageBreak/>
        <w:t>ВВЕДЕНИЕ</w:t>
      </w:r>
      <w:bookmarkEnd w:id="0"/>
    </w:p>
    <w:p w:rsidR="00E23B49" w:rsidRPr="00E23B49" w:rsidRDefault="00E23B49" w:rsidP="00126DB3">
      <w:pPr>
        <w:shd w:val="clear" w:color="auto" w:fill="FFFFFF"/>
        <w:spacing w:before="168" w:after="168"/>
        <w:ind w:left="240" w:firstLine="0"/>
        <w:jc w:val="right"/>
        <w:rPr>
          <w:rFonts w:eastAsia="Times New Roman" w:cs="Times New Roman"/>
          <w:b/>
          <w:szCs w:val="28"/>
          <w:lang w:eastAsia="ru-RU"/>
        </w:rPr>
      </w:pPr>
      <w:r w:rsidRPr="00E23B49">
        <w:rPr>
          <w:rFonts w:eastAsia="Times New Roman" w:cs="Times New Roman"/>
          <w:b/>
          <w:szCs w:val="28"/>
          <w:lang w:eastAsia="ru-RU"/>
        </w:rPr>
        <w:t>Земля родит оттого, что за ней ухаживают (пословица)</w:t>
      </w:r>
    </w:p>
    <w:p w:rsidR="006D00A9" w:rsidRPr="00EE6A3E" w:rsidRDefault="002B5406" w:rsidP="00126DB3">
      <w:pPr>
        <w:ind w:firstLine="0"/>
        <w:rPr>
          <w:rFonts w:cs="Times New Roman"/>
          <w:szCs w:val="28"/>
        </w:rPr>
      </w:pPr>
      <w:r>
        <w:rPr>
          <w:rFonts w:cs="Times New Roman"/>
          <w:szCs w:val="28"/>
        </w:rPr>
        <w:t xml:space="preserve">     </w:t>
      </w:r>
      <w:r w:rsidR="006D00A9" w:rsidRPr="00EE6A3E">
        <w:rPr>
          <w:rFonts w:cs="Times New Roman"/>
          <w:szCs w:val="28"/>
        </w:rPr>
        <w:t xml:space="preserve">Школа – наш общий дом, который мы любим и хотим видеть его красивым, ухоженным и привлекательным. Школьный двор — «визитная карточка» учебного заведения. </w:t>
      </w:r>
      <w:r w:rsidR="0054138E" w:rsidRPr="00EE6A3E">
        <w:rPr>
          <w:rFonts w:eastAsia="Calibri" w:cs="Times New Roman"/>
          <w:szCs w:val="28"/>
        </w:rPr>
        <w:t>Б</w:t>
      </w:r>
      <w:r w:rsidR="00F404AE" w:rsidRPr="00EE6A3E">
        <w:rPr>
          <w:rFonts w:eastAsia="Calibri" w:cs="Times New Roman"/>
          <w:szCs w:val="28"/>
        </w:rPr>
        <w:t>ольшое</w:t>
      </w:r>
      <w:r w:rsidR="0054138E" w:rsidRPr="00EE6A3E">
        <w:rPr>
          <w:rFonts w:eastAsia="Calibri" w:cs="Times New Roman"/>
          <w:szCs w:val="28"/>
        </w:rPr>
        <w:t xml:space="preserve"> </w:t>
      </w:r>
      <w:r w:rsidR="00F404AE" w:rsidRPr="00EE6A3E">
        <w:rPr>
          <w:rFonts w:eastAsia="Calibri" w:cs="Times New Roman"/>
          <w:szCs w:val="28"/>
        </w:rPr>
        <w:t xml:space="preserve"> значение имеет внешний вид образовательного учреждения, и окружающая его тер</w:t>
      </w:r>
      <w:r w:rsidR="00E23B49">
        <w:rPr>
          <w:rFonts w:eastAsia="Calibri" w:cs="Times New Roman"/>
          <w:szCs w:val="28"/>
        </w:rPr>
        <w:t>ритория.</w:t>
      </w:r>
      <w:r w:rsidR="00F404AE" w:rsidRPr="00EE6A3E">
        <w:rPr>
          <w:szCs w:val="28"/>
        </w:rPr>
        <w:t xml:space="preserve"> </w:t>
      </w:r>
      <w:r w:rsidR="006D00A9" w:rsidRPr="00EE6A3E">
        <w:rPr>
          <w:rFonts w:cs="Times New Roman"/>
          <w:szCs w:val="28"/>
        </w:rPr>
        <w:t>Уже при первом</w:t>
      </w:r>
      <w:r w:rsidR="0054138E" w:rsidRPr="00EE6A3E">
        <w:rPr>
          <w:rFonts w:cs="Times New Roman"/>
          <w:szCs w:val="28"/>
        </w:rPr>
        <w:t xml:space="preserve"> посещении</w:t>
      </w:r>
      <w:r w:rsidR="006D00A9" w:rsidRPr="00EE6A3E">
        <w:rPr>
          <w:rFonts w:cs="Times New Roman"/>
          <w:szCs w:val="28"/>
        </w:rPr>
        <w:t>, входящий может составить мнение о школе. Школа находится в центре села и имеет большую территорию</w:t>
      </w:r>
      <w:r w:rsidR="00F404AE" w:rsidRPr="00EE6A3E">
        <w:rPr>
          <w:rFonts w:cs="Times New Roman"/>
          <w:szCs w:val="28"/>
        </w:rPr>
        <w:t xml:space="preserve">. </w:t>
      </w:r>
      <w:r w:rsidR="006D00A9" w:rsidRPr="00EE6A3E">
        <w:rPr>
          <w:rFonts w:cs="Times New Roman"/>
          <w:szCs w:val="28"/>
        </w:rPr>
        <w:t xml:space="preserve">Мы заботимся  о том, чтобы школьный двор был оформлен с хорошим художественным вкусом и выполнял несколько функций: эстетическую, развивающую, санитарно-гигиеническую. </w:t>
      </w:r>
    </w:p>
    <w:p w:rsidR="001B3090" w:rsidRPr="00E23B49" w:rsidRDefault="002B5406" w:rsidP="00126DB3">
      <w:pPr>
        <w:shd w:val="clear" w:color="auto" w:fill="FFFFFF"/>
        <w:ind w:firstLine="0"/>
        <w:rPr>
          <w:rFonts w:eastAsia="Times New Roman" w:cs="Times New Roman"/>
          <w:szCs w:val="28"/>
          <w:lang w:eastAsia="ru-RU"/>
        </w:rPr>
      </w:pPr>
      <w:r>
        <w:rPr>
          <w:rFonts w:cs="Times New Roman"/>
          <w:szCs w:val="28"/>
        </w:rPr>
        <w:t xml:space="preserve">      </w:t>
      </w:r>
      <w:r w:rsidR="00F404AE" w:rsidRPr="00EE6A3E">
        <w:rPr>
          <w:rFonts w:cs="Times New Roman"/>
          <w:szCs w:val="28"/>
        </w:rPr>
        <w:t>Зимой 2021 года в</w:t>
      </w:r>
      <w:r w:rsidR="0054138E" w:rsidRPr="00EE6A3E">
        <w:rPr>
          <w:rFonts w:cs="Times New Roman"/>
          <w:szCs w:val="28"/>
        </w:rPr>
        <w:t xml:space="preserve"> селе снизился </w:t>
      </w:r>
      <w:r w:rsidR="00F404AE" w:rsidRPr="00EE6A3E">
        <w:rPr>
          <w:rFonts w:cs="Times New Roman"/>
          <w:szCs w:val="28"/>
        </w:rPr>
        <w:t xml:space="preserve"> напор воды, оказалось на входе в школу водопров</w:t>
      </w:r>
      <w:r w:rsidR="00025BD8">
        <w:rPr>
          <w:rFonts w:cs="Times New Roman"/>
          <w:szCs w:val="28"/>
        </w:rPr>
        <w:t>од протек. Бригада рабочих искала</w:t>
      </w:r>
      <w:r w:rsidR="00F404AE" w:rsidRPr="00EE6A3E">
        <w:rPr>
          <w:rFonts w:cs="Times New Roman"/>
          <w:szCs w:val="28"/>
        </w:rPr>
        <w:t xml:space="preserve"> порыв во дворе школы, сняли асфальт, выкопали яму. Так в школьном дворе появилась некрасивая яма. Из беседы с директором школы Дегтяревой Л.И. выяснили, что в ближайшее время ям</w:t>
      </w:r>
      <w:r w:rsidR="00466DBF" w:rsidRPr="00EE6A3E">
        <w:rPr>
          <w:rFonts w:cs="Times New Roman"/>
          <w:szCs w:val="28"/>
        </w:rPr>
        <w:t>у никто не заасфальтирует. Мы, воспитанники</w:t>
      </w:r>
      <w:r w:rsidR="00F404AE" w:rsidRPr="00EE6A3E">
        <w:rPr>
          <w:rFonts w:cs="Times New Roman"/>
          <w:szCs w:val="28"/>
        </w:rPr>
        <w:t xml:space="preserve"> объединения «Глобус» </w:t>
      </w:r>
      <w:r w:rsidR="00466DBF" w:rsidRPr="00EE6A3E">
        <w:rPr>
          <w:rFonts w:cs="Times New Roman"/>
          <w:szCs w:val="28"/>
        </w:rPr>
        <w:t xml:space="preserve">предложили решить возникшую проблему  - </w:t>
      </w:r>
      <w:r w:rsidR="00F404AE" w:rsidRPr="00EE6A3E">
        <w:rPr>
          <w:rFonts w:cs="Times New Roman"/>
          <w:szCs w:val="28"/>
        </w:rPr>
        <w:t>благоустроить яму в  цветочную клумбу.</w:t>
      </w:r>
      <w:r w:rsidR="00466DBF" w:rsidRPr="00EE6A3E">
        <w:rPr>
          <w:rFonts w:cs="Times New Roman"/>
          <w:szCs w:val="28"/>
        </w:rPr>
        <w:t xml:space="preserve"> Но для этого нужно </w:t>
      </w:r>
      <w:r w:rsidR="00466DBF" w:rsidRPr="00EE6A3E">
        <w:rPr>
          <w:szCs w:val="28"/>
        </w:rPr>
        <w:t xml:space="preserve">изучить </w:t>
      </w:r>
      <w:r w:rsidR="00B8254E" w:rsidRPr="00EE6A3E">
        <w:rPr>
          <w:rFonts w:eastAsia="Times New Roman" w:cs="Times New Roman"/>
          <w:szCs w:val="28"/>
          <w:lang w:eastAsia="ru-RU"/>
        </w:rPr>
        <w:t>состояние  почвы.</w:t>
      </w:r>
    </w:p>
    <w:p w:rsidR="001B3090" w:rsidRPr="00EE6A3E" w:rsidRDefault="001B3090" w:rsidP="00126DB3">
      <w:pPr>
        <w:rPr>
          <w:szCs w:val="28"/>
        </w:rPr>
      </w:pPr>
    </w:p>
    <w:p w:rsidR="00662171" w:rsidRPr="00EE6A3E" w:rsidRDefault="00B8254E" w:rsidP="00126DB3">
      <w:pPr>
        <w:ind w:firstLine="0"/>
        <w:rPr>
          <w:rFonts w:eastAsia="Times New Roman" w:cs="Times New Roman"/>
          <w:szCs w:val="28"/>
          <w:lang w:eastAsia="ru-RU"/>
        </w:rPr>
      </w:pPr>
      <w:r w:rsidRPr="00EE6A3E">
        <w:rPr>
          <w:rFonts w:eastAsia="Times New Roman" w:cs="Times New Roman"/>
          <w:b/>
          <w:bCs/>
          <w:szCs w:val="28"/>
          <w:lang w:eastAsia="ru-RU"/>
        </w:rPr>
        <w:t>Цель</w:t>
      </w:r>
      <w:r w:rsidR="00662171" w:rsidRPr="00EE6A3E">
        <w:rPr>
          <w:rFonts w:eastAsia="Times New Roman" w:cs="Times New Roman"/>
          <w:b/>
          <w:bCs/>
          <w:szCs w:val="28"/>
          <w:lang w:eastAsia="ru-RU"/>
        </w:rPr>
        <w:t xml:space="preserve"> </w:t>
      </w:r>
      <w:r w:rsidR="00662171" w:rsidRPr="00311C16">
        <w:rPr>
          <w:rFonts w:eastAsia="Times New Roman" w:cs="Times New Roman"/>
          <w:b/>
          <w:szCs w:val="28"/>
          <w:lang w:eastAsia="ru-RU"/>
        </w:rPr>
        <w:t>и</w:t>
      </w:r>
      <w:r w:rsidR="00E23B49" w:rsidRPr="00311C16">
        <w:rPr>
          <w:rFonts w:eastAsia="Times New Roman" w:cs="Times New Roman"/>
          <w:b/>
          <w:szCs w:val="28"/>
          <w:lang w:eastAsia="ru-RU"/>
        </w:rPr>
        <w:t>сследования</w:t>
      </w:r>
      <w:r w:rsidR="00311C16">
        <w:rPr>
          <w:rFonts w:eastAsia="Times New Roman" w:cs="Times New Roman"/>
          <w:szCs w:val="28"/>
          <w:lang w:eastAsia="ru-RU"/>
        </w:rPr>
        <w:t>: изучить</w:t>
      </w:r>
      <w:r w:rsidR="00E23B49">
        <w:rPr>
          <w:rFonts w:eastAsia="Times New Roman" w:cs="Times New Roman"/>
          <w:szCs w:val="28"/>
          <w:lang w:eastAsia="ru-RU"/>
        </w:rPr>
        <w:t xml:space="preserve"> плодородие</w:t>
      </w:r>
      <w:r w:rsidR="00662171" w:rsidRPr="00EE6A3E">
        <w:rPr>
          <w:rFonts w:eastAsia="Times New Roman" w:cs="Times New Roman"/>
          <w:szCs w:val="28"/>
          <w:lang w:eastAsia="ru-RU"/>
        </w:rPr>
        <w:t xml:space="preserve"> почвы различными методами. </w:t>
      </w:r>
    </w:p>
    <w:p w:rsidR="00662171" w:rsidRPr="00EE6A3E" w:rsidRDefault="00662171" w:rsidP="00126DB3">
      <w:pPr>
        <w:ind w:firstLine="0"/>
        <w:rPr>
          <w:rFonts w:eastAsia="Times New Roman" w:cs="Times New Roman"/>
          <w:szCs w:val="28"/>
          <w:lang w:eastAsia="ru-RU"/>
        </w:rPr>
      </w:pPr>
      <w:r w:rsidRPr="00EE6A3E">
        <w:rPr>
          <w:rFonts w:eastAsia="Times New Roman" w:cs="Times New Roman"/>
          <w:szCs w:val="28"/>
          <w:lang w:eastAsia="ru-RU"/>
        </w:rPr>
        <w:t>З</w:t>
      </w:r>
      <w:r w:rsidRPr="00EE6A3E">
        <w:rPr>
          <w:rFonts w:eastAsia="Times New Roman" w:cs="Times New Roman"/>
          <w:b/>
          <w:bCs/>
          <w:szCs w:val="28"/>
          <w:lang w:eastAsia="ru-RU"/>
        </w:rPr>
        <w:t>адачи</w:t>
      </w:r>
      <w:r w:rsidRPr="00EE6A3E">
        <w:rPr>
          <w:rFonts w:eastAsia="Times New Roman" w:cs="Times New Roman"/>
          <w:b/>
          <w:bCs/>
          <w:szCs w:val="28"/>
          <w:lang w:val="en-US" w:eastAsia="ru-RU"/>
        </w:rPr>
        <w:t xml:space="preserve"> </w:t>
      </w:r>
      <w:r w:rsidRPr="00311C16">
        <w:rPr>
          <w:rFonts w:eastAsia="Times New Roman" w:cs="Times New Roman"/>
          <w:b/>
          <w:bCs/>
          <w:szCs w:val="28"/>
          <w:lang w:eastAsia="ru-RU"/>
        </w:rPr>
        <w:t>исследования</w:t>
      </w:r>
      <w:r w:rsidRPr="00EE6A3E">
        <w:rPr>
          <w:rFonts w:eastAsia="Times New Roman" w:cs="Times New Roman"/>
          <w:bCs/>
          <w:szCs w:val="28"/>
          <w:lang w:eastAsia="ru-RU"/>
        </w:rPr>
        <w:t>:</w:t>
      </w:r>
    </w:p>
    <w:p w:rsidR="00662171" w:rsidRPr="00EE6A3E" w:rsidRDefault="00662171" w:rsidP="00126DB3">
      <w:pPr>
        <w:pStyle w:val="a6"/>
        <w:numPr>
          <w:ilvl w:val="0"/>
          <w:numId w:val="17"/>
        </w:numPr>
        <w:ind w:left="0" w:firstLine="0"/>
        <w:rPr>
          <w:rFonts w:eastAsia="Times New Roman" w:cs="Times New Roman"/>
          <w:szCs w:val="28"/>
          <w:lang w:eastAsia="ru-RU"/>
        </w:rPr>
      </w:pPr>
      <w:r w:rsidRPr="00EE6A3E">
        <w:rPr>
          <w:rFonts w:eastAsia="Times New Roman" w:cs="Times New Roman"/>
          <w:szCs w:val="28"/>
          <w:lang w:eastAsia="ru-RU"/>
        </w:rPr>
        <w:t>Изучить различн</w:t>
      </w:r>
      <w:r w:rsidR="00311C16">
        <w:rPr>
          <w:rFonts w:eastAsia="Times New Roman" w:cs="Times New Roman"/>
          <w:szCs w:val="28"/>
          <w:lang w:eastAsia="ru-RU"/>
        </w:rPr>
        <w:t>ые методики исследования почв и в</w:t>
      </w:r>
      <w:r w:rsidRPr="00EE6A3E">
        <w:rPr>
          <w:rFonts w:eastAsia="Times New Roman" w:cs="Times New Roman"/>
          <w:szCs w:val="28"/>
          <w:lang w:eastAsia="ru-RU"/>
        </w:rPr>
        <w:t>ыбрать те из них, которые возможно реализовать в условиях школьной лаборатории.</w:t>
      </w:r>
    </w:p>
    <w:p w:rsidR="00662171" w:rsidRPr="00EE6A3E" w:rsidRDefault="00662171" w:rsidP="00126DB3">
      <w:pPr>
        <w:pStyle w:val="a6"/>
        <w:numPr>
          <w:ilvl w:val="0"/>
          <w:numId w:val="17"/>
        </w:numPr>
        <w:ind w:left="0" w:firstLine="0"/>
        <w:rPr>
          <w:rFonts w:eastAsia="Times New Roman" w:cs="Times New Roman"/>
          <w:szCs w:val="28"/>
          <w:lang w:eastAsia="ru-RU"/>
        </w:rPr>
      </w:pPr>
      <w:r w:rsidRPr="00EE6A3E">
        <w:rPr>
          <w:rFonts w:eastAsia="Times New Roman" w:cs="Times New Roman"/>
          <w:szCs w:val="28"/>
          <w:lang w:eastAsia="ru-RU"/>
        </w:rPr>
        <w:t>Провести исследования физических свойств и химического состава почвы пришкольного участка: механический состав, структура, кислотность, влагоёмкость, содержание органического вещества (гумуса), фито токсичность;</w:t>
      </w:r>
    </w:p>
    <w:p w:rsidR="00662171" w:rsidRPr="00EE6A3E" w:rsidRDefault="00662171" w:rsidP="00126DB3">
      <w:pPr>
        <w:pStyle w:val="a6"/>
        <w:numPr>
          <w:ilvl w:val="0"/>
          <w:numId w:val="17"/>
        </w:numPr>
        <w:ind w:left="0" w:firstLine="0"/>
        <w:rPr>
          <w:rFonts w:eastAsia="Times New Roman" w:cs="Times New Roman"/>
          <w:szCs w:val="28"/>
          <w:lang w:eastAsia="ru-RU"/>
        </w:rPr>
      </w:pPr>
      <w:r w:rsidRPr="00EE6A3E">
        <w:rPr>
          <w:rFonts w:eastAsia="Times New Roman" w:cs="Times New Roman"/>
          <w:szCs w:val="28"/>
          <w:lang w:eastAsia="ru-RU"/>
        </w:rPr>
        <w:t>На основе полученных фактов дать общую характеристику состоянию почвы.</w:t>
      </w:r>
    </w:p>
    <w:p w:rsidR="00662171" w:rsidRPr="00EE6A3E" w:rsidRDefault="00662171" w:rsidP="00126DB3">
      <w:pPr>
        <w:pStyle w:val="a6"/>
        <w:numPr>
          <w:ilvl w:val="0"/>
          <w:numId w:val="17"/>
        </w:numPr>
        <w:ind w:left="0" w:firstLine="0"/>
        <w:rPr>
          <w:rFonts w:eastAsia="Times New Roman" w:cs="Times New Roman"/>
          <w:szCs w:val="28"/>
          <w:lang w:eastAsia="ru-RU"/>
        </w:rPr>
      </w:pPr>
      <w:r w:rsidRPr="00EE6A3E">
        <w:rPr>
          <w:rFonts w:eastAsia="Times New Roman" w:cs="Times New Roman"/>
          <w:szCs w:val="28"/>
          <w:lang w:eastAsia="ru-RU"/>
        </w:rPr>
        <w:t>Разработать предложения по улучшению почвы</w:t>
      </w:r>
      <w:r w:rsidR="00311C16">
        <w:rPr>
          <w:rFonts w:eastAsia="Times New Roman" w:cs="Times New Roman"/>
          <w:szCs w:val="28"/>
          <w:lang w:eastAsia="ru-RU"/>
        </w:rPr>
        <w:t>,</w:t>
      </w:r>
      <w:r w:rsidRPr="00EE6A3E">
        <w:rPr>
          <w:rFonts w:eastAsia="Times New Roman" w:cs="Times New Roman"/>
          <w:szCs w:val="28"/>
          <w:lang w:eastAsia="ru-RU"/>
        </w:rPr>
        <w:t xml:space="preserve"> не требующие особых физических усилий и материальных затрат.</w:t>
      </w:r>
    </w:p>
    <w:p w:rsidR="00662171" w:rsidRPr="00EE6A3E" w:rsidRDefault="00662171" w:rsidP="00126DB3">
      <w:pPr>
        <w:rPr>
          <w:rFonts w:eastAsia="Times New Roman" w:cs="Times New Roman"/>
          <w:szCs w:val="28"/>
          <w:lang w:eastAsia="ru-RU"/>
        </w:rPr>
      </w:pPr>
    </w:p>
    <w:p w:rsidR="00131729" w:rsidRPr="00EE6A3E" w:rsidRDefault="00131729" w:rsidP="00126DB3">
      <w:pPr>
        <w:rPr>
          <w:rFonts w:eastAsia="Times New Roman" w:cs="Times New Roman"/>
          <w:szCs w:val="28"/>
          <w:lang w:eastAsia="ru-RU"/>
        </w:rPr>
      </w:pPr>
      <w:r w:rsidRPr="00EE6A3E">
        <w:rPr>
          <w:rFonts w:eastAsia="Times New Roman" w:cs="Times New Roman"/>
          <w:szCs w:val="28"/>
          <w:lang w:eastAsia="ru-RU"/>
        </w:rPr>
        <w:lastRenderedPageBreak/>
        <w:t xml:space="preserve">Почва – это рыхлый поверхностный слой земли. Он включает в себя твердые, жидкие, газообразные компоненты и формируется в результате сложного взаимодействия климата, растений, животных, микроорганизмов. </w:t>
      </w:r>
    </w:p>
    <w:p w:rsidR="00131729" w:rsidRPr="00EE6A3E" w:rsidRDefault="00131729" w:rsidP="00126DB3">
      <w:pPr>
        <w:rPr>
          <w:rFonts w:eastAsia="Times New Roman" w:cs="Times New Roman"/>
          <w:szCs w:val="28"/>
          <w:lang w:eastAsia="ru-RU"/>
        </w:rPr>
      </w:pPr>
      <w:r w:rsidRPr="00EE6A3E">
        <w:rPr>
          <w:rFonts w:eastAsia="Times New Roman" w:cs="Times New Roman"/>
          <w:szCs w:val="28"/>
          <w:lang w:eastAsia="ru-RU"/>
        </w:rPr>
        <w:t xml:space="preserve">Самое ценное свойство почвы </w:t>
      </w:r>
      <w:r w:rsidR="00DF10A8" w:rsidRPr="00EE6A3E">
        <w:rPr>
          <w:rFonts w:eastAsia="Times New Roman" w:cs="Times New Roman"/>
          <w:szCs w:val="28"/>
          <w:lang w:eastAsia="ru-RU"/>
        </w:rPr>
        <w:t>–</w:t>
      </w:r>
      <w:r w:rsidRPr="00EE6A3E">
        <w:rPr>
          <w:rFonts w:eastAsia="Times New Roman" w:cs="Times New Roman"/>
          <w:szCs w:val="28"/>
          <w:lang w:eastAsia="ru-RU"/>
        </w:rPr>
        <w:t xml:space="preserve"> плодородие, т.е. способность обеспечивать растения необходимыми питательными веществами и влагой. </w:t>
      </w:r>
      <w:r w:rsidR="00DF10A8" w:rsidRPr="00EE6A3E">
        <w:rPr>
          <w:rFonts w:eastAsia="Times New Roman" w:cs="Times New Roman"/>
          <w:szCs w:val="28"/>
          <w:lang w:eastAsia="ru-RU"/>
        </w:rPr>
        <w:t>Без плодородия почву можно считать не пригодной и бесполезной.</w:t>
      </w:r>
      <w:r w:rsidR="002F3D2B" w:rsidRPr="00EE6A3E">
        <w:rPr>
          <w:rFonts w:eastAsia="Times New Roman" w:cs="Times New Roman"/>
          <w:szCs w:val="28"/>
          <w:lang w:eastAsia="ru-RU"/>
        </w:rPr>
        <w:t xml:space="preserve"> </w:t>
      </w:r>
      <w:r w:rsidRPr="00EE6A3E">
        <w:rPr>
          <w:rFonts w:eastAsia="Times New Roman" w:cs="Times New Roman"/>
          <w:szCs w:val="28"/>
          <w:lang w:eastAsia="ru-RU"/>
        </w:rPr>
        <w:t>Поэтому целесообразн</w:t>
      </w:r>
      <w:r w:rsidR="00DF10A8" w:rsidRPr="00EE6A3E">
        <w:rPr>
          <w:rFonts w:eastAsia="Times New Roman" w:cs="Times New Roman"/>
          <w:szCs w:val="28"/>
          <w:lang w:eastAsia="ru-RU"/>
        </w:rPr>
        <w:t>о</w:t>
      </w:r>
      <w:r w:rsidRPr="00EE6A3E">
        <w:rPr>
          <w:rFonts w:eastAsia="Times New Roman" w:cs="Times New Roman"/>
          <w:szCs w:val="28"/>
          <w:lang w:eastAsia="ru-RU"/>
        </w:rPr>
        <w:t xml:space="preserve"> рассм</w:t>
      </w:r>
      <w:r w:rsidR="00C232D2" w:rsidRPr="00EE6A3E">
        <w:rPr>
          <w:rFonts w:eastAsia="Times New Roman" w:cs="Times New Roman"/>
          <w:szCs w:val="28"/>
          <w:lang w:eastAsia="ru-RU"/>
        </w:rPr>
        <w:t>отреть более подробно</w:t>
      </w:r>
      <w:r w:rsidR="00DF10A8" w:rsidRPr="00EE6A3E">
        <w:rPr>
          <w:rFonts w:eastAsia="Times New Roman" w:cs="Times New Roman"/>
          <w:szCs w:val="28"/>
          <w:lang w:eastAsia="ru-RU"/>
        </w:rPr>
        <w:t xml:space="preserve"> именно этот вопрос</w:t>
      </w:r>
      <w:r w:rsidR="00C232D2" w:rsidRPr="00EE6A3E">
        <w:rPr>
          <w:rFonts w:eastAsia="Times New Roman" w:cs="Times New Roman"/>
          <w:szCs w:val="28"/>
          <w:lang w:eastAsia="ru-RU"/>
        </w:rPr>
        <w:t>.</w:t>
      </w:r>
      <w:r w:rsidR="00000FD5" w:rsidRPr="00EE6A3E">
        <w:rPr>
          <w:rFonts w:eastAsia="Times New Roman" w:cs="Times New Roman"/>
          <w:szCs w:val="28"/>
          <w:lang w:eastAsia="ru-RU"/>
        </w:rPr>
        <w:t xml:space="preserve"> П</w:t>
      </w:r>
      <w:r w:rsidRPr="00EE6A3E">
        <w:rPr>
          <w:rFonts w:eastAsia="Times New Roman" w:cs="Times New Roman"/>
          <w:szCs w:val="28"/>
          <w:lang w:eastAsia="ru-RU"/>
        </w:rPr>
        <w:t>онятие плодородие почвы было известно еще до становления почвоведен</w:t>
      </w:r>
      <w:r w:rsidR="00000FD5" w:rsidRPr="00EE6A3E">
        <w:rPr>
          <w:rFonts w:eastAsia="Times New Roman" w:cs="Times New Roman"/>
          <w:szCs w:val="28"/>
          <w:lang w:eastAsia="ru-RU"/>
        </w:rPr>
        <w:t>ия как</w:t>
      </w:r>
      <w:r w:rsidR="00D4001E" w:rsidRPr="00EE6A3E">
        <w:rPr>
          <w:rFonts w:eastAsia="Times New Roman" w:cs="Times New Roman"/>
          <w:szCs w:val="28"/>
          <w:lang w:eastAsia="ru-RU"/>
        </w:rPr>
        <w:t xml:space="preserve"> науки и выражало</w:t>
      </w:r>
      <w:r w:rsidRPr="00EE6A3E">
        <w:rPr>
          <w:rFonts w:eastAsia="Times New Roman" w:cs="Times New Roman"/>
          <w:szCs w:val="28"/>
          <w:lang w:eastAsia="ru-RU"/>
        </w:rPr>
        <w:t xml:space="preserve"> существенное свойство земли как средства производства.</w:t>
      </w:r>
    </w:p>
    <w:p w:rsidR="00131729" w:rsidRPr="00EE6A3E" w:rsidRDefault="00131729" w:rsidP="00126DB3">
      <w:pPr>
        <w:rPr>
          <w:rFonts w:eastAsia="Times New Roman" w:cs="Times New Roman"/>
          <w:szCs w:val="28"/>
          <w:lang w:eastAsia="ru-RU"/>
        </w:rPr>
      </w:pPr>
      <w:r w:rsidRPr="00EE6A3E">
        <w:rPr>
          <w:rFonts w:eastAsia="Times New Roman" w:cs="Times New Roman"/>
          <w:szCs w:val="28"/>
          <w:lang w:eastAsia="ru-RU"/>
        </w:rPr>
        <w:t>Почвоведение – наука о почвах, их образовании, строении, составе и свойствах; о закономерностях их географического распространения; о процессе взаимосвязи с внешней средой, определяющих формирование и развитие главнейшего свойства почв – плодородия; о путях рационального использо</w:t>
      </w:r>
      <w:r w:rsidR="00D4001E" w:rsidRPr="00EE6A3E">
        <w:rPr>
          <w:rFonts w:eastAsia="Times New Roman" w:cs="Times New Roman"/>
          <w:szCs w:val="28"/>
          <w:lang w:eastAsia="ru-RU"/>
        </w:rPr>
        <w:t>вания почв в сельском и национальном</w:t>
      </w:r>
      <w:r w:rsidRPr="00EE6A3E">
        <w:rPr>
          <w:rFonts w:eastAsia="Times New Roman" w:cs="Times New Roman"/>
          <w:szCs w:val="28"/>
          <w:lang w:eastAsia="ru-RU"/>
        </w:rPr>
        <w:t xml:space="preserve"> хозяйстве и об изменении почвенного пок</w:t>
      </w:r>
      <w:r w:rsidR="00311C16">
        <w:rPr>
          <w:rFonts w:eastAsia="Times New Roman" w:cs="Times New Roman"/>
          <w:szCs w:val="28"/>
          <w:lang w:eastAsia="ru-RU"/>
        </w:rPr>
        <w:t>рова в агро</w:t>
      </w:r>
      <w:r w:rsidR="00C232D2" w:rsidRPr="00EE6A3E">
        <w:rPr>
          <w:rFonts w:eastAsia="Times New Roman" w:cs="Times New Roman"/>
          <w:szCs w:val="28"/>
          <w:lang w:eastAsia="ru-RU"/>
        </w:rPr>
        <w:t>культурных условиях.</w:t>
      </w:r>
    </w:p>
    <w:p w:rsidR="0043152F" w:rsidRPr="00EE6A3E" w:rsidRDefault="0043152F" w:rsidP="00126DB3">
      <w:pPr>
        <w:ind w:firstLine="0"/>
        <w:rPr>
          <w:rFonts w:eastAsia="Times New Roman" w:cs="Times New Roman"/>
          <w:szCs w:val="28"/>
          <w:lang w:eastAsia="ru-RU"/>
        </w:rPr>
      </w:pPr>
      <w:r w:rsidRPr="00EE6A3E">
        <w:rPr>
          <w:rFonts w:eastAsia="Times New Roman" w:cs="Times New Roman"/>
          <w:b/>
          <w:bCs/>
          <w:szCs w:val="28"/>
          <w:lang w:eastAsia="ru-RU"/>
        </w:rPr>
        <w:t>Новизна</w:t>
      </w:r>
      <w:r w:rsidR="00CC09C3" w:rsidRPr="00EE6A3E">
        <w:rPr>
          <w:rFonts w:eastAsia="Times New Roman" w:cs="Times New Roman"/>
          <w:b/>
          <w:bCs/>
          <w:szCs w:val="28"/>
          <w:lang w:eastAsia="ru-RU"/>
        </w:rPr>
        <w:t xml:space="preserve"> </w:t>
      </w:r>
      <w:r w:rsidR="00131729" w:rsidRPr="00EE6A3E">
        <w:rPr>
          <w:rFonts w:eastAsia="Times New Roman" w:cs="Times New Roman"/>
          <w:szCs w:val="28"/>
          <w:lang w:eastAsia="ru-RU"/>
        </w:rPr>
        <w:t>данной ра</w:t>
      </w:r>
      <w:r w:rsidR="007E0920" w:rsidRPr="00EE6A3E">
        <w:rPr>
          <w:rFonts w:eastAsia="Times New Roman" w:cs="Times New Roman"/>
          <w:szCs w:val="28"/>
          <w:lang w:eastAsia="ru-RU"/>
        </w:rPr>
        <w:t>боты</w:t>
      </w:r>
      <w:r w:rsidRPr="00EE6A3E">
        <w:rPr>
          <w:rFonts w:eastAsia="Times New Roman" w:cs="Times New Roman"/>
          <w:szCs w:val="28"/>
          <w:lang w:eastAsia="ru-RU"/>
        </w:rPr>
        <w:t xml:space="preserve"> заключается в ранее не проводимом исследовании почв</w:t>
      </w:r>
      <w:r w:rsidR="00CC09C3" w:rsidRPr="00EE6A3E">
        <w:rPr>
          <w:rFonts w:eastAsia="Times New Roman" w:cs="Times New Roman"/>
          <w:szCs w:val="28"/>
          <w:lang w:eastAsia="ru-RU"/>
        </w:rPr>
        <w:t>ы прилегающей</w:t>
      </w:r>
      <w:r w:rsidRPr="00EE6A3E">
        <w:rPr>
          <w:rFonts w:eastAsia="Times New Roman" w:cs="Times New Roman"/>
          <w:szCs w:val="28"/>
          <w:lang w:eastAsia="ru-RU"/>
        </w:rPr>
        <w:t xml:space="preserve"> к </w:t>
      </w:r>
      <w:r w:rsidR="00CC09C3" w:rsidRPr="00EE6A3E">
        <w:rPr>
          <w:rFonts w:eastAsia="Times New Roman" w:cs="Times New Roman"/>
          <w:szCs w:val="28"/>
          <w:lang w:eastAsia="ru-RU"/>
        </w:rPr>
        <w:t xml:space="preserve">школе </w:t>
      </w:r>
      <w:r w:rsidRPr="00EE6A3E">
        <w:rPr>
          <w:rFonts w:eastAsia="Times New Roman" w:cs="Times New Roman"/>
          <w:szCs w:val="28"/>
          <w:lang w:eastAsia="ru-RU"/>
        </w:rPr>
        <w:t>и разработке конкретных реком</w:t>
      </w:r>
      <w:r w:rsidR="00D32F14">
        <w:rPr>
          <w:rFonts w:eastAsia="Times New Roman" w:cs="Times New Roman"/>
          <w:szCs w:val="28"/>
          <w:lang w:eastAsia="ru-RU"/>
        </w:rPr>
        <w:t xml:space="preserve">ендаций по повышению плодородия, а также </w:t>
      </w:r>
      <w:r w:rsidR="00D32F14">
        <w:rPr>
          <w:rFonts w:cs="Times New Roman"/>
          <w:szCs w:val="28"/>
        </w:rPr>
        <w:t>благоустройстве ямы</w:t>
      </w:r>
      <w:r w:rsidR="00D32F14" w:rsidRPr="00EE6A3E">
        <w:rPr>
          <w:rFonts w:cs="Times New Roman"/>
          <w:szCs w:val="28"/>
        </w:rPr>
        <w:t xml:space="preserve"> в  цветочную клумбу. </w:t>
      </w:r>
    </w:p>
    <w:p w:rsidR="00F623A3" w:rsidRPr="00EE6A3E" w:rsidRDefault="007E0920" w:rsidP="00126DB3">
      <w:pPr>
        <w:ind w:firstLine="0"/>
        <w:rPr>
          <w:rFonts w:eastAsia="Times New Roman" w:cs="Times New Roman"/>
          <w:szCs w:val="28"/>
          <w:lang w:eastAsia="ru-RU"/>
        </w:rPr>
      </w:pPr>
      <w:r w:rsidRPr="00EE6A3E">
        <w:rPr>
          <w:rFonts w:eastAsia="Times New Roman" w:cs="Times New Roman"/>
          <w:b/>
          <w:szCs w:val="28"/>
          <w:lang w:eastAsia="ru-RU"/>
        </w:rPr>
        <w:t>Практическая</w:t>
      </w:r>
      <w:r w:rsidR="00CC09C3" w:rsidRPr="00EE6A3E">
        <w:rPr>
          <w:rFonts w:eastAsia="Times New Roman" w:cs="Times New Roman"/>
          <w:b/>
          <w:szCs w:val="28"/>
          <w:lang w:eastAsia="ru-RU"/>
        </w:rPr>
        <w:t xml:space="preserve"> </w:t>
      </w:r>
      <w:r w:rsidRPr="00EE6A3E">
        <w:rPr>
          <w:rFonts w:eastAsia="Times New Roman" w:cs="Times New Roman"/>
          <w:b/>
          <w:szCs w:val="28"/>
          <w:lang w:eastAsia="ru-RU"/>
        </w:rPr>
        <w:t>напр</w:t>
      </w:r>
      <w:r w:rsidR="00683E0C" w:rsidRPr="00EE6A3E">
        <w:rPr>
          <w:rFonts w:eastAsia="Times New Roman" w:cs="Times New Roman"/>
          <w:b/>
          <w:szCs w:val="28"/>
          <w:lang w:eastAsia="ru-RU"/>
        </w:rPr>
        <w:t>а</w:t>
      </w:r>
      <w:r w:rsidRPr="00EE6A3E">
        <w:rPr>
          <w:rFonts w:eastAsia="Times New Roman" w:cs="Times New Roman"/>
          <w:b/>
          <w:szCs w:val="28"/>
          <w:lang w:eastAsia="ru-RU"/>
        </w:rPr>
        <w:t>вленность</w:t>
      </w:r>
      <w:r w:rsidR="00CC09C3" w:rsidRPr="00EE6A3E">
        <w:rPr>
          <w:rFonts w:eastAsia="Times New Roman" w:cs="Times New Roman"/>
          <w:b/>
          <w:szCs w:val="28"/>
          <w:lang w:eastAsia="ru-RU"/>
        </w:rPr>
        <w:t xml:space="preserve"> </w:t>
      </w:r>
      <w:r w:rsidR="00F374F9" w:rsidRPr="00EE6A3E">
        <w:rPr>
          <w:rFonts w:eastAsia="Times New Roman" w:cs="Times New Roman"/>
          <w:szCs w:val="28"/>
          <w:lang w:eastAsia="ru-RU"/>
        </w:rPr>
        <w:t>исследования</w:t>
      </w:r>
      <w:r w:rsidR="00131729" w:rsidRPr="00EE6A3E">
        <w:rPr>
          <w:rFonts w:eastAsia="Times New Roman" w:cs="Times New Roman"/>
          <w:szCs w:val="28"/>
          <w:lang w:eastAsia="ru-RU"/>
        </w:rPr>
        <w:t xml:space="preserve"> заключается в том, что данные, полученные в работе, могут быть использованы при</w:t>
      </w:r>
      <w:r w:rsidR="002F3D2B" w:rsidRPr="00EE6A3E">
        <w:rPr>
          <w:rFonts w:eastAsia="Times New Roman" w:cs="Times New Roman"/>
          <w:szCs w:val="28"/>
          <w:lang w:eastAsia="ru-RU"/>
        </w:rPr>
        <w:t xml:space="preserve"> дальнейшем благоустройстве и </w:t>
      </w:r>
      <w:r w:rsidR="00131729" w:rsidRPr="00EE6A3E">
        <w:rPr>
          <w:rFonts w:eastAsia="Times New Roman" w:cs="Times New Roman"/>
          <w:szCs w:val="28"/>
          <w:lang w:eastAsia="ru-RU"/>
        </w:rPr>
        <w:t xml:space="preserve"> выращивании цветочных </w:t>
      </w:r>
      <w:r w:rsidR="00C232D2" w:rsidRPr="00EE6A3E">
        <w:rPr>
          <w:rFonts w:eastAsia="Times New Roman" w:cs="Times New Roman"/>
          <w:szCs w:val="28"/>
          <w:lang w:eastAsia="ru-RU"/>
        </w:rPr>
        <w:t xml:space="preserve">культур </w:t>
      </w:r>
      <w:r w:rsidR="00D32F14">
        <w:rPr>
          <w:rFonts w:eastAsia="Times New Roman" w:cs="Times New Roman"/>
          <w:szCs w:val="28"/>
          <w:lang w:eastAsia="ru-RU"/>
        </w:rPr>
        <w:t>на пришкольной территории.</w:t>
      </w:r>
    </w:p>
    <w:p w:rsidR="002112E4" w:rsidRPr="00EE6A3E" w:rsidRDefault="002112E4" w:rsidP="00126DB3">
      <w:pPr>
        <w:rPr>
          <w:rFonts w:eastAsia="Times New Roman" w:cs="Times New Roman"/>
          <w:b/>
          <w:bCs/>
          <w:szCs w:val="28"/>
          <w:lang w:eastAsia="ru-RU"/>
        </w:rPr>
      </w:pPr>
    </w:p>
    <w:p w:rsidR="00F623A3" w:rsidRPr="00EE6A3E" w:rsidRDefault="00E32C4D" w:rsidP="00126DB3">
      <w:pPr>
        <w:pStyle w:val="1"/>
        <w:rPr>
          <w:rFonts w:eastAsia="Times New Roman"/>
          <w:color w:val="auto"/>
          <w:lang w:eastAsia="ru-RU"/>
        </w:rPr>
      </w:pPr>
      <w:bookmarkStart w:id="1" w:name="_Toc87093528"/>
      <w:r w:rsidRPr="00EE6A3E">
        <w:rPr>
          <w:rFonts w:eastAsia="Times New Roman"/>
          <w:color w:val="auto"/>
          <w:lang w:val="en-US" w:eastAsia="ru-RU"/>
        </w:rPr>
        <w:t>I</w:t>
      </w:r>
      <w:r w:rsidRPr="00EE6A3E">
        <w:rPr>
          <w:rFonts w:eastAsia="Times New Roman"/>
          <w:color w:val="auto"/>
          <w:lang w:eastAsia="ru-RU"/>
        </w:rPr>
        <w:t>. ТЕОРЕТИЧЕСКАЯ ЧАСТЬ</w:t>
      </w:r>
      <w:bookmarkEnd w:id="1"/>
    </w:p>
    <w:p w:rsidR="00131729" w:rsidRPr="00EE6A3E" w:rsidRDefault="00131729" w:rsidP="00126DB3">
      <w:pPr>
        <w:pStyle w:val="2"/>
        <w:jc w:val="left"/>
        <w:rPr>
          <w:rFonts w:eastAsia="Times New Roman"/>
          <w:color w:val="auto"/>
          <w:szCs w:val="28"/>
          <w:lang w:eastAsia="ru-RU"/>
        </w:rPr>
      </w:pPr>
      <w:bookmarkStart w:id="2" w:name="_Toc87093529"/>
      <w:r w:rsidRPr="00EE6A3E">
        <w:rPr>
          <w:rFonts w:eastAsia="Times New Roman"/>
          <w:color w:val="auto"/>
          <w:szCs w:val="28"/>
          <w:lang w:eastAsia="ru-RU"/>
        </w:rPr>
        <w:t>1.1 Механический состав почвы</w:t>
      </w:r>
      <w:bookmarkEnd w:id="2"/>
    </w:p>
    <w:p w:rsidR="00880828" w:rsidRPr="00EE6A3E" w:rsidRDefault="00131729" w:rsidP="00126DB3">
      <w:pPr>
        <w:rPr>
          <w:szCs w:val="28"/>
          <w:lang w:eastAsia="ru-RU"/>
        </w:rPr>
      </w:pPr>
      <w:r w:rsidRPr="00EE6A3E">
        <w:rPr>
          <w:szCs w:val="28"/>
          <w:lang w:eastAsia="ru-RU"/>
        </w:rPr>
        <w:t>По мех</w:t>
      </w:r>
      <w:r w:rsidR="00880828" w:rsidRPr="00EE6A3E">
        <w:rPr>
          <w:szCs w:val="28"/>
          <w:lang w:eastAsia="ru-RU"/>
        </w:rPr>
        <w:t>аническому составу почвы делят</w:t>
      </w:r>
      <w:r w:rsidRPr="00EE6A3E">
        <w:rPr>
          <w:szCs w:val="28"/>
          <w:lang w:eastAsia="ru-RU"/>
        </w:rPr>
        <w:t xml:space="preserve"> на</w:t>
      </w:r>
      <w:r w:rsidR="00880828" w:rsidRPr="00EE6A3E">
        <w:rPr>
          <w:szCs w:val="28"/>
          <w:lang w:eastAsia="ru-RU"/>
        </w:rPr>
        <w:t xml:space="preserve"> глинистые, суглинистые, легкие суглинистые, песчаные и супесчаные.</w:t>
      </w:r>
    </w:p>
    <w:p w:rsidR="00880828" w:rsidRPr="00EE6A3E" w:rsidRDefault="00880828" w:rsidP="00126DB3">
      <w:pPr>
        <w:rPr>
          <w:rFonts w:eastAsia="Times New Roman" w:cs="Times New Roman"/>
          <w:szCs w:val="28"/>
          <w:lang w:eastAsia="ru-RU"/>
        </w:rPr>
      </w:pPr>
      <w:r w:rsidRPr="00EE6A3E">
        <w:rPr>
          <w:rFonts w:eastAsia="Times New Roman" w:cs="Times New Roman"/>
          <w:b/>
          <w:bCs/>
          <w:i/>
          <w:iCs/>
          <w:szCs w:val="28"/>
          <w:lang w:eastAsia="ru-RU"/>
        </w:rPr>
        <w:t>Глинистые</w:t>
      </w:r>
      <w:r w:rsidR="002F3D2B" w:rsidRPr="00EE6A3E">
        <w:rPr>
          <w:rFonts w:eastAsia="Times New Roman" w:cs="Times New Roman"/>
          <w:b/>
          <w:bCs/>
          <w:i/>
          <w:iCs/>
          <w:szCs w:val="28"/>
          <w:lang w:eastAsia="ru-RU"/>
        </w:rPr>
        <w:t xml:space="preserve"> </w:t>
      </w:r>
      <w:r w:rsidRPr="00EE6A3E">
        <w:rPr>
          <w:rFonts w:eastAsia="Times New Roman" w:cs="Times New Roman"/>
          <w:szCs w:val="28"/>
          <w:lang w:eastAsia="ru-RU"/>
        </w:rPr>
        <w:t>почвы отличаются плохой воздухопроницаемостью, при увлажнении скатываются в колбаску, не ломающуюся при изгибе.</w:t>
      </w:r>
    </w:p>
    <w:p w:rsidR="00880828" w:rsidRPr="00EE6A3E" w:rsidRDefault="00F623A3" w:rsidP="00126DB3">
      <w:pPr>
        <w:rPr>
          <w:rFonts w:eastAsia="Times New Roman" w:cs="Times New Roman"/>
          <w:szCs w:val="28"/>
          <w:lang w:eastAsia="ru-RU"/>
        </w:rPr>
      </w:pPr>
      <w:r w:rsidRPr="00EE6A3E">
        <w:rPr>
          <w:rFonts w:eastAsia="Times New Roman" w:cs="Times New Roman"/>
          <w:szCs w:val="28"/>
          <w:lang w:eastAsia="ru-RU"/>
        </w:rPr>
        <w:t xml:space="preserve">У </w:t>
      </w:r>
      <w:r w:rsidR="00880828" w:rsidRPr="00EE6A3E">
        <w:rPr>
          <w:rFonts w:eastAsia="Times New Roman" w:cs="Times New Roman"/>
          <w:b/>
          <w:bCs/>
          <w:i/>
          <w:iCs/>
          <w:szCs w:val="28"/>
          <w:lang w:eastAsia="ru-RU"/>
        </w:rPr>
        <w:t>суглинистых</w:t>
      </w:r>
      <w:r w:rsidR="002F3D2B" w:rsidRPr="00EE6A3E">
        <w:rPr>
          <w:rFonts w:eastAsia="Times New Roman" w:cs="Times New Roman"/>
          <w:b/>
          <w:bCs/>
          <w:i/>
          <w:iCs/>
          <w:szCs w:val="28"/>
          <w:lang w:eastAsia="ru-RU"/>
        </w:rPr>
        <w:t xml:space="preserve"> </w:t>
      </w:r>
      <w:r w:rsidR="00880828" w:rsidRPr="00EE6A3E">
        <w:rPr>
          <w:rFonts w:eastAsia="Times New Roman" w:cs="Times New Roman"/>
          <w:szCs w:val="28"/>
          <w:lang w:eastAsia="ru-RU"/>
        </w:rPr>
        <w:t>почв удовлетворительная воздухопроницаемость и при увлажнении суглинистые почвы скатываются в колбаску с тонким кончико</w:t>
      </w:r>
      <w:r w:rsidR="002C6830" w:rsidRPr="00EE6A3E">
        <w:rPr>
          <w:rFonts w:eastAsia="Times New Roman" w:cs="Times New Roman"/>
          <w:szCs w:val="28"/>
          <w:lang w:eastAsia="ru-RU"/>
        </w:rPr>
        <w:t>м, не ломающуюся при сгибании.</w:t>
      </w:r>
    </w:p>
    <w:p w:rsidR="00F623A3" w:rsidRPr="00EE6A3E" w:rsidRDefault="00F623A3" w:rsidP="00126DB3">
      <w:pPr>
        <w:rPr>
          <w:rFonts w:eastAsia="Times New Roman" w:cs="Times New Roman"/>
          <w:szCs w:val="28"/>
          <w:lang w:eastAsia="ru-RU"/>
        </w:rPr>
      </w:pPr>
      <w:r w:rsidRPr="00EE6A3E">
        <w:rPr>
          <w:rFonts w:eastAsia="Times New Roman" w:cs="Times New Roman"/>
          <w:szCs w:val="28"/>
          <w:lang w:eastAsia="ru-RU"/>
        </w:rPr>
        <w:lastRenderedPageBreak/>
        <w:t xml:space="preserve">У </w:t>
      </w:r>
      <w:r w:rsidRPr="00EE6A3E">
        <w:rPr>
          <w:rFonts w:eastAsia="Times New Roman" w:cs="Times New Roman"/>
          <w:b/>
          <w:bCs/>
          <w:i/>
          <w:iCs/>
          <w:szCs w:val="28"/>
          <w:lang w:eastAsia="ru-RU"/>
        </w:rPr>
        <w:t xml:space="preserve">песчаных </w:t>
      </w:r>
      <w:r w:rsidR="00131729" w:rsidRPr="00EE6A3E">
        <w:rPr>
          <w:rFonts w:eastAsia="Times New Roman" w:cs="Times New Roman"/>
          <w:szCs w:val="28"/>
          <w:lang w:eastAsia="ru-RU"/>
        </w:rPr>
        <w:t>почв хорошая воздухопроницаемость, благоприятные тепловые свойства, но влага в них быстро уходит в нижние слои. При увлажнении песчаных почв, их к</w:t>
      </w:r>
      <w:r w:rsidRPr="00EE6A3E">
        <w:rPr>
          <w:rFonts w:eastAsia="Times New Roman" w:cs="Times New Roman"/>
          <w:szCs w:val="28"/>
          <w:lang w:eastAsia="ru-RU"/>
        </w:rPr>
        <w:t>омочки не скатываются в шарик.</w:t>
      </w:r>
    </w:p>
    <w:p w:rsidR="00131729" w:rsidRPr="00EE6A3E" w:rsidRDefault="00131729" w:rsidP="00126DB3">
      <w:pPr>
        <w:rPr>
          <w:rFonts w:eastAsia="Times New Roman" w:cs="Times New Roman"/>
          <w:szCs w:val="28"/>
          <w:lang w:eastAsia="ru-RU"/>
        </w:rPr>
      </w:pPr>
      <w:r w:rsidRPr="00EE6A3E">
        <w:rPr>
          <w:rFonts w:eastAsia="Times New Roman" w:cs="Times New Roman"/>
          <w:b/>
          <w:bCs/>
          <w:i/>
          <w:iCs/>
          <w:szCs w:val="28"/>
          <w:lang w:eastAsia="ru-RU"/>
        </w:rPr>
        <w:t>Супесчаные</w:t>
      </w:r>
      <w:r w:rsidR="00C173A4" w:rsidRPr="00EE6A3E">
        <w:rPr>
          <w:rFonts w:eastAsia="Times New Roman" w:cs="Times New Roman"/>
          <w:b/>
          <w:bCs/>
          <w:i/>
          <w:iCs/>
          <w:szCs w:val="28"/>
          <w:lang w:eastAsia="ru-RU"/>
        </w:rPr>
        <w:t xml:space="preserve"> </w:t>
      </w:r>
      <w:r w:rsidRPr="00EE6A3E">
        <w:rPr>
          <w:rFonts w:eastAsia="Times New Roman" w:cs="Times New Roman"/>
          <w:szCs w:val="28"/>
          <w:lang w:eastAsia="ru-RU"/>
        </w:rPr>
        <w:t>почвы воздухопроницаемы. При увлажнении этого типа почв</w:t>
      </w:r>
      <w:r w:rsidR="002C6830" w:rsidRPr="00EE6A3E">
        <w:rPr>
          <w:rFonts w:eastAsia="Times New Roman" w:cs="Times New Roman"/>
          <w:szCs w:val="28"/>
          <w:lang w:eastAsia="ru-RU"/>
        </w:rPr>
        <w:t>, комочки скатываются в шарик.</w:t>
      </w:r>
    </w:p>
    <w:p w:rsidR="00E32C4D" w:rsidRPr="00EE6A3E" w:rsidRDefault="00E32C4D" w:rsidP="00126DB3">
      <w:pPr>
        <w:rPr>
          <w:rFonts w:eastAsia="Times New Roman" w:cs="Times New Roman"/>
          <w:b/>
          <w:bCs/>
          <w:szCs w:val="28"/>
          <w:lang w:eastAsia="ru-RU"/>
        </w:rPr>
      </w:pPr>
    </w:p>
    <w:p w:rsidR="00131729" w:rsidRPr="00EE6A3E" w:rsidRDefault="00131729" w:rsidP="00126DB3">
      <w:pPr>
        <w:pStyle w:val="2"/>
        <w:rPr>
          <w:rFonts w:eastAsia="Times New Roman"/>
          <w:color w:val="auto"/>
          <w:szCs w:val="28"/>
          <w:lang w:eastAsia="ru-RU"/>
        </w:rPr>
      </w:pPr>
      <w:bookmarkStart w:id="3" w:name="_Toc87093530"/>
      <w:r w:rsidRPr="00EE6A3E">
        <w:rPr>
          <w:rFonts w:eastAsia="Times New Roman"/>
          <w:color w:val="auto"/>
          <w:szCs w:val="28"/>
          <w:lang w:eastAsia="ru-RU"/>
        </w:rPr>
        <w:t>1.2 Гумус и его роль в создани</w:t>
      </w:r>
      <w:r w:rsidR="002C6830" w:rsidRPr="00EE6A3E">
        <w:rPr>
          <w:rFonts w:eastAsia="Times New Roman"/>
          <w:color w:val="auto"/>
          <w:szCs w:val="28"/>
          <w:lang w:eastAsia="ru-RU"/>
        </w:rPr>
        <w:t>и и сохранении плодородия почвы</w:t>
      </w:r>
      <w:bookmarkEnd w:id="3"/>
    </w:p>
    <w:p w:rsidR="00131729" w:rsidRPr="00EE6A3E" w:rsidRDefault="00F623A3" w:rsidP="00126DB3">
      <w:pPr>
        <w:rPr>
          <w:szCs w:val="28"/>
          <w:lang w:eastAsia="ru-RU"/>
        </w:rPr>
      </w:pPr>
      <w:r w:rsidRPr="00EE6A3E">
        <w:rPr>
          <w:szCs w:val="28"/>
          <w:lang w:eastAsia="ru-RU"/>
        </w:rPr>
        <w:t xml:space="preserve">Гумус является </w:t>
      </w:r>
      <w:r w:rsidR="00131729" w:rsidRPr="00EE6A3E">
        <w:rPr>
          <w:szCs w:val="28"/>
          <w:lang w:eastAsia="ru-RU"/>
        </w:rPr>
        <w:t>важной составной частью почвы. Он образуется в почве при разложении микроорганизмами разнообразных органических материалов</w:t>
      </w:r>
      <w:r w:rsidR="004A3661" w:rsidRPr="00EE6A3E">
        <w:rPr>
          <w:szCs w:val="28"/>
          <w:lang w:eastAsia="ru-RU"/>
        </w:rPr>
        <w:t xml:space="preserve"> (рис. 1)</w:t>
      </w:r>
      <w:r w:rsidR="00131729" w:rsidRPr="00EE6A3E">
        <w:rPr>
          <w:szCs w:val="28"/>
          <w:lang w:eastAsia="ru-RU"/>
        </w:rPr>
        <w:t>.</w:t>
      </w:r>
    </w:p>
    <w:p w:rsidR="004A3661" w:rsidRPr="00EE6A3E" w:rsidRDefault="00DA3CF4" w:rsidP="00EE6A3E">
      <w:pPr>
        <w:spacing w:line="240" w:lineRule="auto"/>
        <w:rPr>
          <w:szCs w:val="28"/>
          <w:lang w:eastAsia="ru-RU"/>
        </w:rPr>
      </w:pPr>
      <w:r w:rsidRPr="00EE6A3E">
        <w:rPr>
          <w:noProof/>
          <w:szCs w:val="28"/>
          <w:lang w:eastAsia="ru-RU"/>
        </w:rPr>
        <w:drawing>
          <wp:inline distT="0" distB="0" distL="0" distR="0">
            <wp:extent cx="4410075" cy="3307556"/>
            <wp:effectExtent l="19050" t="0" r="9525" b="0"/>
            <wp:docPr id="8" name="Рисунок 8" descr="https://fs00.infourok.ru/images/doc/114/134172/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00.infourok.ru/images/doc/114/134172/img7.jpg"/>
                    <pic:cNvPicPr>
                      <a:picLocks noChangeAspect="1" noChangeArrowheads="1"/>
                    </pic:cNvPicPr>
                  </pic:nvPicPr>
                  <pic:blipFill>
                    <a:blip r:embed="rId10"/>
                    <a:srcRect/>
                    <a:stretch>
                      <a:fillRect/>
                    </a:stretch>
                  </pic:blipFill>
                  <pic:spPr bwMode="auto">
                    <a:xfrm>
                      <a:off x="0" y="0"/>
                      <a:ext cx="4409161" cy="3306870"/>
                    </a:xfrm>
                    <a:prstGeom prst="rect">
                      <a:avLst/>
                    </a:prstGeom>
                    <a:noFill/>
                    <a:ln w="9525">
                      <a:noFill/>
                      <a:miter lim="800000"/>
                      <a:headEnd/>
                      <a:tailEnd/>
                    </a:ln>
                  </pic:spPr>
                </pic:pic>
              </a:graphicData>
            </a:graphic>
          </wp:inline>
        </w:drawing>
      </w:r>
    </w:p>
    <w:p w:rsidR="004A3661" w:rsidRPr="00E23B49" w:rsidRDefault="004A3661" w:rsidP="00EE6A3E">
      <w:pPr>
        <w:spacing w:line="240" w:lineRule="auto"/>
        <w:rPr>
          <w:sz w:val="24"/>
          <w:szCs w:val="24"/>
          <w:lang w:eastAsia="ru-RU"/>
        </w:rPr>
      </w:pPr>
      <w:r w:rsidRPr="00E23B49">
        <w:rPr>
          <w:sz w:val="24"/>
          <w:szCs w:val="24"/>
          <w:lang w:eastAsia="ru-RU"/>
        </w:rPr>
        <w:t xml:space="preserve">Рис. 1. </w:t>
      </w:r>
      <w:r w:rsidR="00DA3CF4" w:rsidRPr="00E23B49">
        <w:rPr>
          <w:sz w:val="24"/>
          <w:szCs w:val="24"/>
          <w:lang w:eastAsia="ru-RU"/>
        </w:rPr>
        <w:t>Горизонты почвы</w:t>
      </w:r>
    </w:p>
    <w:p w:rsidR="00D32F14" w:rsidRDefault="00D32F14" w:rsidP="00EE6A3E">
      <w:pPr>
        <w:spacing w:line="240" w:lineRule="auto"/>
        <w:rPr>
          <w:szCs w:val="28"/>
          <w:lang w:eastAsia="ru-RU"/>
        </w:rPr>
      </w:pPr>
    </w:p>
    <w:p w:rsidR="00D32F14" w:rsidRDefault="00D32F14" w:rsidP="00EE6A3E">
      <w:pPr>
        <w:spacing w:line="240" w:lineRule="auto"/>
        <w:rPr>
          <w:szCs w:val="28"/>
          <w:lang w:eastAsia="ru-RU"/>
        </w:rPr>
      </w:pPr>
    </w:p>
    <w:p w:rsidR="00D32F14" w:rsidRDefault="00D32F14" w:rsidP="00EE6A3E">
      <w:pPr>
        <w:spacing w:line="240" w:lineRule="auto"/>
        <w:rPr>
          <w:szCs w:val="28"/>
          <w:lang w:eastAsia="ru-RU"/>
        </w:rPr>
      </w:pPr>
    </w:p>
    <w:p w:rsidR="00F623A3" w:rsidRPr="00EE6A3E" w:rsidRDefault="00131729" w:rsidP="00126DB3">
      <w:pPr>
        <w:rPr>
          <w:szCs w:val="28"/>
          <w:lang w:eastAsia="ru-RU"/>
        </w:rPr>
      </w:pPr>
      <w:r w:rsidRPr="00EE6A3E">
        <w:rPr>
          <w:szCs w:val="28"/>
          <w:lang w:eastAsia="ru-RU"/>
        </w:rPr>
        <w:t xml:space="preserve">Содержание гумуса в почве </w:t>
      </w:r>
      <w:r w:rsidR="00E32C4D" w:rsidRPr="00EE6A3E">
        <w:rPr>
          <w:szCs w:val="28"/>
          <w:lang w:eastAsia="ru-RU"/>
        </w:rPr>
        <w:t>–</w:t>
      </w:r>
      <w:r w:rsidRPr="00EE6A3E">
        <w:rPr>
          <w:szCs w:val="28"/>
          <w:lang w:eastAsia="ru-RU"/>
        </w:rPr>
        <w:t xml:space="preserve"> показатель уровня плодородия. Особая роль гумуса объясняется его многосторонним воздействием на все агрономические важные свойства почвы. Практически все свойства почвы находятся в прямой зависимости от содержания органического вещества, 90% которого приходится на долю гумуса.</w:t>
      </w:r>
      <w:r w:rsidR="00474076" w:rsidRPr="00EE6A3E">
        <w:rPr>
          <w:szCs w:val="28"/>
          <w:lang w:eastAsia="ru-RU"/>
        </w:rPr>
        <w:t xml:space="preserve"> Структура почвы:</w:t>
      </w:r>
    </w:p>
    <w:p w:rsidR="00131729" w:rsidRPr="00EE6A3E" w:rsidRDefault="00131729" w:rsidP="00126DB3">
      <w:pPr>
        <w:pStyle w:val="a6"/>
        <w:numPr>
          <w:ilvl w:val="0"/>
          <w:numId w:val="18"/>
        </w:numPr>
        <w:rPr>
          <w:rFonts w:eastAsia="Times New Roman" w:cs="Times New Roman"/>
          <w:szCs w:val="28"/>
          <w:lang w:eastAsia="ru-RU"/>
        </w:rPr>
      </w:pPr>
      <w:r w:rsidRPr="00EE6A3E">
        <w:rPr>
          <w:rFonts w:eastAsia="Times New Roman" w:cs="Times New Roman"/>
          <w:szCs w:val="28"/>
          <w:lang w:eastAsia="ru-RU"/>
        </w:rPr>
        <w:t>Увлажняемый слой почвы, скрепленный корнями растений, его толщина составляет не более нескольких сантиметров.</w:t>
      </w:r>
    </w:p>
    <w:p w:rsidR="00131729" w:rsidRPr="00EE6A3E" w:rsidRDefault="00131729" w:rsidP="00126DB3">
      <w:pPr>
        <w:pStyle w:val="a6"/>
        <w:numPr>
          <w:ilvl w:val="0"/>
          <w:numId w:val="18"/>
        </w:numPr>
        <w:rPr>
          <w:rFonts w:eastAsia="Times New Roman" w:cs="Times New Roman"/>
          <w:szCs w:val="28"/>
          <w:lang w:eastAsia="ru-RU"/>
        </w:rPr>
      </w:pPr>
      <w:r w:rsidRPr="00EE6A3E">
        <w:rPr>
          <w:rFonts w:eastAsia="Times New Roman" w:cs="Times New Roman"/>
          <w:szCs w:val="28"/>
          <w:lang w:eastAsia="ru-RU"/>
        </w:rPr>
        <w:lastRenderedPageBreak/>
        <w:t xml:space="preserve">Гумусный слой, являющийся основой плодородия почвы, толщиной </w:t>
      </w:r>
      <w:r w:rsidR="00E32C4D" w:rsidRPr="00EE6A3E">
        <w:rPr>
          <w:rFonts w:eastAsia="Times New Roman" w:cs="Times New Roman"/>
          <w:szCs w:val="28"/>
          <w:lang w:eastAsia="ru-RU"/>
        </w:rPr>
        <w:br/>
      </w:r>
      <w:r w:rsidRPr="00EE6A3E">
        <w:rPr>
          <w:rFonts w:eastAsia="Times New Roman" w:cs="Times New Roman"/>
          <w:szCs w:val="28"/>
          <w:lang w:eastAsia="ru-RU"/>
        </w:rPr>
        <w:t xml:space="preserve">100см. </w:t>
      </w:r>
    </w:p>
    <w:p w:rsidR="00131729" w:rsidRPr="00EE6A3E" w:rsidRDefault="00131729" w:rsidP="00126DB3">
      <w:pPr>
        <w:pStyle w:val="a6"/>
        <w:numPr>
          <w:ilvl w:val="0"/>
          <w:numId w:val="18"/>
        </w:numPr>
        <w:rPr>
          <w:rFonts w:eastAsia="Times New Roman" w:cs="Times New Roman"/>
          <w:szCs w:val="28"/>
          <w:lang w:eastAsia="ru-RU"/>
        </w:rPr>
      </w:pPr>
      <w:r w:rsidRPr="00EE6A3E">
        <w:rPr>
          <w:rFonts w:eastAsia="Times New Roman" w:cs="Times New Roman"/>
          <w:szCs w:val="28"/>
          <w:lang w:eastAsia="ru-RU"/>
        </w:rPr>
        <w:t>Подпочвенный слой характеризуется пониженной активностью биологической жизни.</w:t>
      </w:r>
    </w:p>
    <w:p w:rsidR="00131729" w:rsidRPr="00EE6A3E" w:rsidRDefault="00131729" w:rsidP="00126DB3">
      <w:pPr>
        <w:pStyle w:val="a6"/>
        <w:numPr>
          <w:ilvl w:val="0"/>
          <w:numId w:val="18"/>
        </w:numPr>
        <w:rPr>
          <w:rFonts w:eastAsia="Times New Roman" w:cs="Times New Roman"/>
          <w:szCs w:val="28"/>
          <w:lang w:eastAsia="ru-RU"/>
        </w:rPr>
      </w:pPr>
      <w:r w:rsidRPr="00EE6A3E">
        <w:rPr>
          <w:rFonts w:eastAsia="Times New Roman" w:cs="Times New Roman"/>
          <w:szCs w:val="28"/>
          <w:lang w:eastAsia="ru-RU"/>
        </w:rPr>
        <w:t>Материнские горные породы</w:t>
      </w:r>
      <w:r w:rsidR="00E32C4D" w:rsidRPr="00EE6A3E">
        <w:rPr>
          <w:rFonts w:eastAsia="Times New Roman" w:cs="Times New Roman"/>
          <w:szCs w:val="28"/>
          <w:lang w:eastAsia="ru-RU"/>
        </w:rPr>
        <w:t>.</w:t>
      </w:r>
    </w:p>
    <w:p w:rsidR="00131729" w:rsidRPr="00EE6A3E" w:rsidRDefault="00131729" w:rsidP="00126DB3">
      <w:pPr>
        <w:rPr>
          <w:szCs w:val="28"/>
          <w:lang w:eastAsia="ru-RU"/>
        </w:rPr>
      </w:pPr>
      <w:r w:rsidRPr="00EE6A3E">
        <w:rPr>
          <w:szCs w:val="28"/>
          <w:lang w:eastAsia="ru-RU"/>
        </w:rPr>
        <w:t>Гумус обладает темно-коричневым до черного цветом, что придает ему способность аккумулировать и сохранять тепло. Гумусные почвы значительно быстрее прогреваются.</w:t>
      </w:r>
    </w:p>
    <w:p w:rsidR="00131729" w:rsidRPr="00EE6A3E" w:rsidRDefault="00131729" w:rsidP="00126DB3">
      <w:pPr>
        <w:ind w:firstLine="360"/>
        <w:rPr>
          <w:rFonts w:eastAsia="Times New Roman" w:cs="Times New Roman"/>
          <w:szCs w:val="28"/>
          <w:lang w:eastAsia="ru-RU"/>
        </w:rPr>
      </w:pPr>
      <w:r w:rsidRPr="00EE6A3E">
        <w:rPr>
          <w:rFonts w:eastAsia="Times New Roman" w:cs="Times New Roman"/>
          <w:szCs w:val="28"/>
          <w:lang w:eastAsia="ru-RU"/>
        </w:rPr>
        <w:t>Гумус осущес</w:t>
      </w:r>
      <w:r w:rsidR="002C6830" w:rsidRPr="00EE6A3E">
        <w:rPr>
          <w:rFonts w:eastAsia="Times New Roman" w:cs="Times New Roman"/>
          <w:szCs w:val="28"/>
          <w:lang w:eastAsia="ru-RU"/>
        </w:rPr>
        <w:t>твляет в почве следующие функции:</w:t>
      </w:r>
    </w:p>
    <w:p w:rsidR="00131729" w:rsidRPr="00EE6A3E" w:rsidRDefault="00131729" w:rsidP="00126DB3">
      <w:pPr>
        <w:pStyle w:val="a6"/>
        <w:numPr>
          <w:ilvl w:val="0"/>
          <w:numId w:val="20"/>
        </w:numPr>
        <w:rPr>
          <w:rFonts w:eastAsia="Times New Roman" w:cs="Times New Roman"/>
          <w:szCs w:val="28"/>
          <w:lang w:eastAsia="ru-RU"/>
        </w:rPr>
      </w:pPr>
      <w:r w:rsidRPr="00EE6A3E">
        <w:rPr>
          <w:rFonts w:eastAsia="Times New Roman" w:cs="Times New Roman"/>
          <w:szCs w:val="28"/>
          <w:lang w:eastAsia="ru-RU"/>
        </w:rPr>
        <w:t xml:space="preserve">Гумус </w:t>
      </w:r>
      <w:r w:rsidR="00E32C4D" w:rsidRPr="00EE6A3E">
        <w:rPr>
          <w:rFonts w:eastAsia="Times New Roman" w:cs="Times New Roman"/>
          <w:szCs w:val="28"/>
          <w:lang w:eastAsia="ru-RU"/>
        </w:rPr>
        <w:t>–</w:t>
      </w:r>
      <w:r w:rsidRPr="00EE6A3E">
        <w:rPr>
          <w:rFonts w:eastAsia="Times New Roman" w:cs="Times New Roman"/>
          <w:szCs w:val="28"/>
          <w:lang w:eastAsia="ru-RU"/>
        </w:rPr>
        <w:t xml:space="preserve"> основной накопитель питательных веществ в почве. В нем содержится 95-99% всех запасов азота почвы, 60% фосфора, до 80% серы, значительная часть микроэлементов. Питательные вещества в гумусе находятся в недоступной для растений форме. Только после его разложения микроорганизмами питательные вещества переходят в доступную форму</w:t>
      </w:r>
      <w:r w:rsidR="00E32C4D" w:rsidRPr="00EE6A3E">
        <w:rPr>
          <w:rFonts w:eastAsia="Times New Roman" w:cs="Times New Roman"/>
          <w:szCs w:val="28"/>
          <w:lang w:eastAsia="ru-RU"/>
        </w:rPr>
        <w:t>.</w:t>
      </w:r>
    </w:p>
    <w:p w:rsidR="00131729" w:rsidRPr="00EE6A3E" w:rsidRDefault="00131729" w:rsidP="00126DB3">
      <w:pPr>
        <w:pStyle w:val="a6"/>
        <w:numPr>
          <w:ilvl w:val="0"/>
          <w:numId w:val="20"/>
        </w:numPr>
        <w:rPr>
          <w:rFonts w:eastAsia="Times New Roman" w:cs="Times New Roman"/>
          <w:szCs w:val="28"/>
          <w:lang w:eastAsia="ru-RU"/>
        </w:rPr>
      </w:pPr>
      <w:r w:rsidRPr="00EE6A3E">
        <w:rPr>
          <w:rFonts w:eastAsia="Times New Roman" w:cs="Times New Roman"/>
          <w:szCs w:val="28"/>
          <w:lang w:eastAsia="ru-RU"/>
        </w:rPr>
        <w:t>В составе гумуса входит гуминовая кислота - физиологически активное вещество, которое стимулирует развитие корневой системы. Гумус почвы, способствует переводу питательных веществ в доступную для растений форму</w:t>
      </w:r>
      <w:r w:rsidR="00E32C4D" w:rsidRPr="00EE6A3E">
        <w:rPr>
          <w:rFonts w:eastAsia="Times New Roman" w:cs="Times New Roman"/>
          <w:szCs w:val="28"/>
          <w:lang w:eastAsia="ru-RU"/>
        </w:rPr>
        <w:t>.</w:t>
      </w:r>
    </w:p>
    <w:p w:rsidR="00131729" w:rsidRPr="00EE6A3E" w:rsidRDefault="00131729" w:rsidP="00126DB3">
      <w:pPr>
        <w:pStyle w:val="a6"/>
        <w:numPr>
          <w:ilvl w:val="0"/>
          <w:numId w:val="20"/>
        </w:numPr>
        <w:rPr>
          <w:rFonts w:eastAsia="Times New Roman" w:cs="Times New Roman"/>
          <w:szCs w:val="28"/>
          <w:lang w:eastAsia="ru-RU"/>
        </w:rPr>
      </w:pPr>
      <w:r w:rsidRPr="00EE6A3E">
        <w:rPr>
          <w:rFonts w:eastAsia="Times New Roman" w:cs="Times New Roman"/>
          <w:szCs w:val="28"/>
          <w:lang w:eastAsia="ru-RU"/>
        </w:rPr>
        <w:t>При разложении гумуса из почвы выделяется углекислота, которая является источником воздушного питания растений;</w:t>
      </w:r>
    </w:p>
    <w:p w:rsidR="00131729" w:rsidRPr="00EE6A3E" w:rsidRDefault="00131729" w:rsidP="00126DB3">
      <w:pPr>
        <w:pStyle w:val="a6"/>
        <w:numPr>
          <w:ilvl w:val="0"/>
          <w:numId w:val="20"/>
        </w:numPr>
        <w:rPr>
          <w:rFonts w:eastAsia="Times New Roman" w:cs="Times New Roman"/>
          <w:szCs w:val="28"/>
          <w:lang w:eastAsia="ru-RU"/>
        </w:rPr>
      </w:pPr>
      <w:r w:rsidRPr="00EE6A3E">
        <w:rPr>
          <w:rFonts w:eastAsia="Times New Roman" w:cs="Times New Roman"/>
          <w:szCs w:val="28"/>
          <w:lang w:eastAsia="ru-RU"/>
        </w:rPr>
        <w:t>Гумус способствует созданию водопрочной структуры почв (склеивая мелкие пылеватые частицы в водопрочные комочки). Чем больше гумуса в почве, тем прочнее ее структура. Структурность - ценное свойство почвы. Хорошая структура обеспечивает достаточное содержание в почве воды, воздуха, благоприятный температурный режим, тем самым создаются необходимые условия для хорошего роста и разв</w:t>
      </w:r>
      <w:r w:rsidR="002C6830" w:rsidRPr="00EE6A3E">
        <w:rPr>
          <w:rFonts w:eastAsia="Times New Roman" w:cs="Times New Roman"/>
          <w:szCs w:val="28"/>
          <w:lang w:eastAsia="ru-RU"/>
        </w:rPr>
        <w:t>ития корней и растения в целом</w:t>
      </w:r>
      <w:r w:rsidR="00E32C4D" w:rsidRPr="00EE6A3E">
        <w:rPr>
          <w:rFonts w:eastAsia="Times New Roman" w:cs="Times New Roman"/>
          <w:szCs w:val="28"/>
          <w:lang w:eastAsia="ru-RU"/>
        </w:rPr>
        <w:t>.</w:t>
      </w:r>
    </w:p>
    <w:p w:rsidR="00131729" w:rsidRPr="00EE6A3E" w:rsidRDefault="00131729" w:rsidP="00126DB3">
      <w:pPr>
        <w:pStyle w:val="a6"/>
        <w:numPr>
          <w:ilvl w:val="0"/>
          <w:numId w:val="20"/>
        </w:numPr>
        <w:rPr>
          <w:rFonts w:eastAsia="Times New Roman" w:cs="Times New Roman"/>
          <w:szCs w:val="28"/>
          <w:lang w:eastAsia="ru-RU"/>
        </w:rPr>
      </w:pPr>
      <w:r w:rsidRPr="00EE6A3E">
        <w:rPr>
          <w:rFonts w:eastAsia="Times New Roman" w:cs="Times New Roman"/>
          <w:szCs w:val="28"/>
          <w:lang w:eastAsia="ru-RU"/>
        </w:rPr>
        <w:t>От содержания гумуса зависит важнейшее свойство почвы - ее поглотительная способность. Чем она выше, тем почва плодороднее и лучше удерживает питательные вещества</w:t>
      </w:r>
      <w:r w:rsidR="00E32C4D" w:rsidRPr="00EE6A3E">
        <w:rPr>
          <w:rFonts w:eastAsia="Times New Roman" w:cs="Times New Roman"/>
          <w:szCs w:val="28"/>
          <w:lang w:eastAsia="ru-RU"/>
        </w:rPr>
        <w:t>.</w:t>
      </w:r>
    </w:p>
    <w:p w:rsidR="00131729" w:rsidRPr="00EE6A3E" w:rsidRDefault="00131729" w:rsidP="00126DB3">
      <w:pPr>
        <w:pStyle w:val="a6"/>
        <w:numPr>
          <w:ilvl w:val="0"/>
          <w:numId w:val="20"/>
        </w:numPr>
        <w:rPr>
          <w:rFonts w:eastAsia="Times New Roman" w:cs="Times New Roman"/>
          <w:szCs w:val="28"/>
          <w:lang w:eastAsia="ru-RU"/>
        </w:rPr>
      </w:pPr>
      <w:r w:rsidRPr="00EE6A3E">
        <w:rPr>
          <w:rFonts w:eastAsia="Times New Roman" w:cs="Times New Roman"/>
          <w:szCs w:val="28"/>
          <w:lang w:eastAsia="ru-RU"/>
        </w:rPr>
        <w:lastRenderedPageBreak/>
        <w:t xml:space="preserve">Гумус создает в почве благоприятные условия для развития и деятельности полезных микроорганизмов, способствующих переводу питательных веществ в доступную для растений форму. </w:t>
      </w:r>
    </w:p>
    <w:p w:rsidR="00131729" w:rsidRPr="00EE6A3E" w:rsidRDefault="00131729" w:rsidP="00126DB3">
      <w:pPr>
        <w:rPr>
          <w:szCs w:val="28"/>
          <w:lang w:eastAsia="ru-RU"/>
        </w:rPr>
      </w:pPr>
      <w:r w:rsidRPr="00EE6A3E">
        <w:rPr>
          <w:szCs w:val="28"/>
          <w:lang w:eastAsia="ru-RU"/>
        </w:rPr>
        <w:t>Разные типы почв содержат разное количество гумуса. Наиболее богаты им черноземы, отличающиеся наибольшим естественным плодородием. Содержание гумуса в них колеблется от 5 до 10%.</w:t>
      </w:r>
    </w:p>
    <w:p w:rsidR="00D32F14" w:rsidRDefault="00D32F14" w:rsidP="00EE6A3E">
      <w:pPr>
        <w:spacing w:line="240" w:lineRule="auto"/>
        <w:rPr>
          <w:szCs w:val="28"/>
          <w:lang w:eastAsia="ru-RU"/>
        </w:rPr>
      </w:pPr>
    </w:p>
    <w:p w:rsidR="00D32F14" w:rsidRDefault="00D32F14" w:rsidP="00126DB3">
      <w:pPr>
        <w:rPr>
          <w:szCs w:val="28"/>
          <w:lang w:eastAsia="ru-RU"/>
        </w:rPr>
      </w:pPr>
    </w:p>
    <w:p w:rsidR="00131729" w:rsidRPr="00EE6A3E" w:rsidRDefault="00131729" w:rsidP="00126DB3">
      <w:pPr>
        <w:rPr>
          <w:szCs w:val="28"/>
          <w:lang w:eastAsia="ru-RU"/>
        </w:rPr>
      </w:pPr>
      <w:r w:rsidRPr="00EE6A3E">
        <w:rPr>
          <w:szCs w:val="28"/>
          <w:lang w:eastAsia="ru-RU"/>
        </w:rPr>
        <w:t>Накопление гумуса зависит от количества поступающих в почву растительных остатков и внесенных органических удобрений. На садовых участках при выращивании культурных растений их наземная часть почти полностью убирается, а количество корневых остатков незначительно. Поэтому они не являются источником пополнения почвы органическим веществом (гумусом). В связи с этим особое значение приобретает внесение на садовых у</w:t>
      </w:r>
      <w:r w:rsidR="002C6830" w:rsidRPr="00EE6A3E">
        <w:rPr>
          <w:szCs w:val="28"/>
          <w:lang w:eastAsia="ru-RU"/>
        </w:rPr>
        <w:t>частках удобрений.</w:t>
      </w:r>
    </w:p>
    <w:p w:rsidR="00131729" w:rsidRPr="00EE6A3E" w:rsidRDefault="00131729" w:rsidP="00126DB3">
      <w:pPr>
        <w:rPr>
          <w:szCs w:val="28"/>
          <w:lang w:eastAsia="ru-RU"/>
        </w:rPr>
      </w:pPr>
      <w:r w:rsidRPr="00EE6A3E">
        <w:rPr>
          <w:szCs w:val="28"/>
          <w:lang w:eastAsia="ru-RU"/>
        </w:rPr>
        <w:t>Учитывая большую роль гумуса в создании плодородия почв, каждый дачник на своем участке должен стремиться обогатить почву гумусо</w:t>
      </w:r>
      <w:r w:rsidR="00474076" w:rsidRPr="00EE6A3E">
        <w:rPr>
          <w:szCs w:val="28"/>
          <w:lang w:eastAsia="ru-RU"/>
        </w:rPr>
        <w:t>м и заботиться о его сохранении, используя удобрения. На данный момент существует несколько видов удобрений (рис. 2).</w:t>
      </w:r>
      <w:r w:rsidR="00A81FF8" w:rsidRPr="00EE6A3E">
        <w:rPr>
          <w:szCs w:val="28"/>
          <w:lang w:eastAsia="ru-RU"/>
        </w:rPr>
        <w:t>Органические удобрения – основной источник пополнения гумуса. К органическим удобрениям относятся: навоз, перегной, сапропель, продукты жизнедеятельности человека, разнообразные компосты, птичий помет, листовая и дерновая земля, биогумус и др. Они содержат все необходимые растениям элементы питания.</w:t>
      </w:r>
    </w:p>
    <w:p w:rsidR="00474076" w:rsidRPr="00EE6A3E" w:rsidRDefault="00DA3CF4" w:rsidP="00EE6A3E">
      <w:pPr>
        <w:spacing w:line="240" w:lineRule="auto"/>
        <w:ind w:firstLine="0"/>
        <w:jc w:val="center"/>
        <w:rPr>
          <w:szCs w:val="28"/>
          <w:lang w:eastAsia="ru-RU"/>
        </w:rPr>
      </w:pPr>
      <w:r w:rsidRPr="00EE6A3E">
        <w:rPr>
          <w:noProof/>
          <w:szCs w:val="28"/>
          <w:lang w:eastAsia="ru-RU"/>
        </w:rPr>
        <w:drawing>
          <wp:inline distT="0" distB="0" distL="0" distR="0">
            <wp:extent cx="4610100" cy="2208259"/>
            <wp:effectExtent l="19050" t="0" r="0" b="0"/>
            <wp:docPr id="11" name="Рисунок 11" descr="http://images.myshared.ru/17/1111702/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myshared.ru/17/1111702/slide_4.jpg"/>
                    <pic:cNvPicPr>
                      <a:picLocks noChangeAspect="1" noChangeArrowheads="1"/>
                    </pic:cNvPicPr>
                  </pic:nvPicPr>
                  <pic:blipFill>
                    <a:blip r:embed="rId11"/>
                    <a:srcRect t="14523" b="21577"/>
                    <a:stretch>
                      <a:fillRect/>
                    </a:stretch>
                  </pic:blipFill>
                  <pic:spPr bwMode="auto">
                    <a:xfrm>
                      <a:off x="0" y="0"/>
                      <a:ext cx="4614600" cy="2210415"/>
                    </a:xfrm>
                    <a:prstGeom prst="rect">
                      <a:avLst/>
                    </a:prstGeom>
                    <a:noFill/>
                    <a:ln w="9525">
                      <a:noFill/>
                      <a:miter lim="800000"/>
                      <a:headEnd/>
                      <a:tailEnd/>
                    </a:ln>
                  </pic:spPr>
                </pic:pic>
              </a:graphicData>
            </a:graphic>
          </wp:inline>
        </w:drawing>
      </w:r>
    </w:p>
    <w:p w:rsidR="00474076" w:rsidRPr="00E23B49" w:rsidRDefault="00474076" w:rsidP="00EE6A3E">
      <w:pPr>
        <w:spacing w:line="240" w:lineRule="auto"/>
        <w:rPr>
          <w:sz w:val="24"/>
          <w:szCs w:val="24"/>
          <w:lang w:eastAsia="ru-RU"/>
        </w:rPr>
      </w:pPr>
      <w:r w:rsidRPr="00E23B49">
        <w:rPr>
          <w:sz w:val="24"/>
          <w:szCs w:val="24"/>
          <w:lang w:eastAsia="ru-RU"/>
        </w:rPr>
        <w:t>Рис. 2. Виды удобрений</w:t>
      </w:r>
    </w:p>
    <w:p w:rsidR="00131729" w:rsidRPr="00EE6A3E" w:rsidRDefault="00131729" w:rsidP="00EE6A3E">
      <w:pPr>
        <w:spacing w:line="240" w:lineRule="auto"/>
        <w:rPr>
          <w:szCs w:val="28"/>
          <w:lang w:eastAsia="ru-RU"/>
        </w:rPr>
      </w:pPr>
    </w:p>
    <w:p w:rsidR="00131729" w:rsidRPr="00EE6A3E" w:rsidRDefault="00131729" w:rsidP="00126DB3">
      <w:pPr>
        <w:rPr>
          <w:szCs w:val="28"/>
          <w:lang w:eastAsia="ru-RU"/>
        </w:rPr>
      </w:pPr>
      <w:r w:rsidRPr="00EE6A3E">
        <w:rPr>
          <w:szCs w:val="28"/>
          <w:lang w:eastAsia="ru-RU"/>
        </w:rPr>
        <w:t>Органические удобрения способны либо обогащать почву гумусом, либо служить подкормкой, не обогащая ее. Регулярное внесение больших доз органических удобрений проводят, прежде всего, для получения оптимального содержания гумуса в почве. Для большинства садовых растений содержание гумуса в 5-6% является оптимальным. Его вполне достаточно для создания хорошей структуры, рыхлости и водоудерживающей способности почвы. Основное внесение органических удобрений создает в почве на длительный срок бол</w:t>
      </w:r>
      <w:r w:rsidR="005036BD" w:rsidRPr="00EE6A3E">
        <w:rPr>
          <w:szCs w:val="28"/>
          <w:lang w:eastAsia="ru-RU"/>
        </w:rPr>
        <w:t>ьшой запас питательных веществ.</w:t>
      </w:r>
    </w:p>
    <w:p w:rsidR="00D32F14" w:rsidRDefault="00131729" w:rsidP="00D20964">
      <w:pPr>
        <w:rPr>
          <w:szCs w:val="28"/>
          <w:lang w:eastAsia="ru-RU"/>
        </w:rPr>
      </w:pPr>
      <w:r w:rsidRPr="00EE6A3E">
        <w:rPr>
          <w:szCs w:val="28"/>
          <w:lang w:eastAsia="ru-RU"/>
        </w:rPr>
        <w:t>Очень важным является внесение органических удобрений при создании корнеобитаемого слоя (их закладывают на всю его глубину). При этом происходит обогащение органическим веществом всей толщи слоя.</w:t>
      </w:r>
    </w:p>
    <w:p w:rsidR="00131729" w:rsidRPr="00EE6A3E" w:rsidRDefault="00131729" w:rsidP="00126DB3">
      <w:pPr>
        <w:rPr>
          <w:szCs w:val="28"/>
          <w:lang w:eastAsia="ru-RU"/>
        </w:rPr>
      </w:pPr>
      <w:r w:rsidRPr="00EE6A3E">
        <w:rPr>
          <w:szCs w:val="28"/>
          <w:lang w:eastAsia="ru-RU"/>
        </w:rPr>
        <w:t xml:space="preserve">Содержание гумуса в почве не остается постоянным: он регулярно создается и теряется. Формирование урожаев овощных, ягодных, плодовых культур сопровождается большим расходом питательных веществ почвы, распадом гумуса. На овощных и цветочных грядках почву в течение вегетации перекапывают, рыхлят, поливают. Эти мероприятия способствуют разложению гумуса </w:t>
      </w:r>
      <w:r w:rsidR="00091843" w:rsidRPr="00EE6A3E">
        <w:rPr>
          <w:szCs w:val="28"/>
          <w:lang w:eastAsia="ru-RU"/>
        </w:rPr>
        <w:t>–</w:t>
      </w:r>
      <w:r w:rsidRPr="00EE6A3E">
        <w:rPr>
          <w:szCs w:val="28"/>
          <w:lang w:eastAsia="ru-RU"/>
        </w:rPr>
        <w:t xml:space="preserve"> ежегодно при этом теряется 2-5%. Поэтому только регулярным внесением органических удобрений можно поддерживать оптимальный уровень гумуса в почве. Процесс разложения органического вещества до образования гумуса можно регулировать поливами и рыхлением почв. Чередование влажности и сухос</w:t>
      </w:r>
      <w:r w:rsidR="005036BD" w:rsidRPr="00EE6A3E">
        <w:rPr>
          <w:szCs w:val="28"/>
          <w:lang w:eastAsia="ru-RU"/>
        </w:rPr>
        <w:t>ти ускоряет образование гумуса.</w:t>
      </w:r>
    </w:p>
    <w:p w:rsidR="00131729" w:rsidRPr="00EE6A3E" w:rsidRDefault="00131729" w:rsidP="00126DB3">
      <w:pPr>
        <w:rPr>
          <w:szCs w:val="28"/>
          <w:lang w:eastAsia="ru-RU"/>
        </w:rPr>
      </w:pPr>
      <w:r w:rsidRPr="00EE6A3E">
        <w:rPr>
          <w:szCs w:val="28"/>
          <w:lang w:eastAsia="ru-RU"/>
        </w:rPr>
        <w:t>Баланс гумуса в почве на овощных и цветочных грядках можно поддерживать, если вносить на грядки один раз в 2-3 года органические удобрения (компосты).</w:t>
      </w:r>
    </w:p>
    <w:p w:rsidR="00131729" w:rsidRPr="00EE6A3E" w:rsidRDefault="00131729" w:rsidP="00126DB3">
      <w:pPr>
        <w:rPr>
          <w:szCs w:val="28"/>
          <w:lang w:eastAsia="ru-RU"/>
        </w:rPr>
      </w:pPr>
      <w:r w:rsidRPr="00EE6A3E">
        <w:rPr>
          <w:szCs w:val="28"/>
          <w:lang w:eastAsia="ru-RU"/>
        </w:rPr>
        <w:t>Благоприятными для разведения любых сельскохозяйственных культур считаются почвы, со</w:t>
      </w:r>
      <w:r w:rsidR="005036BD" w:rsidRPr="00EE6A3E">
        <w:rPr>
          <w:szCs w:val="28"/>
          <w:lang w:eastAsia="ru-RU"/>
        </w:rPr>
        <w:t>держащие не менее 3</w:t>
      </w:r>
      <w:r w:rsidR="00091843" w:rsidRPr="00EE6A3E">
        <w:rPr>
          <w:szCs w:val="28"/>
          <w:lang w:eastAsia="ru-RU"/>
        </w:rPr>
        <w:t>-</w:t>
      </w:r>
      <w:r w:rsidR="005036BD" w:rsidRPr="00EE6A3E">
        <w:rPr>
          <w:szCs w:val="28"/>
          <w:lang w:eastAsia="ru-RU"/>
        </w:rPr>
        <w:t>5 % гумуса.</w:t>
      </w:r>
    </w:p>
    <w:p w:rsidR="00131729" w:rsidRPr="00EE6A3E" w:rsidRDefault="00131729" w:rsidP="00126DB3">
      <w:pPr>
        <w:rPr>
          <w:szCs w:val="28"/>
          <w:lang w:eastAsia="ru-RU"/>
        </w:rPr>
      </w:pPr>
      <w:r w:rsidRPr="00EE6A3E">
        <w:rPr>
          <w:szCs w:val="28"/>
          <w:lang w:eastAsia="ru-RU"/>
        </w:rPr>
        <w:t xml:space="preserve">Благодаря оптимальному балансу гумуса в почве поддерживаются и улучшаются ее фильтрующие и связывающие способности. Питательные вещества удерживаются в органическом поверхностном слое почвы с развитой </w:t>
      </w:r>
      <w:r w:rsidRPr="00EE6A3E">
        <w:rPr>
          <w:szCs w:val="28"/>
          <w:lang w:eastAsia="ru-RU"/>
        </w:rPr>
        <w:lastRenderedPageBreak/>
        <w:t>корневой системой, вредные вещества распадаются или в составе коллоидов дезактивируются и не представляют опасности для почвенной фауны и растений.</w:t>
      </w:r>
    </w:p>
    <w:p w:rsidR="001200FB" w:rsidRPr="00EE6A3E" w:rsidRDefault="001200FB" w:rsidP="00126DB3">
      <w:pPr>
        <w:rPr>
          <w:szCs w:val="28"/>
          <w:lang w:eastAsia="ru-RU"/>
        </w:rPr>
      </w:pPr>
    </w:p>
    <w:p w:rsidR="00957E3D" w:rsidRDefault="00957E3D" w:rsidP="00126DB3">
      <w:pPr>
        <w:pStyle w:val="2"/>
        <w:rPr>
          <w:color w:val="auto"/>
          <w:szCs w:val="28"/>
          <w:lang w:eastAsia="ru-RU"/>
        </w:rPr>
      </w:pPr>
      <w:bookmarkStart w:id="4" w:name="_Toc87093531"/>
      <w:r w:rsidRPr="00EE6A3E">
        <w:rPr>
          <w:rFonts w:cs="Times New Roman"/>
          <w:szCs w:val="28"/>
        </w:rPr>
        <w:t>Почвы</w:t>
      </w:r>
      <w:r w:rsidRPr="00EE6A3E">
        <w:rPr>
          <w:color w:val="auto"/>
          <w:szCs w:val="28"/>
          <w:lang w:eastAsia="ru-RU"/>
        </w:rPr>
        <w:t xml:space="preserve"> </w:t>
      </w:r>
    </w:p>
    <w:p w:rsidR="001200FB" w:rsidRPr="00EE6A3E" w:rsidRDefault="001200FB" w:rsidP="00126DB3">
      <w:pPr>
        <w:pStyle w:val="2"/>
        <w:rPr>
          <w:color w:val="auto"/>
          <w:szCs w:val="28"/>
          <w:lang w:eastAsia="ru-RU"/>
        </w:rPr>
      </w:pPr>
      <w:r w:rsidRPr="00EE6A3E">
        <w:rPr>
          <w:color w:val="auto"/>
          <w:szCs w:val="28"/>
          <w:lang w:eastAsia="ru-RU"/>
        </w:rPr>
        <w:t>1.3</w:t>
      </w:r>
      <w:r w:rsidR="00DA3CF4" w:rsidRPr="00EE6A3E">
        <w:rPr>
          <w:color w:val="auto"/>
          <w:szCs w:val="28"/>
          <w:lang w:eastAsia="ru-RU"/>
        </w:rPr>
        <w:t>.</w:t>
      </w:r>
      <w:r w:rsidRPr="00EE6A3E">
        <w:rPr>
          <w:color w:val="auto"/>
          <w:szCs w:val="28"/>
          <w:lang w:eastAsia="ru-RU"/>
        </w:rPr>
        <w:t xml:space="preserve"> </w:t>
      </w:r>
      <w:r w:rsidR="00CB77DD" w:rsidRPr="00EE6A3E">
        <w:rPr>
          <w:color w:val="auto"/>
          <w:szCs w:val="28"/>
          <w:lang w:eastAsia="ru-RU"/>
        </w:rPr>
        <w:t>П</w:t>
      </w:r>
      <w:r w:rsidRPr="00EE6A3E">
        <w:rPr>
          <w:color w:val="auto"/>
          <w:szCs w:val="28"/>
          <w:lang w:eastAsia="ru-RU"/>
        </w:rPr>
        <w:t>лодородие почвы</w:t>
      </w:r>
      <w:r w:rsidR="00CB77DD" w:rsidRPr="00EE6A3E">
        <w:rPr>
          <w:color w:val="auto"/>
          <w:szCs w:val="28"/>
          <w:lang w:eastAsia="ru-RU"/>
        </w:rPr>
        <w:t>, его виды и сохранение</w:t>
      </w:r>
      <w:bookmarkEnd w:id="4"/>
    </w:p>
    <w:p w:rsidR="00131729" w:rsidRPr="00EE6A3E" w:rsidRDefault="00131729" w:rsidP="00126DB3">
      <w:pPr>
        <w:rPr>
          <w:szCs w:val="28"/>
          <w:lang w:eastAsia="ru-RU"/>
        </w:rPr>
      </w:pPr>
      <w:r w:rsidRPr="00EE6A3E">
        <w:rPr>
          <w:szCs w:val="28"/>
          <w:lang w:eastAsia="ru-RU"/>
        </w:rPr>
        <w:t xml:space="preserve">Значение почвы как основного средства сельскохозяйственного производства определяется ее основным свойством </w:t>
      </w:r>
      <w:r w:rsidR="001200FB" w:rsidRPr="00EE6A3E">
        <w:rPr>
          <w:szCs w:val="28"/>
          <w:lang w:eastAsia="ru-RU"/>
        </w:rPr>
        <w:t>–</w:t>
      </w:r>
      <w:r w:rsidRPr="00EE6A3E">
        <w:rPr>
          <w:szCs w:val="28"/>
          <w:lang w:eastAsia="ru-RU"/>
        </w:rPr>
        <w:t xml:space="preserve"> плодородием.</w:t>
      </w:r>
    </w:p>
    <w:p w:rsidR="00131729" w:rsidRPr="00EE6A3E" w:rsidRDefault="00131729" w:rsidP="00126DB3">
      <w:pPr>
        <w:rPr>
          <w:szCs w:val="28"/>
          <w:lang w:eastAsia="ru-RU"/>
        </w:rPr>
      </w:pPr>
      <w:r w:rsidRPr="00EE6A3E">
        <w:rPr>
          <w:szCs w:val="28"/>
          <w:lang w:eastAsia="ru-RU"/>
        </w:rPr>
        <w:t>Под плодородием понимают способность почвы удовлетворять потребность растений в элементах питания, воде, воздухе и тепле для нормального роста и развития.</w:t>
      </w:r>
    </w:p>
    <w:p w:rsidR="00131729" w:rsidRPr="00456F7C" w:rsidRDefault="00131729" w:rsidP="00171709">
      <w:pPr>
        <w:rPr>
          <w:b/>
          <w:szCs w:val="28"/>
          <w:lang w:eastAsia="ru-RU"/>
        </w:rPr>
      </w:pPr>
      <w:r w:rsidRPr="00456F7C">
        <w:rPr>
          <w:b/>
          <w:szCs w:val="28"/>
          <w:lang w:eastAsia="ru-RU"/>
        </w:rPr>
        <w:t>Свойства, опреде</w:t>
      </w:r>
      <w:r w:rsidR="005036BD" w:rsidRPr="00456F7C">
        <w:rPr>
          <w:b/>
          <w:szCs w:val="28"/>
          <w:lang w:eastAsia="ru-RU"/>
        </w:rPr>
        <w:t>ляющие уровень плодородия почвы:</w:t>
      </w:r>
    </w:p>
    <w:p w:rsidR="00131729" w:rsidRPr="00EE6A3E" w:rsidRDefault="00091843" w:rsidP="00171709">
      <w:pPr>
        <w:pStyle w:val="a6"/>
        <w:numPr>
          <w:ilvl w:val="0"/>
          <w:numId w:val="23"/>
        </w:numPr>
        <w:rPr>
          <w:rFonts w:eastAsia="Times New Roman" w:cs="Times New Roman"/>
          <w:szCs w:val="28"/>
          <w:lang w:eastAsia="ru-RU"/>
        </w:rPr>
      </w:pPr>
      <w:r w:rsidRPr="00EE6A3E">
        <w:rPr>
          <w:rFonts w:eastAsia="Times New Roman" w:cs="Times New Roman"/>
          <w:szCs w:val="28"/>
          <w:lang w:eastAsia="ru-RU"/>
        </w:rPr>
        <w:t>Х</w:t>
      </w:r>
      <w:r w:rsidR="00131729" w:rsidRPr="00EE6A3E">
        <w:rPr>
          <w:rFonts w:eastAsia="Times New Roman" w:cs="Times New Roman"/>
          <w:szCs w:val="28"/>
          <w:lang w:eastAsia="ru-RU"/>
        </w:rPr>
        <w:t>имический состав и физико-химические свойства: высокое содержание гумуса и доступных для растений форм азота, фосфора, калия и других питательных элементов, наличие микроэлементов, близкая к нейтральной реакция среды, насыщенность ППК преимущественно кальцием, низкое содержание поглощенного водорода, отсутствие поглощенного натрия и избытка легк</w:t>
      </w:r>
      <w:r w:rsidR="005036BD" w:rsidRPr="00EE6A3E">
        <w:rPr>
          <w:rFonts w:eastAsia="Times New Roman" w:cs="Times New Roman"/>
          <w:szCs w:val="28"/>
          <w:lang w:eastAsia="ru-RU"/>
        </w:rPr>
        <w:t>орастворимых солей;</w:t>
      </w:r>
    </w:p>
    <w:p w:rsidR="00131729" w:rsidRPr="00EE6A3E" w:rsidRDefault="00091843" w:rsidP="00171709">
      <w:pPr>
        <w:pStyle w:val="a6"/>
        <w:numPr>
          <w:ilvl w:val="0"/>
          <w:numId w:val="23"/>
        </w:numPr>
        <w:rPr>
          <w:rFonts w:eastAsia="Times New Roman" w:cs="Times New Roman"/>
          <w:szCs w:val="28"/>
          <w:lang w:eastAsia="ru-RU"/>
        </w:rPr>
      </w:pPr>
      <w:r w:rsidRPr="00EE6A3E">
        <w:rPr>
          <w:rFonts w:eastAsia="Times New Roman" w:cs="Times New Roman"/>
          <w:szCs w:val="28"/>
          <w:lang w:eastAsia="ru-RU"/>
        </w:rPr>
        <w:t>Ф</w:t>
      </w:r>
      <w:r w:rsidR="00131729" w:rsidRPr="00EE6A3E">
        <w:rPr>
          <w:rFonts w:eastAsia="Times New Roman" w:cs="Times New Roman"/>
          <w:szCs w:val="28"/>
          <w:lang w:eastAsia="ru-RU"/>
        </w:rPr>
        <w:t>изические свойства: агр</w:t>
      </w:r>
      <w:r w:rsidR="005036BD" w:rsidRPr="00EE6A3E">
        <w:rPr>
          <w:rFonts w:eastAsia="Times New Roman" w:cs="Times New Roman"/>
          <w:szCs w:val="28"/>
          <w:lang w:eastAsia="ru-RU"/>
        </w:rPr>
        <w:t>оно</w:t>
      </w:r>
      <w:r w:rsidR="00131729" w:rsidRPr="00EE6A3E">
        <w:rPr>
          <w:rFonts w:eastAsia="Times New Roman" w:cs="Times New Roman"/>
          <w:szCs w:val="28"/>
          <w:lang w:eastAsia="ru-RU"/>
        </w:rPr>
        <w:t>мически ценная водопрочная зернистая или комковатая структура, высокая пористость, обеспечивающая аэрацию, хорошая впитывающая и вод</w:t>
      </w:r>
      <w:r w:rsidR="005036BD" w:rsidRPr="00EE6A3E">
        <w:rPr>
          <w:rFonts w:eastAsia="Times New Roman" w:cs="Times New Roman"/>
          <w:szCs w:val="28"/>
          <w:lang w:eastAsia="ru-RU"/>
        </w:rPr>
        <w:t>оудерживающая способность и др.;</w:t>
      </w:r>
    </w:p>
    <w:p w:rsidR="00131729" w:rsidRPr="00EE6A3E" w:rsidRDefault="00091843" w:rsidP="00171709">
      <w:pPr>
        <w:pStyle w:val="a6"/>
        <w:numPr>
          <w:ilvl w:val="0"/>
          <w:numId w:val="23"/>
        </w:numPr>
        <w:rPr>
          <w:rFonts w:eastAsia="Times New Roman" w:cs="Times New Roman"/>
          <w:szCs w:val="28"/>
          <w:lang w:eastAsia="ru-RU"/>
        </w:rPr>
      </w:pPr>
      <w:r w:rsidRPr="00EE6A3E">
        <w:rPr>
          <w:rFonts w:eastAsia="Times New Roman" w:cs="Times New Roman"/>
          <w:szCs w:val="28"/>
          <w:lang w:eastAsia="ru-RU"/>
        </w:rPr>
        <w:t>Б</w:t>
      </w:r>
      <w:r w:rsidR="00131729" w:rsidRPr="00EE6A3E">
        <w:rPr>
          <w:rFonts w:eastAsia="Times New Roman" w:cs="Times New Roman"/>
          <w:szCs w:val="28"/>
          <w:lang w:eastAsia="ru-RU"/>
        </w:rPr>
        <w:t>лагоприятный гидротермический режим, обеспечивающий теплом и влагой оптимальное развитие растений в течени</w:t>
      </w:r>
      <w:r w:rsidR="005036BD" w:rsidRPr="00EE6A3E">
        <w:rPr>
          <w:rFonts w:eastAsia="Times New Roman" w:cs="Times New Roman"/>
          <w:szCs w:val="28"/>
          <w:lang w:eastAsia="ru-RU"/>
        </w:rPr>
        <w:t>е всего вегетационного периода;</w:t>
      </w:r>
    </w:p>
    <w:p w:rsidR="00131729" w:rsidRPr="00EE6A3E" w:rsidRDefault="00091843" w:rsidP="00171709">
      <w:pPr>
        <w:pStyle w:val="a6"/>
        <w:numPr>
          <w:ilvl w:val="0"/>
          <w:numId w:val="23"/>
        </w:numPr>
        <w:rPr>
          <w:rFonts w:eastAsia="Times New Roman" w:cs="Times New Roman"/>
          <w:szCs w:val="28"/>
          <w:lang w:eastAsia="ru-RU"/>
        </w:rPr>
      </w:pPr>
      <w:r w:rsidRPr="00EE6A3E">
        <w:rPr>
          <w:rFonts w:eastAsia="Times New Roman" w:cs="Times New Roman"/>
          <w:szCs w:val="28"/>
          <w:lang w:eastAsia="ru-RU"/>
        </w:rPr>
        <w:t>Б</w:t>
      </w:r>
      <w:r w:rsidR="00131729" w:rsidRPr="00EE6A3E">
        <w:rPr>
          <w:rFonts w:eastAsia="Times New Roman" w:cs="Times New Roman"/>
          <w:szCs w:val="28"/>
          <w:lang w:eastAsia="ru-RU"/>
        </w:rPr>
        <w:t xml:space="preserve">иологические свойства: высокий уровень микробиологической активности различных групп микроорганизмов, обусловливающих процессы гумификации и мобилизации элементов питания растений в доступной для них форме. </w:t>
      </w:r>
    </w:p>
    <w:p w:rsidR="00131729" w:rsidRPr="00EE6A3E" w:rsidRDefault="00131729" w:rsidP="00171709">
      <w:pPr>
        <w:rPr>
          <w:szCs w:val="28"/>
          <w:lang w:eastAsia="ru-RU"/>
        </w:rPr>
      </w:pPr>
      <w:r w:rsidRPr="00EE6A3E">
        <w:rPr>
          <w:szCs w:val="28"/>
          <w:lang w:eastAsia="ru-RU"/>
        </w:rPr>
        <w:t>Различают следующие виды плодородия: естественное (природное), искусственное, эффективное (экономическое), потенциальное.</w:t>
      </w:r>
    </w:p>
    <w:p w:rsidR="00D32F14" w:rsidRDefault="00D32F14" w:rsidP="00171709">
      <w:pPr>
        <w:rPr>
          <w:b/>
          <w:i/>
          <w:szCs w:val="28"/>
          <w:lang w:eastAsia="ru-RU"/>
        </w:rPr>
      </w:pPr>
    </w:p>
    <w:p w:rsidR="00131729" w:rsidRPr="00EE6A3E" w:rsidRDefault="00131729" w:rsidP="00171709">
      <w:pPr>
        <w:rPr>
          <w:szCs w:val="28"/>
          <w:lang w:eastAsia="ru-RU"/>
        </w:rPr>
      </w:pPr>
      <w:r w:rsidRPr="00EE6A3E">
        <w:rPr>
          <w:b/>
          <w:i/>
          <w:szCs w:val="28"/>
          <w:lang w:eastAsia="ru-RU"/>
        </w:rPr>
        <w:lastRenderedPageBreak/>
        <w:t>Естественное</w:t>
      </w:r>
      <w:r w:rsidRPr="00EE6A3E">
        <w:rPr>
          <w:szCs w:val="28"/>
          <w:lang w:eastAsia="ru-RU"/>
        </w:rPr>
        <w:t xml:space="preserve"> плодородие формируется в результате протекания природного почвообразовательного процесса, не осложненного вмешательством человека. Оно характерно для целинных почв и определяется биологической продуктивностью, то есть количеством растительной массы, создава</w:t>
      </w:r>
      <w:r w:rsidR="005036BD" w:rsidRPr="00EE6A3E">
        <w:rPr>
          <w:szCs w:val="28"/>
          <w:lang w:eastAsia="ru-RU"/>
        </w:rPr>
        <w:t>емой за год на единицу площади.</w:t>
      </w:r>
    </w:p>
    <w:p w:rsidR="00131729" w:rsidRPr="00EE6A3E" w:rsidRDefault="00131729" w:rsidP="00171709">
      <w:pPr>
        <w:rPr>
          <w:szCs w:val="28"/>
          <w:lang w:eastAsia="ru-RU"/>
        </w:rPr>
      </w:pPr>
      <w:r w:rsidRPr="00EE6A3E">
        <w:rPr>
          <w:b/>
          <w:i/>
          <w:szCs w:val="28"/>
          <w:lang w:eastAsia="ru-RU"/>
        </w:rPr>
        <w:t>Искусственное</w:t>
      </w:r>
      <w:r w:rsidRPr="00EE6A3E">
        <w:rPr>
          <w:szCs w:val="28"/>
          <w:lang w:eastAsia="ru-RU"/>
        </w:rPr>
        <w:t xml:space="preserve"> плодородие создается в результате обработки, применения удобрений, мелиорации и других приемов по окультуриванию почв. Однако окультуренная почва наряду с искусственным всегда обладает и естественным плодородием, обусловленным природными свойствами почвы. Чем выше культура земледелия, тем больше изменились первоначальные качества почв и тем сильнее выражено в ней искусственное плодородие. Однако определить, какая часть плодородия окультуренной почвы относится к ее естественному плодородию, а какая к искусственному, невозможно. Эти два вида плодородия неразрывно связаны между собой.</w:t>
      </w:r>
    </w:p>
    <w:p w:rsidR="00131729" w:rsidRPr="00EE6A3E" w:rsidRDefault="00131729" w:rsidP="00171709">
      <w:pPr>
        <w:rPr>
          <w:szCs w:val="28"/>
          <w:lang w:eastAsia="ru-RU"/>
        </w:rPr>
      </w:pPr>
      <w:r w:rsidRPr="00EE6A3E">
        <w:rPr>
          <w:b/>
          <w:i/>
          <w:szCs w:val="28"/>
          <w:lang w:eastAsia="ru-RU"/>
        </w:rPr>
        <w:t>Потенциальное</w:t>
      </w:r>
      <w:r w:rsidRPr="00EE6A3E">
        <w:rPr>
          <w:szCs w:val="28"/>
          <w:lang w:eastAsia="ru-RU"/>
        </w:rPr>
        <w:t xml:space="preserve"> плодородие характеризует потенциальные возможности почвы, обусловленные совокупностью ее свойств и режимов (как приобретенных в процессе почвообразования, так и созданных человеком), при благоприятных условиях длительное время обеспечивать растения всеми необходимыми факторами жизни. Так, высоким потенциальным плодородием обладают черноземн</w:t>
      </w:r>
      <w:r w:rsidR="005036BD" w:rsidRPr="00EE6A3E">
        <w:rPr>
          <w:szCs w:val="28"/>
          <w:lang w:eastAsia="ru-RU"/>
        </w:rPr>
        <w:t xml:space="preserve">ые почвы, низким </w:t>
      </w:r>
      <w:r w:rsidR="001200FB" w:rsidRPr="00EE6A3E">
        <w:rPr>
          <w:szCs w:val="28"/>
          <w:lang w:eastAsia="ru-RU"/>
        </w:rPr>
        <w:t>–</w:t>
      </w:r>
      <w:r w:rsidR="005036BD" w:rsidRPr="00EE6A3E">
        <w:rPr>
          <w:szCs w:val="28"/>
          <w:lang w:eastAsia="ru-RU"/>
        </w:rPr>
        <w:t xml:space="preserve"> подзолистые.</w:t>
      </w:r>
    </w:p>
    <w:p w:rsidR="00131729" w:rsidRPr="00EE6A3E" w:rsidRDefault="00131729" w:rsidP="00171709">
      <w:pPr>
        <w:rPr>
          <w:szCs w:val="28"/>
          <w:lang w:eastAsia="ru-RU"/>
        </w:rPr>
      </w:pPr>
      <w:r w:rsidRPr="00EE6A3E">
        <w:rPr>
          <w:b/>
          <w:i/>
          <w:szCs w:val="28"/>
          <w:lang w:eastAsia="ru-RU"/>
        </w:rPr>
        <w:t>Эффективное</w:t>
      </w:r>
      <w:r w:rsidRPr="00EE6A3E">
        <w:rPr>
          <w:szCs w:val="28"/>
          <w:lang w:eastAsia="ru-RU"/>
        </w:rPr>
        <w:t xml:space="preserve"> (экономическое) плодородие совместно формируют естественное и искусственное плодородие. Оно измеряется урожайностью культур. Эффективное плодородие </w:t>
      </w:r>
      <w:r w:rsidR="00177038" w:rsidRPr="00EE6A3E">
        <w:rPr>
          <w:szCs w:val="28"/>
          <w:lang w:eastAsia="ru-RU"/>
        </w:rPr>
        <w:t>–</w:t>
      </w:r>
      <w:r w:rsidRPr="00EE6A3E">
        <w:rPr>
          <w:szCs w:val="28"/>
          <w:lang w:eastAsia="ru-RU"/>
        </w:rPr>
        <w:t xml:space="preserve"> это лишь результат реализации потенциального плодородия. Урожайность зависит не столько от уровня потенциального плодородия, сколько от технологии возделывания, экологической группы растений, погодных условий и организационных факторов. Например, на черноземах получают 1,8...2,0 т/га зерна пшеницы, а на бедных подзолистых почвах </w:t>
      </w:r>
      <w:r w:rsidR="00177038" w:rsidRPr="00EE6A3E">
        <w:rPr>
          <w:szCs w:val="28"/>
          <w:lang w:eastAsia="ru-RU"/>
        </w:rPr>
        <w:t>–</w:t>
      </w:r>
      <w:r w:rsidRPr="00EE6A3E">
        <w:rPr>
          <w:szCs w:val="28"/>
          <w:lang w:eastAsia="ru-RU"/>
        </w:rPr>
        <w:t xml:space="preserve"> 3...4 т/га.</w:t>
      </w:r>
    </w:p>
    <w:p w:rsidR="00131729" w:rsidRPr="00EE6A3E" w:rsidRDefault="00131729" w:rsidP="00171709">
      <w:pPr>
        <w:rPr>
          <w:szCs w:val="28"/>
          <w:lang w:eastAsia="ru-RU"/>
        </w:rPr>
      </w:pPr>
      <w:r w:rsidRPr="00EE6A3E">
        <w:rPr>
          <w:szCs w:val="28"/>
          <w:lang w:eastAsia="ru-RU"/>
        </w:rPr>
        <w:t>Уровень плодородия почвы зависит от развития науки и техники. Чем совершеннее социальная структура общества, чем выше уровень научно-</w:t>
      </w:r>
      <w:r w:rsidRPr="00EE6A3E">
        <w:rPr>
          <w:szCs w:val="28"/>
          <w:lang w:eastAsia="ru-RU"/>
        </w:rPr>
        <w:lastRenderedPageBreak/>
        <w:t>технического прогресса, тем больше условий для повышения</w:t>
      </w:r>
      <w:r w:rsidR="005036BD" w:rsidRPr="00EE6A3E">
        <w:rPr>
          <w:szCs w:val="28"/>
          <w:lang w:eastAsia="ru-RU"/>
        </w:rPr>
        <w:t xml:space="preserve"> эффективного плодородия почвы.</w:t>
      </w:r>
    </w:p>
    <w:p w:rsidR="00131729" w:rsidRPr="00EE6A3E" w:rsidRDefault="00131729" w:rsidP="00171709">
      <w:pPr>
        <w:rPr>
          <w:szCs w:val="28"/>
          <w:lang w:eastAsia="ru-RU"/>
        </w:rPr>
      </w:pPr>
      <w:r w:rsidRPr="00EE6A3E">
        <w:rPr>
          <w:szCs w:val="28"/>
          <w:lang w:eastAsia="ru-RU"/>
        </w:rPr>
        <w:t>В современных условиях необходимо обеспечить расширенное воспроизводство почвенного плодородия, то есть одновременный рост как эффективного, так и потенциального плодородия.</w:t>
      </w:r>
    </w:p>
    <w:p w:rsidR="000658B3" w:rsidRDefault="005036BD" w:rsidP="00171709">
      <w:pPr>
        <w:rPr>
          <w:szCs w:val="28"/>
          <w:lang w:eastAsia="ru-RU"/>
        </w:rPr>
      </w:pPr>
      <w:r w:rsidRPr="00EE6A3E">
        <w:rPr>
          <w:szCs w:val="28"/>
          <w:lang w:eastAsia="ru-RU"/>
        </w:rPr>
        <w:t>Землепользование</w:t>
      </w:r>
      <w:r w:rsidR="00131729" w:rsidRPr="00EE6A3E">
        <w:rPr>
          <w:szCs w:val="28"/>
          <w:lang w:eastAsia="ru-RU"/>
        </w:rPr>
        <w:t xml:space="preserve"> в</w:t>
      </w:r>
      <w:r w:rsidR="00DC5B99" w:rsidRPr="00EE6A3E">
        <w:rPr>
          <w:szCs w:val="28"/>
          <w:lang w:eastAsia="ru-RU"/>
        </w:rPr>
        <w:t>ключает</w:t>
      </w:r>
      <w:r w:rsidR="00456F7C">
        <w:rPr>
          <w:szCs w:val="28"/>
          <w:lang w:eastAsia="ru-RU"/>
        </w:rPr>
        <w:t xml:space="preserve"> </w:t>
      </w:r>
      <w:r w:rsidR="00DC5B99" w:rsidRPr="00EE6A3E">
        <w:rPr>
          <w:szCs w:val="28"/>
          <w:lang w:eastAsia="ru-RU"/>
        </w:rPr>
        <w:t>в себя весь комплекс мер</w:t>
      </w:r>
      <w:r w:rsidR="00131729" w:rsidRPr="00EE6A3E">
        <w:rPr>
          <w:szCs w:val="28"/>
          <w:lang w:eastAsia="ru-RU"/>
        </w:rPr>
        <w:t>, направленных на</w:t>
      </w:r>
      <w:r w:rsidR="000658B3">
        <w:rPr>
          <w:szCs w:val="28"/>
          <w:lang w:eastAsia="ru-RU"/>
        </w:rPr>
        <w:t xml:space="preserve"> </w:t>
      </w:r>
      <w:r w:rsidR="00DC5B99" w:rsidRPr="00EE6A3E">
        <w:rPr>
          <w:szCs w:val="28"/>
          <w:lang w:eastAsia="ru-RU"/>
        </w:rPr>
        <w:t>восстановление и повышение плодородия почв.</w:t>
      </w:r>
      <w:r w:rsidR="00456F7C">
        <w:rPr>
          <w:szCs w:val="28"/>
          <w:lang w:eastAsia="ru-RU"/>
        </w:rPr>
        <w:t xml:space="preserve"> </w:t>
      </w:r>
      <w:r w:rsidRPr="00EE6A3E">
        <w:rPr>
          <w:szCs w:val="28"/>
          <w:lang w:eastAsia="ru-RU"/>
        </w:rPr>
        <w:t xml:space="preserve">К главным приемам повышения </w:t>
      </w:r>
      <w:r w:rsidR="00131729" w:rsidRPr="00EE6A3E">
        <w:rPr>
          <w:szCs w:val="28"/>
          <w:lang w:eastAsia="ru-RU"/>
        </w:rPr>
        <w:t>плодородия</w:t>
      </w:r>
      <w:r w:rsidR="00273F4B" w:rsidRPr="00EE6A3E">
        <w:rPr>
          <w:szCs w:val="28"/>
          <w:lang w:eastAsia="ru-RU"/>
        </w:rPr>
        <w:t xml:space="preserve"> почв</w:t>
      </w:r>
      <w:r w:rsidR="00131729" w:rsidRPr="00EE6A3E">
        <w:rPr>
          <w:szCs w:val="28"/>
          <w:lang w:eastAsia="ru-RU"/>
        </w:rPr>
        <w:t xml:space="preserve"> относят рацион</w:t>
      </w:r>
      <w:r w:rsidR="00273F4B" w:rsidRPr="00EE6A3E">
        <w:rPr>
          <w:szCs w:val="28"/>
          <w:lang w:eastAsia="ru-RU"/>
        </w:rPr>
        <w:t xml:space="preserve">альное применение </w:t>
      </w:r>
      <w:r w:rsidR="00131729" w:rsidRPr="00EE6A3E">
        <w:rPr>
          <w:szCs w:val="28"/>
          <w:lang w:eastAsia="ru-RU"/>
        </w:rPr>
        <w:t>минеральных</w:t>
      </w:r>
      <w:r w:rsidR="00456F7C">
        <w:rPr>
          <w:szCs w:val="28"/>
          <w:lang w:eastAsia="ru-RU"/>
        </w:rPr>
        <w:t xml:space="preserve"> </w:t>
      </w:r>
      <w:r w:rsidR="00131729" w:rsidRPr="00EE6A3E">
        <w:rPr>
          <w:szCs w:val="28"/>
          <w:lang w:eastAsia="ru-RU"/>
        </w:rPr>
        <w:t>удобрений</w:t>
      </w:r>
      <w:r w:rsidR="00273F4B" w:rsidRPr="00EE6A3E">
        <w:rPr>
          <w:szCs w:val="28"/>
          <w:lang w:eastAsia="ru-RU"/>
        </w:rPr>
        <w:t xml:space="preserve"> и органики,</w:t>
      </w:r>
      <w:r w:rsidR="00131729" w:rsidRPr="00EE6A3E">
        <w:rPr>
          <w:szCs w:val="28"/>
          <w:lang w:eastAsia="ru-RU"/>
        </w:rPr>
        <w:t xml:space="preserve"> гипсование</w:t>
      </w:r>
      <w:r w:rsidR="00273F4B" w:rsidRPr="00EE6A3E">
        <w:rPr>
          <w:szCs w:val="28"/>
          <w:lang w:eastAsia="ru-RU"/>
        </w:rPr>
        <w:t xml:space="preserve"> и известкование</w:t>
      </w:r>
      <w:r w:rsidR="00131729" w:rsidRPr="00EE6A3E">
        <w:rPr>
          <w:szCs w:val="28"/>
          <w:lang w:eastAsia="ru-RU"/>
        </w:rPr>
        <w:t xml:space="preserve"> почв, </w:t>
      </w:r>
      <w:r w:rsidR="00273F4B" w:rsidRPr="00EE6A3E">
        <w:rPr>
          <w:szCs w:val="28"/>
          <w:lang w:eastAsia="ru-RU"/>
        </w:rPr>
        <w:t xml:space="preserve">орошение и осушение, </w:t>
      </w:r>
      <w:r w:rsidR="00131729" w:rsidRPr="00EE6A3E">
        <w:rPr>
          <w:szCs w:val="28"/>
          <w:lang w:eastAsia="ru-RU"/>
        </w:rPr>
        <w:t>систему</w:t>
      </w:r>
      <w:r w:rsidR="00273F4B" w:rsidRPr="00EE6A3E">
        <w:rPr>
          <w:szCs w:val="28"/>
          <w:lang w:eastAsia="ru-RU"/>
        </w:rPr>
        <w:t xml:space="preserve"> обработки,</w:t>
      </w:r>
      <w:r w:rsidR="00131729" w:rsidRPr="00EE6A3E">
        <w:rPr>
          <w:szCs w:val="28"/>
          <w:lang w:eastAsia="ru-RU"/>
        </w:rPr>
        <w:t xml:space="preserve"> введение системы севооборотов, </w:t>
      </w:r>
      <w:r w:rsidR="007B6C79" w:rsidRPr="00EE6A3E">
        <w:rPr>
          <w:szCs w:val="28"/>
          <w:lang w:eastAsia="ru-RU"/>
        </w:rPr>
        <w:t xml:space="preserve">возделывание наиболее урожайных сортов растений, </w:t>
      </w:r>
      <w:r w:rsidR="00131729" w:rsidRPr="00EE6A3E">
        <w:rPr>
          <w:szCs w:val="28"/>
          <w:lang w:eastAsia="ru-RU"/>
        </w:rPr>
        <w:t>мероприятия по борьбе с эрозией и</w:t>
      </w:r>
      <w:r w:rsidR="00540CC4" w:rsidRPr="00EE6A3E">
        <w:rPr>
          <w:szCs w:val="28"/>
          <w:lang w:eastAsia="ru-RU"/>
        </w:rPr>
        <w:t xml:space="preserve"> т</w:t>
      </w:r>
      <w:r w:rsidR="001200FB" w:rsidRPr="00EE6A3E">
        <w:rPr>
          <w:szCs w:val="28"/>
          <w:lang w:eastAsia="ru-RU"/>
        </w:rPr>
        <w:t>.</w:t>
      </w:r>
      <w:r w:rsidR="00540CC4" w:rsidRPr="00EE6A3E">
        <w:rPr>
          <w:szCs w:val="28"/>
          <w:lang w:eastAsia="ru-RU"/>
        </w:rPr>
        <w:t>д.</w:t>
      </w:r>
      <w:r w:rsidR="00273F4B" w:rsidRPr="00EE6A3E">
        <w:rPr>
          <w:szCs w:val="28"/>
          <w:lang w:eastAsia="ru-RU"/>
        </w:rPr>
        <w:t xml:space="preserve"> </w:t>
      </w:r>
    </w:p>
    <w:p w:rsidR="00131729" w:rsidRPr="00EE6A3E" w:rsidRDefault="00273F4B" w:rsidP="00171709">
      <w:pPr>
        <w:rPr>
          <w:szCs w:val="28"/>
          <w:lang w:eastAsia="ru-RU"/>
        </w:rPr>
      </w:pPr>
      <w:r w:rsidRPr="00EE6A3E">
        <w:rPr>
          <w:szCs w:val="28"/>
          <w:lang w:eastAsia="ru-RU"/>
        </w:rPr>
        <w:t>Необходимо выполнение главного</w:t>
      </w:r>
      <w:r w:rsidR="00131729" w:rsidRPr="00EE6A3E">
        <w:rPr>
          <w:szCs w:val="28"/>
          <w:lang w:eastAsia="ru-RU"/>
        </w:rPr>
        <w:t xml:space="preserve"> принципа землепользования: любая система земледелия должна </w:t>
      </w:r>
      <w:r w:rsidRPr="00EE6A3E">
        <w:rPr>
          <w:szCs w:val="28"/>
          <w:lang w:eastAsia="ru-RU"/>
        </w:rPr>
        <w:t>соответствовать почвенно-климатическому природному комплексу, то есть обоснована экологически.</w:t>
      </w:r>
    </w:p>
    <w:p w:rsidR="00131729" w:rsidRPr="00EE6A3E" w:rsidRDefault="00131729" w:rsidP="00171709">
      <w:pPr>
        <w:rPr>
          <w:szCs w:val="28"/>
          <w:lang w:eastAsia="ru-RU"/>
        </w:rPr>
      </w:pPr>
      <w:r w:rsidRPr="00EE6A3E">
        <w:rPr>
          <w:szCs w:val="28"/>
          <w:lang w:eastAsia="ru-RU"/>
        </w:rPr>
        <w:t>Растения обитают одновременно в двух средах: в почве и нижнем слое атмосферы. Через листья они поглощают СО</w:t>
      </w:r>
      <w:r w:rsidRPr="00EE6A3E">
        <w:rPr>
          <w:szCs w:val="28"/>
          <w:vertAlign w:val="subscript"/>
          <w:lang w:eastAsia="ru-RU"/>
        </w:rPr>
        <w:t>2</w:t>
      </w:r>
      <w:r w:rsidRPr="00EE6A3E">
        <w:rPr>
          <w:szCs w:val="28"/>
          <w:lang w:eastAsia="ru-RU"/>
        </w:rPr>
        <w:t xml:space="preserve"> из воздуха, а через корни </w:t>
      </w:r>
      <w:r w:rsidR="001200FB" w:rsidRPr="00EE6A3E">
        <w:rPr>
          <w:szCs w:val="28"/>
          <w:lang w:eastAsia="ru-RU"/>
        </w:rPr>
        <w:t>–</w:t>
      </w:r>
      <w:r w:rsidRPr="00EE6A3E">
        <w:rPr>
          <w:szCs w:val="28"/>
          <w:lang w:eastAsia="ru-RU"/>
        </w:rPr>
        <w:t xml:space="preserve"> воду и мин</w:t>
      </w:r>
      <w:r w:rsidR="00540CC4" w:rsidRPr="00EE6A3E">
        <w:rPr>
          <w:szCs w:val="28"/>
          <w:lang w:eastAsia="ru-RU"/>
        </w:rPr>
        <w:t>еральные соли из почвы.</w:t>
      </w:r>
    </w:p>
    <w:p w:rsidR="00540CC4" w:rsidRPr="00EE6A3E" w:rsidRDefault="00131729" w:rsidP="00171709">
      <w:pPr>
        <w:rPr>
          <w:szCs w:val="28"/>
          <w:lang w:eastAsia="ru-RU"/>
        </w:rPr>
      </w:pPr>
      <w:r w:rsidRPr="00EE6A3E">
        <w:rPr>
          <w:szCs w:val="28"/>
          <w:lang w:eastAsia="ru-RU"/>
        </w:rPr>
        <w:t>В процессе фотосинтеза в зеленых листьях происходят превращение энергии солнечных лучей и синтез органических соединений.</w:t>
      </w:r>
      <w:r w:rsidR="00456F7C">
        <w:rPr>
          <w:szCs w:val="28"/>
          <w:lang w:eastAsia="ru-RU"/>
        </w:rPr>
        <w:t xml:space="preserve"> </w:t>
      </w:r>
      <w:r w:rsidRPr="00EE6A3E">
        <w:rPr>
          <w:szCs w:val="28"/>
          <w:lang w:eastAsia="ru-RU"/>
        </w:rPr>
        <w:t>Процесс фотосинтеза тесно связан с зольным и азотным питанием, кото</w:t>
      </w:r>
      <w:r w:rsidR="00540CC4" w:rsidRPr="00EE6A3E">
        <w:rPr>
          <w:szCs w:val="28"/>
          <w:lang w:eastAsia="ru-RU"/>
        </w:rPr>
        <w:t xml:space="preserve">рое осуществляется через корни. </w:t>
      </w:r>
    </w:p>
    <w:p w:rsidR="00474076" w:rsidRPr="00EE6A3E" w:rsidRDefault="00131729" w:rsidP="00171709">
      <w:pPr>
        <w:rPr>
          <w:szCs w:val="28"/>
          <w:lang w:eastAsia="ru-RU"/>
        </w:rPr>
      </w:pPr>
      <w:r w:rsidRPr="00EE6A3E">
        <w:rPr>
          <w:szCs w:val="28"/>
          <w:lang w:eastAsia="ru-RU"/>
        </w:rPr>
        <w:t>Растения усваивают из почвы азот, фосфор, калий, кальций, магний, железо, серу и др. Эти элементы потребляются в относительно больших количествах, поэтому их называют макроэлементами. При недостатке в почве любого из элементов урожай культур резко снижается.</w:t>
      </w:r>
      <w:r w:rsidR="001D0134" w:rsidRPr="00EE6A3E">
        <w:rPr>
          <w:szCs w:val="28"/>
          <w:lang w:eastAsia="ru-RU"/>
        </w:rPr>
        <w:t xml:space="preserve"> </w:t>
      </w:r>
      <w:r w:rsidRPr="00EE6A3E">
        <w:rPr>
          <w:szCs w:val="28"/>
          <w:lang w:eastAsia="ru-RU"/>
        </w:rPr>
        <w:t>Элементы, потребляемые в незначительных количествах, называют микроэлементами (бор, м</w:t>
      </w:r>
      <w:r w:rsidR="00540CC4" w:rsidRPr="00EE6A3E">
        <w:rPr>
          <w:szCs w:val="28"/>
          <w:lang w:eastAsia="ru-RU"/>
        </w:rPr>
        <w:t>олибден, марганец, медь и др.)</w:t>
      </w:r>
      <w:r w:rsidR="00474076" w:rsidRPr="00EE6A3E">
        <w:rPr>
          <w:szCs w:val="28"/>
          <w:lang w:eastAsia="ru-RU"/>
        </w:rPr>
        <w:t xml:space="preserve"> (рис. 3)</w:t>
      </w:r>
      <w:r w:rsidR="00540CC4" w:rsidRPr="00EE6A3E">
        <w:rPr>
          <w:szCs w:val="28"/>
          <w:lang w:eastAsia="ru-RU"/>
        </w:rPr>
        <w:t>.</w:t>
      </w:r>
    </w:p>
    <w:p w:rsidR="00474076" w:rsidRPr="00EE6A3E" w:rsidRDefault="00DA3CF4" w:rsidP="00E23B49">
      <w:pPr>
        <w:spacing w:line="240" w:lineRule="auto"/>
        <w:jc w:val="center"/>
        <w:rPr>
          <w:szCs w:val="28"/>
          <w:lang w:eastAsia="ru-RU"/>
        </w:rPr>
      </w:pPr>
      <w:r w:rsidRPr="00EE6A3E">
        <w:rPr>
          <w:noProof/>
          <w:szCs w:val="28"/>
          <w:lang w:eastAsia="ru-RU"/>
        </w:rPr>
        <w:lastRenderedPageBreak/>
        <w:drawing>
          <wp:inline distT="0" distB="0" distL="0" distR="0">
            <wp:extent cx="4259792" cy="3095625"/>
            <wp:effectExtent l="19050" t="0" r="7408" b="0"/>
            <wp:docPr id="14" name="Рисунок 14" descr="https://ds05.infourok.ru/uploads/ex/030e/00164a2d-e6cb63b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5.infourok.ru/uploads/ex/030e/00164a2d-e6cb63b6/img2.jpg"/>
                    <pic:cNvPicPr>
                      <a:picLocks noChangeAspect="1" noChangeArrowheads="1"/>
                    </pic:cNvPicPr>
                  </pic:nvPicPr>
                  <pic:blipFill>
                    <a:blip r:embed="rId12"/>
                    <a:srcRect l="4000" r="4000" b="4620"/>
                    <a:stretch>
                      <a:fillRect/>
                    </a:stretch>
                  </pic:blipFill>
                  <pic:spPr bwMode="auto">
                    <a:xfrm>
                      <a:off x="0" y="0"/>
                      <a:ext cx="4259792" cy="3095625"/>
                    </a:xfrm>
                    <a:prstGeom prst="rect">
                      <a:avLst/>
                    </a:prstGeom>
                    <a:noFill/>
                    <a:ln w="9525">
                      <a:noFill/>
                      <a:miter lim="800000"/>
                      <a:headEnd/>
                      <a:tailEnd/>
                    </a:ln>
                  </pic:spPr>
                </pic:pic>
              </a:graphicData>
            </a:graphic>
          </wp:inline>
        </w:drawing>
      </w:r>
    </w:p>
    <w:p w:rsidR="00474076" w:rsidRPr="00E23B49" w:rsidRDefault="00474076" w:rsidP="00EE6A3E">
      <w:pPr>
        <w:spacing w:line="240" w:lineRule="auto"/>
        <w:rPr>
          <w:sz w:val="24"/>
          <w:szCs w:val="24"/>
          <w:lang w:eastAsia="ru-RU"/>
        </w:rPr>
      </w:pPr>
      <w:r w:rsidRPr="00E23B49">
        <w:rPr>
          <w:sz w:val="24"/>
          <w:szCs w:val="24"/>
          <w:lang w:eastAsia="ru-RU"/>
        </w:rPr>
        <w:t>Рис. 3. Химические элементы в питании растений</w:t>
      </w:r>
    </w:p>
    <w:p w:rsidR="004A3661" w:rsidRPr="00EE6A3E" w:rsidRDefault="00131729" w:rsidP="00171709">
      <w:pPr>
        <w:rPr>
          <w:szCs w:val="28"/>
          <w:lang w:eastAsia="ru-RU"/>
        </w:rPr>
      </w:pPr>
      <w:r w:rsidRPr="00EE6A3E">
        <w:rPr>
          <w:szCs w:val="28"/>
          <w:lang w:eastAsia="ru-RU"/>
        </w:rPr>
        <w:t>Обеспеченность растений элементами питания зависит от растворимости их соединений в воде и слабых растворах кислот</w:t>
      </w:r>
      <w:r w:rsidR="00E23B49">
        <w:rPr>
          <w:szCs w:val="28"/>
          <w:lang w:eastAsia="ru-RU"/>
        </w:rPr>
        <w:t xml:space="preserve"> </w:t>
      </w:r>
      <w:r w:rsidR="00822F45" w:rsidRPr="00EE6A3E">
        <w:rPr>
          <w:szCs w:val="28"/>
          <w:lang w:eastAsia="ru-RU"/>
        </w:rPr>
        <w:t>(</w:t>
      </w:r>
      <w:r w:rsidR="00CB77DD" w:rsidRPr="00EE6A3E">
        <w:rPr>
          <w:szCs w:val="28"/>
          <w:lang w:eastAsia="ru-RU"/>
        </w:rPr>
        <w:t>Приложение 1</w:t>
      </w:r>
      <w:r w:rsidR="00822F45" w:rsidRPr="00EE6A3E">
        <w:rPr>
          <w:szCs w:val="28"/>
          <w:lang w:eastAsia="ru-RU"/>
        </w:rPr>
        <w:t>)</w:t>
      </w:r>
      <w:r w:rsidR="00CB77DD" w:rsidRPr="00EE6A3E">
        <w:rPr>
          <w:szCs w:val="28"/>
          <w:lang w:eastAsia="ru-RU"/>
        </w:rPr>
        <w:t>.</w:t>
      </w:r>
      <w:r w:rsidR="004A3661" w:rsidRPr="00EE6A3E">
        <w:rPr>
          <w:szCs w:val="28"/>
          <w:lang w:eastAsia="ru-RU"/>
        </w:rPr>
        <w:t xml:space="preserve"> При недостатке микро- и макроэлементов растения начинаю болеть (рис. </w:t>
      </w:r>
      <w:r w:rsidR="00474076" w:rsidRPr="00EE6A3E">
        <w:rPr>
          <w:szCs w:val="28"/>
          <w:lang w:eastAsia="ru-RU"/>
        </w:rPr>
        <w:t>4</w:t>
      </w:r>
      <w:r w:rsidR="004A3661" w:rsidRPr="00EE6A3E">
        <w:rPr>
          <w:szCs w:val="28"/>
          <w:lang w:eastAsia="ru-RU"/>
        </w:rPr>
        <w:t>).</w:t>
      </w:r>
    </w:p>
    <w:p w:rsidR="00681ED9" w:rsidRPr="00EE6A3E" w:rsidRDefault="00DA3CF4" w:rsidP="00E23B49">
      <w:pPr>
        <w:spacing w:line="240" w:lineRule="auto"/>
        <w:ind w:firstLine="0"/>
        <w:jc w:val="center"/>
        <w:rPr>
          <w:szCs w:val="28"/>
          <w:lang w:eastAsia="ru-RU"/>
        </w:rPr>
      </w:pPr>
      <w:r w:rsidRPr="00EE6A3E">
        <w:rPr>
          <w:noProof/>
          <w:szCs w:val="28"/>
          <w:lang w:eastAsia="ru-RU"/>
        </w:rPr>
        <w:drawing>
          <wp:inline distT="0" distB="0" distL="0" distR="0">
            <wp:extent cx="4362450" cy="2990850"/>
            <wp:effectExtent l="19050" t="0" r="0" b="0"/>
            <wp:docPr id="17" name="Рисунок 17" descr="https://aqua-south.ru/wp-content/uploads/2019/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qua-south.ru/wp-content/uploads/2019/12/3-2.jpg"/>
                    <pic:cNvPicPr>
                      <a:picLocks noChangeAspect="1" noChangeArrowheads="1"/>
                    </pic:cNvPicPr>
                  </pic:nvPicPr>
                  <pic:blipFill>
                    <a:blip r:embed="rId13"/>
                    <a:srcRect b="3086"/>
                    <a:stretch>
                      <a:fillRect/>
                    </a:stretch>
                  </pic:blipFill>
                  <pic:spPr bwMode="auto">
                    <a:xfrm>
                      <a:off x="0" y="0"/>
                      <a:ext cx="4362450" cy="2990850"/>
                    </a:xfrm>
                    <a:prstGeom prst="rect">
                      <a:avLst/>
                    </a:prstGeom>
                    <a:noFill/>
                    <a:ln w="9525">
                      <a:noFill/>
                      <a:miter lim="800000"/>
                      <a:headEnd/>
                      <a:tailEnd/>
                    </a:ln>
                  </pic:spPr>
                </pic:pic>
              </a:graphicData>
            </a:graphic>
          </wp:inline>
        </w:drawing>
      </w:r>
    </w:p>
    <w:p w:rsidR="00681ED9" w:rsidRPr="00E23B49" w:rsidRDefault="00681ED9" w:rsidP="00EE6A3E">
      <w:pPr>
        <w:spacing w:line="240" w:lineRule="auto"/>
        <w:rPr>
          <w:sz w:val="24"/>
          <w:szCs w:val="24"/>
          <w:lang w:eastAsia="ru-RU"/>
        </w:rPr>
      </w:pPr>
    </w:p>
    <w:p w:rsidR="004A3661" w:rsidRDefault="00CB5FE6" w:rsidP="00EE6A3E">
      <w:pPr>
        <w:spacing w:line="240" w:lineRule="auto"/>
        <w:rPr>
          <w:sz w:val="24"/>
          <w:szCs w:val="24"/>
          <w:lang w:eastAsia="ru-RU"/>
        </w:rPr>
      </w:pPr>
      <w:r w:rsidRPr="00E23B49">
        <w:rPr>
          <w:sz w:val="24"/>
          <w:szCs w:val="24"/>
          <w:lang w:eastAsia="ru-RU"/>
        </w:rPr>
        <w:t xml:space="preserve">Рис. </w:t>
      </w:r>
      <w:r w:rsidR="00474076" w:rsidRPr="00E23B49">
        <w:rPr>
          <w:sz w:val="24"/>
          <w:szCs w:val="24"/>
          <w:lang w:eastAsia="ru-RU"/>
        </w:rPr>
        <w:t>4</w:t>
      </w:r>
      <w:r w:rsidRPr="00E23B49">
        <w:rPr>
          <w:sz w:val="24"/>
          <w:szCs w:val="24"/>
          <w:lang w:eastAsia="ru-RU"/>
        </w:rPr>
        <w:t>. Влияние недостатка химических элементов в питании растений</w:t>
      </w:r>
    </w:p>
    <w:p w:rsidR="00E23B49" w:rsidRPr="00E23B49" w:rsidRDefault="00E23B49" w:rsidP="00171709">
      <w:pPr>
        <w:rPr>
          <w:sz w:val="24"/>
          <w:szCs w:val="24"/>
          <w:lang w:eastAsia="ru-RU"/>
        </w:rPr>
      </w:pPr>
      <w:r w:rsidRPr="00EE6A3E">
        <w:rPr>
          <w:szCs w:val="28"/>
          <w:lang w:eastAsia="ru-RU"/>
        </w:rPr>
        <w:t>Для эффективного применения тех или иных удобрений необходимо использовать почвенные карты, картограммы содержания доступных растениям элементов питания, картограммы кислотности и другие материалы почвенно-</w:t>
      </w:r>
      <w:r>
        <w:rPr>
          <w:szCs w:val="28"/>
          <w:lang w:eastAsia="ru-RU"/>
        </w:rPr>
        <w:t xml:space="preserve"> а</w:t>
      </w:r>
      <w:r w:rsidRPr="00EE6A3E">
        <w:rPr>
          <w:szCs w:val="28"/>
          <w:lang w:eastAsia="ru-RU"/>
        </w:rPr>
        <w:t>грохимических обследований.</w:t>
      </w:r>
    </w:p>
    <w:p w:rsidR="00131729" w:rsidRPr="00EE6A3E" w:rsidRDefault="00131729" w:rsidP="00171709">
      <w:pPr>
        <w:rPr>
          <w:szCs w:val="28"/>
          <w:lang w:eastAsia="ru-RU"/>
        </w:rPr>
      </w:pPr>
      <w:r w:rsidRPr="00EE6A3E">
        <w:rPr>
          <w:szCs w:val="28"/>
          <w:lang w:eastAsia="ru-RU"/>
        </w:rPr>
        <w:t xml:space="preserve">Почва или субстрат как источники питания должны обладать определенными свойствами, чтобы растения в ходе всей вегетации могли черпать оттуда </w:t>
      </w:r>
      <w:r w:rsidRPr="00EE6A3E">
        <w:rPr>
          <w:szCs w:val="28"/>
          <w:lang w:eastAsia="ru-RU"/>
        </w:rPr>
        <w:lastRenderedPageBreak/>
        <w:t xml:space="preserve">необходимые им вещества. С физической точки зрения земля должна обеспечивать возможности для мощного развития корневой системы, что является предпосылкой для хорошей ассимиляционной способности растений. В химическом отношении она должна позволять в максимальной мере использовать </w:t>
      </w:r>
      <w:r w:rsidR="00540CC4" w:rsidRPr="00EE6A3E">
        <w:rPr>
          <w:szCs w:val="28"/>
          <w:lang w:eastAsia="ru-RU"/>
        </w:rPr>
        <w:t>имеющиеся питательные вещества.</w:t>
      </w:r>
    </w:p>
    <w:p w:rsidR="00131729" w:rsidRPr="00EE6A3E" w:rsidRDefault="00131729" w:rsidP="00171709">
      <w:pPr>
        <w:rPr>
          <w:szCs w:val="28"/>
          <w:lang w:eastAsia="ru-RU"/>
        </w:rPr>
      </w:pPr>
      <w:r w:rsidRPr="00EE6A3E">
        <w:rPr>
          <w:szCs w:val="28"/>
          <w:lang w:eastAsia="ru-RU"/>
        </w:rPr>
        <w:t>Для достижения хороших результатов в растениеводстве решающее значение имеет не только абсолютное содержание питательных веществ. Рост и развитие всех растений в значительной мере зависят от соотношения главных эл</w:t>
      </w:r>
      <w:r w:rsidR="00381633" w:rsidRPr="00EE6A3E">
        <w:rPr>
          <w:szCs w:val="28"/>
          <w:lang w:eastAsia="ru-RU"/>
        </w:rPr>
        <w:t>ементов питания.</w:t>
      </w:r>
    </w:p>
    <w:p w:rsidR="00131729" w:rsidRPr="00EE6A3E" w:rsidRDefault="00131729" w:rsidP="00171709">
      <w:pPr>
        <w:rPr>
          <w:szCs w:val="28"/>
          <w:lang w:eastAsia="ru-RU"/>
        </w:rPr>
      </w:pPr>
      <w:r w:rsidRPr="00EE6A3E">
        <w:rPr>
          <w:szCs w:val="28"/>
          <w:lang w:eastAsia="ru-RU"/>
        </w:rPr>
        <w:t xml:space="preserve">В ходе вегетации изменяется и потребность в отдельных питательных веществах в зависимости от того, какие органы растения в данный момент развиваются. В ботве преобладают калий и кальций, в цветах </w:t>
      </w:r>
      <w:r w:rsidR="00CB77DD" w:rsidRPr="00EE6A3E">
        <w:rPr>
          <w:szCs w:val="28"/>
          <w:lang w:eastAsia="ru-RU"/>
        </w:rPr>
        <w:t>–</w:t>
      </w:r>
      <w:r w:rsidRPr="00EE6A3E">
        <w:rPr>
          <w:szCs w:val="28"/>
          <w:lang w:eastAsia="ru-RU"/>
        </w:rPr>
        <w:t xml:space="preserve"> азот и фосфор, а в корнях мы найдем большой процент фосфора и магния. Потребность растений в отдельных питательных веществах изменяется также и в зависимости от периода вегетации. Всеобще действует правило, что молодые растения для обеспечения роста зеленой массы нуждаются главным образом в азоте. Потребление калия и кальция постепенно повышается вплоть до вегетативной фазы роста. Прием фосфора в целом равномерен в течение всей вегетации за исключением его небольшого повышения во время цветения и образования семян.</w:t>
      </w:r>
    </w:p>
    <w:p w:rsidR="00091843" w:rsidRDefault="00091843" w:rsidP="00171709">
      <w:pPr>
        <w:rPr>
          <w:szCs w:val="28"/>
          <w:lang w:eastAsia="ru-RU"/>
        </w:rPr>
      </w:pPr>
    </w:p>
    <w:p w:rsidR="000658B3" w:rsidRPr="00EE6A3E" w:rsidRDefault="000658B3" w:rsidP="00171709">
      <w:pPr>
        <w:rPr>
          <w:szCs w:val="28"/>
          <w:lang w:eastAsia="ru-RU"/>
        </w:rPr>
      </w:pPr>
    </w:p>
    <w:p w:rsidR="00131729" w:rsidRPr="00EE6A3E" w:rsidRDefault="00131729" w:rsidP="00171709">
      <w:pPr>
        <w:pStyle w:val="2"/>
        <w:rPr>
          <w:rFonts w:eastAsia="Times New Roman"/>
          <w:color w:val="auto"/>
          <w:szCs w:val="28"/>
          <w:lang w:eastAsia="ru-RU"/>
        </w:rPr>
      </w:pPr>
      <w:bookmarkStart w:id="5" w:name="_Toc87093532"/>
      <w:r w:rsidRPr="00EE6A3E">
        <w:rPr>
          <w:rFonts w:eastAsia="Times New Roman"/>
          <w:color w:val="auto"/>
          <w:szCs w:val="28"/>
          <w:lang w:eastAsia="ru-RU"/>
        </w:rPr>
        <w:t>1.</w:t>
      </w:r>
      <w:r w:rsidR="001200FB" w:rsidRPr="00EE6A3E">
        <w:rPr>
          <w:rFonts w:eastAsia="Times New Roman"/>
          <w:color w:val="auto"/>
          <w:szCs w:val="28"/>
          <w:lang w:eastAsia="ru-RU"/>
        </w:rPr>
        <w:t>4</w:t>
      </w:r>
      <w:r w:rsidRPr="00EE6A3E">
        <w:rPr>
          <w:rFonts w:eastAsia="Times New Roman"/>
          <w:color w:val="auto"/>
          <w:szCs w:val="28"/>
          <w:lang w:eastAsia="ru-RU"/>
        </w:rPr>
        <w:t xml:space="preserve"> Водные свойства почвы</w:t>
      </w:r>
      <w:bookmarkEnd w:id="5"/>
    </w:p>
    <w:p w:rsidR="00131729" w:rsidRPr="00EE6A3E" w:rsidRDefault="00D8715D" w:rsidP="00171709">
      <w:pPr>
        <w:rPr>
          <w:szCs w:val="28"/>
          <w:lang w:eastAsia="ru-RU"/>
        </w:rPr>
      </w:pPr>
      <w:r w:rsidRPr="00EE6A3E">
        <w:rPr>
          <w:szCs w:val="28"/>
          <w:lang w:eastAsia="ru-RU"/>
        </w:rPr>
        <w:t>Для хорошего</w:t>
      </w:r>
      <w:r w:rsidR="00381633" w:rsidRPr="00EE6A3E">
        <w:rPr>
          <w:szCs w:val="28"/>
          <w:lang w:eastAsia="ru-RU"/>
        </w:rPr>
        <w:t xml:space="preserve"> поглощения</w:t>
      </w:r>
      <w:r w:rsidR="00CE0596" w:rsidRPr="00EE6A3E">
        <w:rPr>
          <w:szCs w:val="28"/>
          <w:lang w:eastAsia="ru-RU"/>
        </w:rPr>
        <w:t xml:space="preserve"> питательных веществ </w:t>
      </w:r>
      <w:r w:rsidR="00131729" w:rsidRPr="00EE6A3E">
        <w:rPr>
          <w:szCs w:val="28"/>
          <w:lang w:eastAsia="ru-RU"/>
        </w:rPr>
        <w:t>к</w:t>
      </w:r>
      <w:r w:rsidR="00381633" w:rsidRPr="00EE6A3E">
        <w:rPr>
          <w:szCs w:val="28"/>
          <w:lang w:eastAsia="ru-RU"/>
        </w:rPr>
        <w:t>орнями растений, они должны</w:t>
      </w:r>
      <w:r w:rsidRPr="00EE6A3E">
        <w:rPr>
          <w:szCs w:val="28"/>
          <w:lang w:eastAsia="ru-RU"/>
        </w:rPr>
        <w:t xml:space="preserve"> растворяться</w:t>
      </w:r>
      <w:r w:rsidR="00131729" w:rsidRPr="00EE6A3E">
        <w:rPr>
          <w:szCs w:val="28"/>
          <w:lang w:eastAsia="ru-RU"/>
        </w:rPr>
        <w:t xml:space="preserve"> в воде. Поэтому очень важно нормальное и своевременное </w:t>
      </w:r>
      <w:r w:rsidR="002647BE" w:rsidRPr="00EE6A3E">
        <w:rPr>
          <w:szCs w:val="28"/>
          <w:lang w:eastAsia="ru-RU"/>
        </w:rPr>
        <w:t>поступление воды в почву. Но</w:t>
      </w:r>
      <w:r w:rsidR="00131729" w:rsidRPr="00EE6A3E">
        <w:rPr>
          <w:szCs w:val="28"/>
          <w:lang w:eastAsia="ru-RU"/>
        </w:rPr>
        <w:t xml:space="preserve"> не всякая почва способна принять нужное количество воды. В сильно утоптанных местах</w:t>
      </w:r>
      <w:r w:rsidR="00CE0596" w:rsidRPr="00EE6A3E">
        <w:rPr>
          <w:szCs w:val="28"/>
          <w:lang w:eastAsia="ru-RU"/>
        </w:rPr>
        <w:t>,</w:t>
      </w:r>
      <w:r w:rsidR="00131729" w:rsidRPr="00EE6A3E">
        <w:rPr>
          <w:szCs w:val="28"/>
          <w:lang w:eastAsia="ru-RU"/>
        </w:rPr>
        <w:t xml:space="preserve"> почва становится очень плотная, и вода стекает с ее поверхности не впитываясь. Таким образом, уплотнение почвы и уменьшение ее механических частиц способствуют плохой инфильтрации.</w:t>
      </w:r>
    </w:p>
    <w:p w:rsidR="00131729" w:rsidRPr="00EE6A3E" w:rsidRDefault="000E044B" w:rsidP="00171709">
      <w:pPr>
        <w:rPr>
          <w:szCs w:val="28"/>
          <w:lang w:eastAsia="ru-RU"/>
        </w:rPr>
      </w:pPr>
      <w:r w:rsidRPr="00EE6A3E">
        <w:rPr>
          <w:szCs w:val="28"/>
          <w:lang w:eastAsia="ru-RU"/>
        </w:rPr>
        <w:t>Ч</w:t>
      </w:r>
      <w:r w:rsidR="00131729" w:rsidRPr="00EE6A3E">
        <w:rPr>
          <w:szCs w:val="28"/>
          <w:lang w:eastAsia="ru-RU"/>
        </w:rPr>
        <w:t xml:space="preserve">тобы поддерживать жизнедеятельность растений </w:t>
      </w:r>
      <w:r w:rsidRPr="00EE6A3E">
        <w:rPr>
          <w:szCs w:val="28"/>
          <w:lang w:eastAsia="ru-RU"/>
        </w:rPr>
        <w:t>в засушливое время, вода, попадающая в почву, должна сохраниться в поверхностном слое.</w:t>
      </w:r>
      <w:r w:rsidR="002647BE" w:rsidRPr="00EE6A3E">
        <w:rPr>
          <w:szCs w:val="28"/>
          <w:lang w:eastAsia="ru-RU"/>
        </w:rPr>
        <w:t xml:space="preserve"> Д</w:t>
      </w:r>
      <w:r w:rsidR="00131729" w:rsidRPr="00EE6A3E">
        <w:rPr>
          <w:szCs w:val="28"/>
          <w:lang w:eastAsia="ru-RU"/>
        </w:rPr>
        <w:t>аже во</w:t>
      </w:r>
      <w:r w:rsidR="002647BE" w:rsidRPr="00EE6A3E">
        <w:rPr>
          <w:szCs w:val="28"/>
          <w:lang w:eastAsia="ru-RU"/>
        </w:rPr>
        <w:t xml:space="preserve"> время непродолжительной засухи</w:t>
      </w:r>
      <w:r w:rsidRPr="00EE6A3E">
        <w:rPr>
          <w:szCs w:val="28"/>
          <w:lang w:eastAsia="ru-RU"/>
        </w:rPr>
        <w:t>,</w:t>
      </w:r>
      <w:r w:rsidR="002647BE" w:rsidRPr="00EE6A3E">
        <w:rPr>
          <w:szCs w:val="28"/>
          <w:lang w:eastAsia="ru-RU"/>
        </w:rPr>
        <w:t xml:space="preserve"> растения на почвах с плохой водоудерживающей </w:t>
      </w:r>
      <w:r w:rsidR="002647BE" w:rsidRPr="00EE6A3E">
        <w:rPr>
          <w:szCs w:val="28"/>
          <w:lang w:eastAsia="ru-RU"/>
        </w:rPr>
        <w:lastRenderedPageBreak/>
        <w:t>способностью, могут пострадать.</w:t>
      </w:r>
      <w:r w:rsidR="00131729" w:rsidRPr="00EE6A3E">
        <w:rPr>
          <w:szCs w:val="28"/>
          <w:lang w:eastAsia="ru-RU"/>
        </w:rPr>
        <w:t xml:space="preserve"> Чем мельче почвенные частицы, тем больше молекул воды и питательных частичек могут к ним присоединит</w:t>
      </w:r>
      <w:r w:rsidR="00CB77DD" w:rsidRPr="00EE6A3E">
        <w:rPr>
          <w:szCs w:val="28"/>
          <w:lang w:eastAsia="ru-RU"/>
        </w:rPr>
        <w:t>ь</w:t>
      </w:r>
      <w:r w:rsidR="00131729" w:rsidRPr="00EE6A3E">
        <w:rPr>
          <w:szCs w:val="28"/>
          <w:lang w:eastAsia="ru-RU"/>
        </w:rPr>
        <w:t>ся и задержаться в почве до поглощения кор</w:t>
      </w:r>
      <w:r w:rsidRPr="00EE6A3E">
        <w:rPr>
          <w:szCs w:val="28"/>
          <w:lang w:eastAsia="ru-RU"/>
        </w:rPr>
        <w:t>нями растений. От избыточного испарения почву так же защищает густой растительный покров.</w:t>
      </w:r>
    </w:p>
    <w:p w:rsidR="00131729" w:rsidRPr="00EE6A3E" w:rsidRDefault="00131729" w:rsidP="00171709">
      <w:pPr>
        <w:rPr>
          <w:szCs w:val="28"/>
          <w:lang w:eastAsia="ru-RU"/>
        </w:rPr>
      </w:pPr>
      <w:r w:rsidRPr="00EE6A3E">
        <w:rPr>
          <w:szCs w:val="28"/>
          <w:lang w:eastAsia="ru-RU"/>
        </w:rPr>
        <w:t>При попадании воды в почву и нормальном ее сохранении там, питательные вещества переходят в растворенное состояние и становятся доступными не только растениям, но и различным факторам среды, способствующим вымыванию полезных веществ из плодородного слоя. Поэтому почва должна обладать способностью связывать и удерживать ионы необходимых веществ, а также обеспечивать возможность поглощения их корнями растений.</w:t>
      </w:r>
    </w:p>
    <w:p w:rsidR="00131729" w:rsidRPr="00EE6A3E" w:rsidRDefault="00131729" w:rsidP="00171709">
      <w:pPr>
        <w:rPr>
          <w:szCs w:val="28"/>
          <w:lang w:eastAsia="ru-RU"/>
        </w:rPr>
      </w:pPr>
      <w:r w:rsidRPr="00EE6A3E">
        <w:rPr>
          <w:szCs w:val="28"/>
          <w:lang w:eastAsia="ru-RU"/>
        </w:rPr>
        <w:t>Отношение почвы к воде во многом зависит от ее механического состава. Суглинки и супеси наиболее благоприятны по водному режиму. При преобладании крупных частиц вода легко впитывается и вымывается из почвы вместе с питательными веществами. В глинистые почвы вода плохо проникает, но поп</w:t>
      </w:r>
      <w:r w:rsidR="00381633" w:rsidRPr="00EE6A3E">
        <w:rPr>
          <w:szCs w:val="28"/>
          <w:lang w:eastAsia="ru-RU"/>
        </w:rPr>
        <w:t>адая, надолго там удерживается.</w:t>
      </w:r>
    </w:p>
    <w:p w:rsidR="00131729" w:rsidRPr="00EE6A3E" w:rsidRDefault="00131729" w:rsidP="00171709">
      <w:pPr>
        <w:rPr>
          <w:szCs w:val="28"/>
          <w:lang w:eastAsia="ru-RU"/>
        </w:rPr>
      </w:pPr>
      <w:r w:rsidRPr="00EE6A3E">
        <w:rPr>
          <w:szCs w:val="28"/>
          <w:lang w:eastAsia="ru-RU"/>
        </w:rPr>
        <w:t>Индикаторами влажной почвы являются так</w:t>
      </w:r>
      <w:r w:rsidR="00381633" w:rsidRPr="00EE6A3E">
        <w:rPr>
          <w:szCs w:val="28"/>
          <w:lang w:eastAsia="ru-RU"/>
        </w:rPr>
        <w:t>ие растения как</w:t>
      </w:r>
      <w:r w:rsidRPr="00EE6A3E">
        <w:rPr>
          <w:szCs w:val="28"/>
          <w:lang w:eastAsia="ru-RU"/>
        </w:rPr>
        <w:t xml:space="preserve"> крапива, лютик ползучий, незабудка болотная. На избыточную влажность могут указывать такие растения как калужница болотная, ро</w:t>
      </w:r>
      <w:r w:rsidR="00CE0596" w:rsidRPr="00EE6A3E">
        <w:rPr>
          <w:szCs w:val="28"/>
          <w:lang w:eastAsia="ru-RU"/>
        </w:rPr>
        <w:t xml:space="preserve">гоз узколистный, </w:t>
      </w:r>
      <w:r w:rsidRPr="00EE6A3E">
        <w:rPr>
          <w:szCs w:val="28"/>
          <w:lang w:eastAsia="ru-RU"/>
        </w:rPr>
        <w:t>сабельник</w:t>
      </w:r>
      <w:r w:rsidR="00381633" w:rsidRPr="00EE6A3E">
        <w:rPr>
          <w:szCs w:val="28"/>
          <w:lang w:eastAsia="ru-RU"/>
        </w:rPr>
        <w:t xml:space="preserve"> болотный, </w:t>
      </w:r>
      <w:r w:rsidRPr="00EE6A3E">
        <w:rPr>
          <w:szCs w:val="28"/>
          <w:lang w:eastAsia="ru-RU"/>
        </w:rPr>
        <w:t>белокрыльник, тростни</w:t>
      </w:r>
      <w:r w:rsidR="00CE0596" w:rsidRPr="00EE6A3E">
        <w:rPr>
          <w:szCs w:val="28"/>
          <w:lang w:eastAsia="ru-RU"/>
        </w:rPr>
        <w:t>к обыкновенный. О</w:t>
      </w:r>
      <w:r w:rsidRPr="00EE6A3E">
        <w:rPr>
          <w:szCs w:val="28"/>
          <w:lang w:eastAsia="ru-RU"/>
        </w:rPr>
        <w:t xml:space="preserve"> б</w:t>
      </w:r>
      <w:r w:rsidR="00CE0596" w:rsidRPr="00EE6A3E">
        <w:rPr>
          <w:szCs w:val="28"/>
          <w:lang w:eastAsia="ru-RU"/>
        </w:rPr>
        <w:t>лизком залегании грунтовых вод говорят таволга вязолистная и недотрога желтая.</w:t>
      </w:r>
    </w:p>
    <w:p w:rsidR="00381633" w:rsidRPr="00EE6A3E" w:rsidRDefault="00381633" w:rsidP="00171709">
      <w:pPr>
        <w:rPr>
          <w:rFonts w:eastAsia="Times New Roman" w:cs="Times New Roman"/>
          <w:b/>
          <w:bCs/>
          <w:szCs w:val="28"/>
          <w:lang w:eastAsia="ru-RU"/>
        </w:rPr>
      </w:pPr>
    </w:p>
    <w:p w:rsidR="00131729" w:rsidRPr="00EE6A3E" w:rsidRDefault="00131729" w:rsidP="00171709">
      <w:pPr>
        <w:pStyle w:val="2"/>
        <w:rPr>
          <w:rFonts w:eastAsia="Times New Roman"/>
          <w:color w:val="auto"/>
          <w:szCs w:val="28"/>
          <w:lang w:eastAsia="ru-RU"/>
        </w:rPr>
      </w:pPr>
      <w:bookmarkStart w:id="6" w:name="_Toc87093533"/>
      <w:r w:rsidRPr="00EE6A3E">
        <w:rPr>
          <w:rFonts w:eastAsia="Times New Roman"/>
          <w:color w:val="auto"/>
          <w:szCs w:val="28"/>
          <w:lang w:eastAsia="ru-RU"/>
        </w:rPr>
        <w:t>1.</w:t>
      </w:r>
      <w:r w:rsidR="001200FB" w:rsidRPr="00EE6A3E">
        <w:rPr>
          <w:rFonts w:eastAsia="Times New Roman"/>
          <w:color w:val="auto"/>
          <w:szCs w:val="28"/>
          <w:lang w:eastAsia="ru-RU"/>
        </w:rPr>
        <w:t>5</w:t>
      </w:r>
      <w:r w:rsidRPr="00EE6A3E">
        <w:rPr>
          <w:rFonts w:eastAsia="Times New Roman"/>
          <w:color w:val="auto"/>
          <w:szCs w:val="28"/>
          <w:lang w:eastAsia="ru-RU"/>
        </w:rPr>
        <w:t xml:space="preserve"> Кислотность почв</w:t>
      </w:r>
      <w:bookmarkEnd w:id="6"/>
    </w:p>
    <w:p w:rsidR="00194544" w:rsidRDefault="00131729" w:rsidP="00171709">
      <w:pPr>
        <w:rPr>
          <w:szCs w:val="28"/>
          <w:lang w:eastAsia="ru-RU"/>
        </w:rPr>
      </w:pPr>
      <w:r w:rsidRPr="00EE6A3E">
        <w:rPr>
          <w:szCs w:val="28"/>
          <w:lang w:eastAsia="ru-RU"/>
        </w:rPr>
        <w:t>Кислотность почвы характеризуется величиной рН (водородный показатель).</w:t>
      </w:r>
      <w:r w:rsidR="00194544">
        <w:rPr>
          <w:szCs w:val="28"/>
          <w:lang w:eastAsia="ru-RU"/>
        </w:rPr>
        <w:t xml:space="preserve"> </w:t>
      </w:r>
      <w:r w:rsidRPr="00EE6A3E">
        <w:rPr>
          <w:szCs w:val="28"/>
          <w:lang w:eastAsia="ru-RU"/>
        </w:rPr>
        <w:t>Нейтральная р</w:t>
      </w:r>
      <w:r w:rsidR="00381633" w:rsidRPr="00EE6A3E">
        <w:rPr>
          <w:szCs w:val="28"/>
          <w:lang w:eastAsia="ru-RU"/>
        </w:rPr>
        <w:t>еакция почвы соответствует рН</w:t>
      </w:r>
      <w:r w:rsidR="00CB77DD" w:rsidRPr="00EE6A3E">
        <w:rPr>
          <w:szCs w:val="28"/>
          <w:lang w:eastAsia="ru-RU"/>
        </w:rPr>
        <w:t>=</w:t>
      </w:r>
      <w:r w:rsidR="00381633" w:rsidRPr="00EE6A3E">
        <w:rPr>
          <w:szCs w:val="28"/>
          <w:lang w:eastAsia="ru-RU"/>
        </w:rPr>
        <w:t xml:space="preserve">7. </w:t>
      </w:r>
    </w:p>
    <w:p w:rsidR="00131729" w:rsidRPr="00EE6A3E" w:rsidRDefault="00131729" w:rsidP="00171709">
      <w:pPr>
        <w:rPr>
          <w:szCs w:val="28"/>
          <w:lang w:eastAsia="ru-RU"/>
        </w:rPr>
      </w:pPr>
      <w:r w:rsidRPr="00EE6A3E">
        <w:rPr>
          <w:szCs w:val="28"/>
          <w:lang w:eastAsia="ru-RU"/>
        </w:rPr>
        <w:t>Если рН выше 7, то реакция</w:t>
      </w:r>
      <w:r w:rsidR="00381633" w:rsidRPr="00EE6A3E">
        <w:rPr>
          <w:szCs w:val="28"/>
          <w:lang w:eastAsia="ru-RU"/>
        </w:rPr>
        <w:t xml:space="preserve"> почвы щелочная, ниже </w:t>
      </w:r>
      <w:r w:rsidR="00CB77DD" w:rsidRPr="00EE6A3E">
        <w:rPr>
          <w:szCs w:val="28"/>
          <w:lang w:eastAsia="ru-RU"/>
        </w:rPr>
        <w:t>–</w:t>
      </w:r>
      <w:r w:rsidR="00381633" w:rsidRPr="00EE6A3E">
        <w:rPr>
          <w:szCs w:val="28"/>
          <w:lang w:eastAsia="ru-RU"/>
        </w:rPr>
        <w:t xml:space="preserve"> кислая.</w:t>
      </w:r>
    </w:p>
    <w:p w:rsidR="00FF7DD1" w:rsidRPr="00EE6A3E" w:rsidRDefault="00FF7DD1" w:rsidP="00171709">
      <w:pPr>
        <w:rPr>
          <w:szCs w:val="28"/>
          <w:lang w:eastAsia="ru-RU"/>
        </w:rPr>
      </w:pPr>
      <w:r w:rsidRPr="00EE6A3E">
        <w:rPr>
          <w:szCs w:val="28"/>
          <w:lang w:eastAsia="ru-RU"/>
        </w:rPr>
        <w:t xml:space="preserve">В растениеводстве имеют дело с показателями рН в интервале примерно 3,5-8,5: </w:t>
      </w:r>
    </w:p>
    <w:p w:rsidR="00FF7DD1" w:rsidRPr="00EE6A3E" w:rsidRDefault="00FF7DD1" w:rsidP="00171709">
      <w:pPr>
        <w:pStyle w:val="a6"/>
        <w:numPr>
          <w:ilvl w:val="0"/>
          <w:numId w:val="29"/>
        </w:numPr>
        <w:rPr>
          <w:szCs w:val="28"/>
          <w:lang w:eastAsia="ru-RU"/>
        </w:rPr>
      </w:pPr>
      <w:r w:rsidRPr="00EE6A3E">
        <w:rPr>
          <w:szCs w:val="28"/>
          <w:lang w:eastAsia="ru-RU"/>
        </w:rPr>
        <w:t>рН 3,5-4 – сильно кислые почвы</w:t>
      </w:r>
    </w:p>
    <w:p w:rsidR="00FF7DD1" w:rsidRPr="00EE6A3E" w:rsidRDefault="00FF7DD1" w:rsidP="00171709">
      <w:pPr>
        <w:pStyle w:val="a6"/>
        <w:numPr>
          <w:ilvl w:val="0"/>
          <w:numId w:val="29"/>
        </w:numPr>
        <w:rPr>
          <w:szCs w:val="28"/>
          <w:lang w:eastAsia="ru-RU"/>
        </w:rPr>
      </w:pPr>
      <w:r w:rsidRPr="00EE6A3E">
        <w:rPr>
          <w:szCs w:val="28"/>
          <w:lang w:eastAsia="ru-RU"/>
        </w:rPr>
        <w:t>рН 4,1-4,5 – очень кислые</w:t>
      </w:r>
    </w:p>
    <w:p w:rsidR="00FF7DD1" w:rsidRPr="00EE6A3E" w:rsidRDefault="00FF7DD1" w:rsidP="00171709">
      <w:pPr>
        <w:pStyle w:val="a6"/>
        <w:numPr>
          <w:ilvl w:val="0"/>
          <w:numId w:val="29"/>
        </w:numPr>
        <w:rPr>
          <w:szCs w:val="28"/>
          <w:lang w:eastAsia="ru-RU"/>
        </w:rPr>
      </w:pPr>
      <w:r w:rsidRPr="00EE6A3E">
        <w:rPr>
          <w:szCs w:val="28"/>
          <w:lang w:eastAsia="ru-RU"/>
        </w:rPr>
        <w:t>рН 4,6-5,3 – кислые</w:t>
      </w:r>
    </w:p>
    <w:p w:rsidR="00FF7DD1" w:rsidRPr="00EE6A3E" w:rsidRDefault="00FF7DD1" w:rsidP="00171709">
      <w:pPr>
        <w:pStyle w:val="a6"/>
        <w:numPr>
          <w:ilvl w:val="0"/>
          <w:numId w:val="29"/>
        </w:numPr>
        <w:rPr>
          <w:szCs w:val="28"/>
          <w:lang w:eastAsia="ru-RU"/>
        </w:rPr>
      </w:pPr>
      <w:r w:rsidRPr="00EE6A3E">
        <w:rPr>
          <w:szCs w:val="28"/>
          <w:lang w:eastAsia="ru-RU"/>
        </w:rPr>
        <w:t>рН 5,4-6,3 – слабокислые</w:t>
      </w:r>
    </w:p>
    <w:p w:rsidR="00FF7DD1" w:rsidRPr="00EE6A3E" w:rsidRDefault="00FF7DD1" w:rsidP="00171709">
      <w:pPr>
        <w:pStyle w:val="a6"/>
        <w:numPr>
          <w:ilvl w:val="0"/>
          <w:numId w:val="29"/>
        </w:numPr>
        <w:rPr>
          <w:szCs w:val="28"/>
          <w:lang w:eastAsia="ru-RU"/>
        </w:rPr>
      </w:pPr>
      <w:r w:rsidRPr="00EE6A3E">
        <w:rPr>
          <w:szCs w:val="28"/>
          <w:lang w:eastAsia="ru-RU"/>
        </w:rPr>
        <w:t>рН 6,4-7,3 – нейтральные</w:t>
      </w:r>
    </w:p>
    <w:p w:rsidR="00FF7DD1" w:rsidRPr="00EE6A3E" w:rsidRDefault="00FF7DD1" w:rsidP="00171709">
      <w:pPr>
        <w:pStyle w:val="a6"/>
        <w:numPr>
          <w:ilvl w:val="0"/>
          <w:numId w:val="29"/>
        </w:numPr>
        <w:rPr>
          <w:szCs w:val="28"/>
          <w:lang w:eastAsia="ru-RU"/>
        </w:rPr>
      </w:pPr>
      <w:r w:rsidRPr="00EE6A3E">
        <w:rPr>
          <w:szCs w:val="28"/>
          <w:lang w:eastAsia="ru-RU"/>
        </w:rPr>
        <w:t>рН 7,4-8 – слабощелочные</w:t>
      </w:r>
    </w:p>
    <w:p w:rsidR="00FF7DD1" w:rsidRPr="00EE6A3E" w:rsidRDefault="00FF7DD1" w:rsidP="00171709">
      <w:pPr>
        <w:pStyle w:val="a6"/>
        <w:numPr>
          <w:ilvl w:val="0"/>
          <w:numId w:val="29"/>
        </w:numPr>
        <w:rPr>
          <w:szCs w:val="28"/>
          <w:lang w:eastAsia="ru-RU"/>
        </w:rPr>
      </w:pPr>
      <w:r w:rsidRPr="00EE6A3E">
        <w:rPr>
          <w:szCs w:val="28"/>
          <w:lang w:eastAsia="ru-RU"/>
        </w:rPr>
        <w:t>рН 8,1-8,5 – щелочные</w:t>
      </w:r>
    </w:p>
    <w:p w:rsidR="00830EE8" w:rsidRPr="00EE6A3E" w:rsidRDefault="00830EE8" w:rsidP="00171709">
      <w:pPr>
        <w:rPr>
          <w:szCs w:val="28"/>
          <w:lang w:eastAsia="ru-RU"/>
        </w:rPr>
      </w:pPr>
      <w:r w:rsidRPr="00EE6A3E">
        <w:rPr>
          <w:szCs w:val="28"/>
          <w:lang w:eastAsia="ru-RU"/>
        </w:rPr>
        <w:t xml:space="preserve">Значения кислотности соответствуют определенным видам почв (рис. </w:t>
      </w:r>
      <w:r w:rsidR="00474076" w:rsidRPr="00EE6A3E">
        <w:rPr>
          <w:szCs w:val="28"/>
          <w:lang w:eastAsia="ru-RU"/>
        </w:rPr>
        <w:t>5</w:t>
      </w:r>
      <w:r w:rsidRPr="00EE6A3E">
        <w:rPr>
          <w:szCs w:val="28"/>
          <w:lang w:eastAsia="ru-RU"/>
        </w:rPr>
        <w:t>)</w:t>
      </w:r>
    </w:p>
    <w:p w:rsidR="00DA3CF4" w:rsidRPr="00EE6A3E" w:rsidRDefault="00DA3CF4" w:rsidP="00EE6A3E">
      <w:pPr>
        <w:spacing w:line="240" w:lineRule="auto"/>
        <w:rPr>
          <w:szCs w:val="28"/>
          <w:lang w:eastAsia="ru-RU"/>
        </w:rPr>
      </w:pPr>
      <w:r w:rsidRPr="00EE6A3E">
        <w:rPr>
          <w:noProof/>
          <w:szCs w:val="28"/>
          <w:lang w:eastAsia="ru-RU"/>
        </w:rPr>
        <w:drawing>
          <wp:inline distT="0" distB="0" distL="0" distR="0">
            <wp:extent cx="5763750" cy="2524125"/>
            <wp:effectExtent l="19050" t="0" r="8400" b="0"/>
            <wp:docPr id="26" name="Рисунок 26" descr="https://tsvetovodovklub.ru/wp-content/uploads/2021/04/word-image-35-870x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svetovodovklub.ru/wp-content/uploads/2021/04/word-image-35-870x381.png"/>
                    <pic:cNvPicPr>
                      <a:picLocks noChangeAspect="1" noChangeArrowheads="1"/>
                    </pic:cNvPicPr>
                  </pic:nvPicPr>
                  <pic:blipFill>
                    <a:blip r:embed="rId14"/>
                    <a:srcRect/>
                    <a:stretch>
                      <a:fillRect/>
                    </a:stretch>
                  </pic:blipFill>
                  <pic:spPr bwMode="auto">
                    <a:xfrm>
                      <a:off x="0" y="0"/>
                      <a:ext cx="5775847" cy="2529423"/>
                    </a:xfrm>
                    <a:prstGeom prst="rect">
                      <a:avLst/>
                    </a:prstGeom>
                    <a:noFill/>
                    <a:ln w="9525">
                      <a:noFill/>
                      <a:miter lim="800000"/>
                      <a:headEnd/>
                      <a:tailEnd/>
                    </a:ln>
                  </pic:spPr>
                </pic:pic>
              </a:graphicData>
            </a:graphic>
          </wp:inline>
        </w:drawing>
      </w:r>
    </w:p>
    <w:p w:rsidR="00A0072D" w:rsidRPr="00EE6A3E" w:rsidRDefault="00A0072D" w:rsidP="00EE6A3E">
      <w:pPr>
        <w:spacing w:line="240" w:lineRule="auto"/>
        <w:rPr>
          <w:szCs w:val="28"/>
          <w:lang w:eastAsia="ru-RU"/>
        </w:rPr>
      </w:pPr>
    </w:p>
    <w:p w:rsidR="00D32F14" w:rsidRPr="000658B3" w:rsidRDefault="00830EE8" w:rsidP="000658B3">
      <w:pPr>
        <w:spacing w:line="240" w:lineRule="auto"/>
        <w:rPr>
          <w:sz w:val="24"/>
          <w:szCs w:val="24"/>
          <w:lang w:eastAsia="ru-RU"/>
        </w:rPr>
      </w:pPr>
      <w:r w:rsidRPr="00E23B49">
        <w:rPr>
          <w:sz w:val="24"/>
          <w:szCs w:val="24"/>
          <w:lang w:eastAsia="ru-RU"/>
        </w:rPr>
        <w:t xml:space="preserve">Рис. </w:t>
      </w:r>
      <w:r w:rsidR="00474076" w:rsidRPr="00E23B49">
        <w:rPr>
          <w:sz w:val="24"/>
          <w:szCs w:val="24"/>
          <w:lang w:eastAsia="ru-RU"/>
        </w:rPr>
        <w:t>5</w:t>
      </w:r>
      <w:r w:rsidRPr="00E23B49">
        <w:rPr>
          <w:sz w:val="24"/>
          <w:szCs w:val="24"/>
          <w:lang w:eastAsia="ru-RU"/>
        </w:rPr>
        <w:t>. Соответствие кислотности видам почв</w:t>
      </w:r>
    </w:p>
    <w:p w:rsidR="00D32F14" w:rsidRDefault="00D32F14" w:rsidP="00EE6A3E">
      <w:pPr>
        <w:spacing w:line="240" w:lineRule="auto"/>
        <w:rPr>
          <w:szCs w:val="28"/>
          <w:lang w:eastAsia="ru-RU"/>
        </w:rPr>
      </w:pPr>
    </w:p>
    <w:p w:rsidR="00131729" w:rsidRPr="00EE6A3E" w:rsidRDefault="00131729" w:rsidP="00171709">
      <w:pPr>
        <w:rPr>
          <w:szCs w:val="28"/>
          <w:lang w:eastAsia="ru-RU"/>
        </w:rPr>
      </w:pPr>
      <w:r w:rsidRPr="00EE6A3E">
        <w:rPr>
          <w:szCs w:val="28"/>
          <w:lang w:eastAsia="ru-RU"/>
        </w:rPr>
        <w:t>Уменьшение pH на каждую единицу означает увеличе</w:t>
      </w:r>
      <w:r w:rsidR="00381633" w:rsidRPr="00EE6A3E">
        <w:rPr>
          <w:szCs w:val="28"/>
          <w:lang w:eastAsia="ru-RU"/>
        </w:rPr>
        <w:t>ние кислотности почвы в 10 раз.</w:t>
      </w:r>
    </w:p>
    <w:p w:rsidR="00131729" w:rsidRPr="00EE6A3E" w:rsidRDefault="00131729" w:rsidP="00171709">
      <w:pPr>
        <w:rPr>
          <w:szCs w:val="28"/>
          <w:lang w:eastAsia="ru-RU"/>
        </w:rPr>
      </w:pPr>
      <w:r w:rsidRPr="00EE6A3E">
        <w:rPr>
          <w:szCs w:val="28"/>
          <w:lang w:eastAsia="ru-RU"/>
        </w:rPr>
        <w:t xml:space="preserve">Большинство культурных растений хорошо растут и развиваются в условиях слабокислой или нейтральной реакции почвы. На кислых почвах растения плохо усваивают питательные вещества, недостаточно развивается корневая система растения, накапливаются вредные для растений вещества, не формируются полезные почвенные микроорганизмы, способствующие повышению и поддержанию плодородия почвы, элементы питания на таких почвах переходят в </w:t>
      </w:r>
      <w:r w:rsidR="006F0D70" w:rsidRPr="00EE6A3E">
        <w:rPr>
          <w:szCs w:val="28"/>
          <w:lang w:eastAsia="ru-RU"/>
        </w:rPr>
        <w:t>недоступные для растений формы.</w:t>
      </w:r>
    </w:p>
    <w:p w:rsidR="00131729" w:rsidRPr="00EE6A3E" w:rsidRDefault="00131729" w:rsidP="00171709">
      <w:pPr>
        <w:rPr>
          <w:szCs w:val="28"/>
          <w:lang w:eastAsia="ru-RU"/>
        </w:rPr>
      </w:pPr>
      <w:r w:rsidRPr="00EE6A3E">
        <w:rPr>
          <w:szCs w:val="28"/>
          <w:lang w:eastAsia="ru-RU"/>
        </w:rPr>
        <w:t>Кислотность почв часто является большим препятствием при выращивании многих овощных культур. Овощные культуры лучше растут на почвах с реакцией от слабокислой до нейтральной (</w:t>
      </w:r>
      <w:r w:rsidR="007834D7" w:rsidRPr="00EE6A3E">
        <w:rPr>
          <w:szCs w:val="28"/>
          <w:lang w:eastAsia="ru-RU"/>
        </w:rPr>
        <w:t xml:space="preserve">6,0 </w:t>
      </w:r>
      <w:r w:rsidR="007834D7" w:rsidRPr="00EE6A3E">
        <w:rPr>
          <w:rFonts w:eastAsia="Times New Roman" w:cs="Times New Roman"/>
          <w:szCs w:val="28"/>
          <w:lang w:eastAsia="ru-RU"/>
        </w:rPr>
        <w:t xml:space="preserve">≤ </w:t>
      </w:r>
      <w:r w:rsidRPr="00EE6A3E">
        <w:rPr>
          <w:szCs w:val="28"/>
          <w:lang w:eastAsia="ru-RU"/>
        </w:rPr>
        <w:t>рН</w:t>
      </w:r>
      <w:r w:rsidR="007834D7" w:rsidRPr="00EE6A3E">
        <w:rPr>
          <w:rFonts w:eastAsia="Times New Roman" w:cs="Times New Roman"/>
          <w:szCs w:val="28"/>
          <w:lang w:eastAsia="ru-RU"/>
        </w:rPr>
        <w:t xml:space="preserve">≤ </w:t>
      </w:r>
      <w:r w:rsidRPr="00EE6A3E">
        <w:rPr>
          <w:szCs w:val="28"/>
          <w:lang w:eastAsia="ru-RU"/>
        </w:rPr>
        <w:t>7,0).</w:t>
      </w:r>
      <w:r w:rsidR="00E23B49">
        <w:rPr>
          <w:szCs w:val="28"/>
          <w:lang w:eastAsia="ru-RU"/>
        </w:rPr>
        <w:t xml:space="preserve"> </w:t>
      </w:r>
      <w:r w:rsidRPr="00EE6A3E">
        <w:rPr>
          <w:szCs w:val="28"/>
          <w:lang w:eastAsia="ru-RU"/>
        </w:rPr>
        <w:t xml:space="preserve">Повышенная кислотность почвы отрицательно сказывается на овощных культурах. Кроме того, </w:t>
      </w:r>
      <w:r w:rsidR="006F0D70" w:rsidRPr="00EE6A3E">
        <w:rPr>
          <w:szCs w:val="28"/>
          <w:lang w:eastAsia="ru-RU"/>
        </w:rPr>
        <w:t>затягивается период созревания.</w:t>
      </w:r>
    </w:p>
    <w:p w:rsidR="00131729" w:rsidRPr="00EE6A3E" w:rsidRDefault="00131729" w:rsidP="00171709">
      <w:pPr>
        <w:rPr>
          <w:szCs w:val="28"/>
          <w:lang w:eastAsia="ru-RU"/>
        </w:rPr>
      </w:pPr>
      <w:r w:rsidRPr="00EE6A3E">
        <w:rPr>
          <w:szCs w:val="28"/>
          <w:lang w:eastAsia="ru-RU"/>
        </w:rPr>
        <w:t xml:space="preserve">Если осваивается новый участок, то кислотность почвы можно определить по внешним признакам. Если в канавах и ямках вода стоит ржаво-окрашенная, с радужной пленкой на поверхности и темно-желтым рыхлым осадком, </w:t>
      </w:r>
      <w:r w:rsidR="007834D7" w:rsidRPr="00EE6A3E">
        <w:rPr>
          <w:szCs w:val="28"/>
          <w:lang w:eastAsia="ru-RU"/>
        </w:rPr>
        <w:t>то</w:t>
      </w:r>
      <w:r w:rsidRPr="00EE6A3E">
        <w:rPr>
          <w:szCs w:val="28"/>
          <w:lang w:eastAsia="ru-RU"/>
        </w:rPr>
        <w:t xml:space="preserve"> на участке сильнокислая почва. Оттенок у нее, как правило, белесый. Белесая, похожая на золу, прослойка почвы на небольшой глубине также свидетельствует о кислой среде.</w:t>
      </w:r>
    </w:p>
    <w:p w:rsidR="00131729" w:rsidRPr="00EE6A3E" w:rsidRDefault="00131729" w:rsidP="00171709">
      <w:pPr>
        <w:rPr>
          <w:szCs w:val="28"/>
          <w:lang w:eastAsia="ru-RU"/>
        </w:rPr>
      </w:pPr>
      <w:r w:rsidRPr="00EE6A3E">
        <w:rPr>
          <w:szCs w:val="28"/>
          <w:lang w:eastAsia="ru-RU"/>
        </w:rPr>
        <w:t>Кислыми чаще всего бывают поймен</w:t>
      </w:r>
      <w:r w:rsidR="006F0D70" w:rsidRPr="00EE6A3E">
        <w:rPr>
          <w:szCs w:val="28"/>
          <w:lang w:eastAsia="ru-RU"/>
        </w:rPr>
        <w:t>ные земли с высокой влажностью.</w:t>
      </w:r>
    </w:p>
    <w:p w:rsidR="00131729" w:rsidRPr="00EE6A3E" w:rsidRDefault="00131729" w:rsidP="00171709">
      <w:pPr>
        <w:rPr>
          <w:szCs w:val="28"/>
          <w:lang w:eastAsia="ru-RU"/>
        </w:rPr>
      </w:pPr>
      <w:r w:rsidRPr="00EE6A3E">
        <w:rPr>
          <w:szCs w:val="28"/>
          <w:lang w:eastAsia="ru-RU"/>
        </w:rPr>
        <w:t xml:space="preserve">Обилие крапивы, красного клевера, лебеды указывает на то, что почва имеет нейтральную реакцию. Хороший признак </w:t>
      </w:r>
      <w:r w:rsidR="007834D7" w:rsidRPr="00EE6A3E">
        <w:rPr>
          <w:szCs w:val="28"/>
          <w:lang w:eastAsia="ru-RU"/>
        </w:rPr>
        <w:t>–</w:t>
      </w:r>
      <w:r w:rsidRPr="00EE6A3E">
        <w:rPr>
          <w:szCs w:val="28"/>
          <w:lang w:eastAsia="ru-RU"/>
        </w:rPr>
        <w:t xml:space="preserve"> на участке много крапивы. Корни крапивы благотворно действуют на окружающую почву, способствуя нак</w:t>
      </w:r>
      <w:r w:rsidR="006F0D70" w:rsidRPr="00EE6A3E">
        <w:rPr>
          <w:szCs w:val="28"/>
          <w:lang w:eastAsia="ru-RU"/>
        </w:rPr>
        <w:t>оплению тонкого темного гумуса.</w:t>
      </w:r>
    </w:p>
    <w:p w:rsidR="00131729" w:rsidRPr="00EE6A3E" w:rsidRDefault="00131729" w:rsidP="00171709">
      <w:pPr>
        <w:rPr>
          <w:szCs w:val="28"/>
          <w:lang w:eastAsia="ru-RU"/>
        </w:rPr>
      </w:pPr>
      <w:r w:rsidRPr="00EE6A3E">
        <w:rPr>
          <w:szCs w:val="28"/>
          <w:lang w:eastAsia="ru-RU"/>
        </w:rPr>
        <w:t>Для нейтрализации кислых почв применяют: гашеную известь, доломитовую муку, известковую муку с медленным действием, известняк доломитизированный с еще более медленным действием, цементную пыль, известковый туф, мел молотый.</w:t>
      </w:r>
    </w:p>
    <w:p w:rsidR="00131729" w:rsidRPr="00EE6A3E" w:rsidRDefault="00131729" w:rsidP="00171709">
      <w:pPr>
        <w:rPr>
          <w:szCs w:val="28"/>
          <w:lang w:eastAsia="ru-RU"/>
        </w:rPr>
      </w:pPr>
      <w:r w:rsidRPr="00EE6A3E">
        <w:rPr>
          <w:szCs w:val="28"/>
          <w:lang w:eastAsia="ru-RU"/>
        </w:rPr>
        <w:t>Применяют и природную известь, месторождения которой есть во многих местах, обычно там, где выходят наружу родники. Природная или пресноводная, известь получила такое название благодаря своему происхождению из-под источников и по готовности к применению без промышленной доработки. Выглядит она как пылеватый мелкозернистый песок от белого и светло-желтого до темно-серого и темно-коричневого цвета. Содержание карбонатов кальция и магния в ней достигает 97%. Никаких вредных примесей</w:t>
      </w:r>
      <w:r w:rsidR="006F0D70" w:rsidRPr="00EE6A3E">
        <w:rPr>
          <w:szCs w:val="28"/>
          <w:lang w:eastAsia="ru-RU"/>
        </w:rPr>
        <w:t xml:space="preserve"> природная известь не содержит.</w:t>
      </w:r>
    </w:p>
    <w:p w:rsidR="00131729" w:rsidRPr="00EE6A3E" w:rsidRDefault="00131729" w:rsidP="00171709">
      <w:pPr>
        <w:rPr>
          <w:szCs w:val="28"/>
          <w:lang w:eastAsia="ru-RU"/>
        </w:rPr>
      </w:pPr>
      <w:r w:rsidRPr="00EE6A3E">
        <w:rPr>
          <w:szCs w:val="28"/>
          <w:lang w:eastAsia="ru-RU"/>
        </w:rPr>
        <w:t>Чтобы облагородить сильнокислую почву, надо раз в 6 лет вносить до 50 кг природной извести на каждую сотку. Нормы внесения извести при известковании почвы зависят от кислотности и механического состава почвы.</w:t>
      </w:r>
    </w:p>
    <w:p w:rsidR="006F0D70" w:rsidRDefault="00131729" w:rsidP="00B07E3E">
      <w:pPr>
        <w:jc w:val="left"/>
        <w:rPr>
          <w:rFonts w:eastAsia="Times New Roman"/>
          <w:lang w:eastAsia="ru-RU"/>
        </w:rPr>
      </w:pPr>
      <w:r w:rsidRPr="00EE6A3E">
        <w:rPr>
          <w:szCs w:val="28"/>
          <w:lang w:eastAsia="ru-RU"/>
        </w:rPr>
        <w:t xml:space="preserve">Известь лучше вносить (один раз в 5-8 лет) осенью под перекопку. При одновременном внесении извести и органических удобрений сначала на участке равномерно разбрасывают известь, а поверх нее </w:t>
      </w:r>
      <w:r w:rsidR="0087798A" w:rsidRPr="00EE6A3E">
        <w:rPr>
          <w:szCs w:val="28"/>
          <w:lang w:eastAsia="ru-RU"/>
        </w:rPr>
        <w:t>–</w:t>
      </w:r>
      <w:r w:rsidRPr="00EE6A3E">
        <w:rPr>
          <w:szCs w:val="28"/>
          <w:lang w:eastAsia="ru-RU"/>
        </w:rPr>
        <w:t xml:space="preserve"> органические удобрения и сразу же перекапывают. Известь оказывает благотворное действие на</w:t>
      </w:r>
      <w:r w:rsidR="006F0D70" w:rsidRPr="00EE6A3E">
        <w:rPr>
          <w:szCs w:val="28"/>
          <w:lang w:eastAsia="ru-RU"/>
        </w:rPr>
        <w:t xml:space="preserve"> состав почвы в течение 10 лет.</w:t>
      </w:r>
      <w:r w:rsidR="00B07E3E">
        <w:rPr>
          <w:szCs w:val="28"/>
          <w:lang w:eastAsia="ru-RU"/>
        </w:rPr>
        <w:t xml:space="preserve"> </w:t>
      </w:r>
      <w:r w:rsidR="001200FB" w:rsidRPr="00EE6A3E">
        <w:rPr>
          <w:rFonts w:eastAsia="Times New Roman" w:cs="Times New Roman"/>
          <w:b/>
          <w:bCs/>
          <w:szCs w:val="28"/>
          <w:lang w:eastAsia="ru-RU"/>
        </w:rPr>
        <w:br w:type="page"/>
      </w:r>
      <w:bookmarkStart w:id="7" w:name="_Toc87093534"/>
      <w:r w:rsidR="002E4046" w:rsidRPr="00EE6A3E">
        <w:rPr>
          <w:rFonts w:eastAsia="Times New Roman"/>
          <w:lang w:val="en-US" w:eastAsia="ru-RU"/>
        </w:rPr>
        <w:t>II</w:t>
      </w:r>
      <w:r w:rsidRPr="00EE6A3E">
        <w:rPr>
          <w:rFonts w:eastAsia="Times New Roman"/>
          <w:lang w:eastAsia="ru-RU"/>
        </w:rPr>
        <w:t>. Практическая часть</w:t>
      </w:r>
      <w:bookmarkEnd w:id="7"/>
    </w:p>
    <w:p w:rsidR="00AE2129" w:rsidRPr="00AE2129" w:rsidRDefault="00AE2129" w:rsidP="00AE2129">
      <w:pPr>
        <w:rPr>
          <w:szCs w:val="28"/>
          <w:lang w:eastAsia="ru-RU"/>
        </w:rPr>
      </w:pPr>
      <w:r>
        <w:rPr>
          <w:lang w:eastAsia="ru-RU"/>
        </w:rPr>
        <w:t xml:space="preserve">Площадь исследуемого участка – 3м </w:t>
      </w:r>
      <w:r w:rsidRPr="00AE2129">
        <w:rPr>
          <w:sz w:val="20"/>
          <w:szCs w:val="20"/>
          <w:lang w:eastAsia="ru-RU"/>
        </w:rPr>
        <w:t>х</w:t>
      </w:r>
      <w:r>
        <w:rPr>
          <w:sz w:val="20"/>
          <w:szCs w:val="20"/>
          <w:lang w:eastAsia="ru-RU"/>
        </w:rPr>
        <w:t xml:space="preserve"> </w:t>
      </w:r>
      <w:r>
        <w:rPr>
          <w:szCs w:val="28"/>
          <w:lang w:eastAsia="ru-RU"/>
        </w:rPr>
        <w:t>3 м</w:t>
      </w:r>
    </w:p>
    <w:p w:rsidR="00131729" w:rsidRPr="00EE6A3E" w:rsidRDefault="00131729" w:rsidP="00EE6A3E">
      <w:pPr>
        <w:pStyle w:val="2"/>
        <w:spacing w:line="240" w:lineRule="auto"/>
        <w:rPr>
          <w:rFonts w:eastAsia="Times New Roman"/>
          <w:color w:val="auto"/>
          <w:szCs w:val="28"/>
          <w:lang w:eastAsia="ru-RU"/>
        </w:rPr>
      </w:pPr>
      <w:bookmarkStart w:id="8" w:name="_Toc87093535"/>
      <w:r w:rsidRPr="00EE6A3E">
        <w:rPr>
          <w:rFonts w:eastAsia="Times New Roman"/>
          <w:color w:val="auto"/>
          <w:szCs w:val="28"/>
          <w:lang w:eastAsia="ru-RU"/>
        </w:rPr>
        <w:t>2.1 Методика исследова</w:t>
      </w:r>
      <w:r w:rsidR="006F0D70" w:rsidRPr="00EE6A3E">
        <w:rPr>
          <w:rFonts w:eastAsia="Times New Roman"/>
          <w:color w:val="auto"/>
          <w:szCs w:val="28"/>
          <w:lang w:eastAsia="ru-RU"/>
        </w:rPr>
        <w:t>ния механического состава почвы</w:t>
      </w:r>
      <w:bookmarkEnd w:id="8"/>
    </w:p>
    <w:tbl>
      <w:tblPr>
        <w:tblW w:w="991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1868"/>
        <w:gridCol w:w="2328"/>
        <w:gridCol w:w="1939"/>
        <w:gridCol w:w="1881"/>
        <w:gridCol w:w="1900"/>
      </w:tblGrid>
      <w:tr w:rsidR="00131729" w:rsidRPr="00EE6A3E" w:rsidTr="00AE2129">
        <w:trPr>
          <w:trHeight w:val="1229"/>
          <w:tblCellSpacing w:w="0" w:type="dxa"/>
          <w:jc w:val="center"/>
        </w:trPr>
        <w:tc>
          <w:tcPr>
            <w:tcW w:w="1868" w:type="dxa"/>
            <w:vAlign w:val="center"/>
            <w:hideMark/>
          </w:tcPr>
          <w:p w:rsidR="00131729" w:rsidRPr="00AE2129" w:rsidRDefault="00131729" w:rsidP="00EE6A3E">
            <w:pPr>
              <w:spacing w:line="240" w:lineRule="auto"/>
              <w:ind w:firstLine="0"/>
              <w:jc w:val="center"/>
              <w:rPr>
                <w:rFonts w:eastAsia="Times New Roman" w:cs="Times New Roman"/>
                <w:sz w:val="24"/>
                <w:szCs w:val="24"/>
                <w:lang w:eastAsia="ru-RU"/>
              </w:rPr>
            </w:pPr>
            <w:r w:rsidRPr="00AE2129">
              <w:rPr>
                <w:rFonts w:eastAsia="Times New Roman" w:cs="Times New Roman"/>
                <w:bCs/>
                <w:sz w:val="24"/>
                <w:szCs w:val="24"/>
                <w:lang w:eastAsia="ru-RU"/>
              </w:rPr>
              <w:t>Название почвы</w:t>
            </w:r>
          </w:p>
        </w:tc>
        <w:tc>
          <w:tcPr>
            <w:tcW w:w="2328" w:type="dxa"/>
            <w:vAlign w:val="center"/>
            <w:hideMark/>
          </w:tcPr>
          <w:p w:rsidR="00131729" w:rsidRPr="00AE2129" w:rsidRDefault="00131729" w:rsidP="00EE6A3E">
            <w:pPr>
              <w:spacing w:line="240" w:lineRule="auto"/>
              <w:ind w:firstLine="0"/>
              <w:jc w:val="center"/>
              <w:rPr>
                <w:rFonts w:eastAsia="Times New Roman" w:cs="Times New Roman"/>
                <w:sz w:val="24"/>
                <w:szCs w:val="24"/>
                <w:lang w:eastAsia="ru-RU"/>
              </w:rPr>
            </w:pPr>
            <w:r w:rsidRPr="00AE2129">
              <w:rPr>
                <w:rFonts w:eastAsia="Times New Roman" w:cs="Times New Roman"/>
                <w:bCs/>
                <w:sz w:val="24"/>
                <w:szCs w:val="24"/>
                <w:lang w:eastAsia="ru-RU"/>
              </w:rPr>
              <w:t>Определить на ощупь</w:t>
            </w:r>
          </w:p>
        </w:tc>
        <w:tc>
          <w:tcPr>
            <w:tcW w:w="1939" w:type="dxa"/>
            <w:vAlign w:val="center"/>
            <w:hideMark/>
          </w:tcPr>
          <w:p w:rsidR="00131729" w:rsidRPr="00AE2129" w:rsidRDefault="00131729" w:rsidP="00EE6A3E">
            <w:pPr>
              <w:spacing w:line="240" w:lineRule="auto"/>
              <w:ind w:firstLine="0"/>
              <w:jc w:val="center"/>
              <w:rPr>
                <w:rFonts w:eastAsia="Times New Roman" w:cs="Times New Roman"/>
                <w:sz w:val="24"/>
                <w:szCs w:val="24"/>
                <w:lang w:eastAsia="ru-RU"/>
              </w:rPr>
            </w:pPr>
            <w:r w:rsidRPr="00AE2129">
              <w:rPr>
                <w:rFonts w:eastAsia="Times New Roman" w:cs="Times New Roman"/>
                <w:bCs/>
                <w:sz w:val="24"/>
                <w:szCs w:val="24"/>
                <w:lang w:eastAsia="ru-RU"/>
              </w:rPr>
              <w:t>Скатывание влажной почвы</w:t>
            </w:r>
          </w:p>
        </w:tc>
        <w:tc>
          <w:tcPr>
            <w:tcW w:w="1881" w:type="dxa"/>
            <w:vAlign w:val="center"/>
            <w:hideMark/>
          </w:tcPr>
          <w:p w:rsidR="00131729" w:rsidRPr="00AE2129" w:rsidRDefault="00131729" w:rsidP="00EE6A3E">
            <w:pPr>
              <w:spacing w:line="240" w:lineRule="auto"/>
              <w:ind w:firstLine="0"/>
              <w:jc w:val="center"/>
              <w:rPr>
                <w:rFonts w:eastAsia="Times New Roman" w:cs="Times New Roman"/>
                <w:sz w:val="24"/>
                <w:szCs w:val="24"/>
                <w:lang w:eastAsia="ru-RU"/>
              </w:rPr>
            </w:pPr>
            <w:r w:rsidRPr="00AE2129">
              <w:rPr>
                <w:rFonts w:eastAsia="Times New Roman" w:cs="Times New Roman"/>
                <w:bCs/>
                <w:sz w:val="24"/>
                <w:szCs w:val="24"/>
                <w:lang w:eastAsia="ru-RU"/>
              </w:rPr>
              <w:t>Проба на резании влажной почвы</w:t>
            </w:r>
          </w:p>
        </w:tc>
        <w:tc>
          <w:tcPr>
            <w:tcW w:w="1900" w:type="dxa"/>
            <w:vAlign w:val="center"/>
            <w:hideMark/>
          </w:tcPr>
          <w:p w:rsidR="00131729" w:rsidRPr="00AE2129" w:rsidRDefault="00131729" w:rsidP="00EE6A3E">
            <w:pPr>
              <w:spacing w:line="240" w:lineRule="auto"/>
              <w:ind w:firstLine="0"/>
              <w:jc w:val="center"/>
              <w:rPr>
                <w:rFonts w:eastAsia="Times New Roman" w:cs="Times New Roman"/>
                <w:sz w:val="24"/>
                <w:szCs w:val="24"/>
                <w:lang w:eastAsia="ru-RU"/>
              </w:rPr>
            </w:pPr>
            <w:r w:rsidRPr="00AE2129">
              <w:rPr>
                <w:rFonts w:eastAsia="Times New Roman" w:cs="Times New Roman"/>
                <w:bCs/>
                <w:sz w:val="24"/>
                <w:szCs w:val="24"/>
                <w:lang w:eastAsia="ru-RU"/>
              </w:rPr>
              <w:t>Проба на плотность сухой почвы</w:t>
            </w:r>
          </w:p>
        </w:tc>
      </w:tr>
      <w:tr w:rsidR="00131729" w:rsidRPr="00EE6A3E" w:rsidTr="00AE2129">
        <w:trPr>
          <w:trHeight w:val="976"/>
          <w:tblCellSpacing w:w="0" w:type="dxa"/>
          <w:jc w:val="center"/>
        </w:trPr>
        <w:tc>
          <w:tcPr>
            <w:tcW w:w="1868"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Песчаная</w:t>
            </w:r>
          </w:p>
        </w:tc>
        <w:tc>
          <w:tcPr>
            <w:tcW w:w="2328"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Заметно ощущаются песчинки</w:t>
            </w:r>
          </w:p>
        </w:tc>
        <w:tc>
          <w:tcPr>
            <w:tcW w:w="1939"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Не скатывается в шарик</w:t>
            </w:r>
          </w:p>
        </w:tc>
        <w:tc>
          <w:tcPr>
            <w:tcW w:w="1881"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При резании ножом почва рассыпается</w:t>
            </w:r>
          </w:p>
        </w:tc>
        <w:tc>
          <w:tcPr>
            <w:tcW w:w="1900"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Почва рыхлая</w:t>
            </w:r>
          </w:p>
        </w:tc>
      </w:tr>
      <w:tr w:rsidR="00131729" w:rsidRPr="00EE6A3E" w:rsidTr="00AE2129">
        <w:trPr>
          <w:trHeight w:val="1762"/>
          <w:tblCellSpacing w:w="0" w:type="dxa"/>
          <w:jc w:val="center"/>
        </w:trPr>
        <w:tc>
          <w:tcPr>
            <w:tcW w:w="1868"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Супесчаная</w:t>
            </w:r>
          </w:p>
        </w:tc>
        <w:tc>
          <w:tcPr>
            <w:tcW w:w="2328"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Ощущаются песчинки, немного мажется</w:t>
            </w:r>
          </w:p>
        </w:tc>
        <w:tc>
          <w:tcPr>
            <w:tcW w:w="1939"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Плохо скатывается в шарик</w:t>
            </w:r>
          </w:p>
        </w:tc>
        <w:tc>
          <w:tcPr>
            <w:tcW w:w="1881"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При резании ножом поверхность среза шероховатая</w:t>
            </w:r>
          </w:p>
        </w:tc>
        <w:tc>
          <w:tcPr>
            <w:tcW w:w="1900"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Почва состоит из небольших, но очень непрочных комочков</w:t>
            </w:r>
          </w:p>
        </w:tc>
      </w:tr>
      <w:tr w:rsidR="00131729" w:rsidRPr="00EE6A3E" w:rsidTr="00AE2129">
        <w:trPr>
          <w:trHeight w:val="1878"/>
          <w:tblCellSpacing w:w="0" w:type="dxa"/>
          <w:jc w:val="center"/>
        </w:trPr>
        <w:tc>
          <w:tcPr>
            <w:tcW w:w="1868"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Суглинистая</w:t>
            </w:r>
          </w:p>
        </w:tc>
        <w:tc>
          <w:tcPr>
            <w:tcW w:w="2328"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Мажется, песчинки едва прощупываются</w:t>
            </w:r>
          </w:p>
        </w:tc>
        <w:tc>
          <w:tcPr>
            <w:tcW w:w="1939"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Скатывается в шарик и в «колбаску», при сгибании в кольцо ломается</w:t>
            </w:r>
          </w:p>
        </w:tc>
        <w:tc>
          <w:tcPr>
            <w:tcW w:w="1881"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Поверхность среза слегка шероховатая</w:t>
            </w:r>
          </w:p>
        </w:tc>
        <w:tc>
          <w:tcPr>
            <w:tcW w:w="1900"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Почва состоит из довольно плотных комочков</w:t>
            </w:r>
          </w:p>
        </w:tc>
      </w:tr>
      <w:tr w:rsidR="00131729" w:rsidRPr="00EE6A3E" w:rsidTr="00AE2129">
        <w:trPr>
          <w:trHeight w:val="1941"/>
          <w:tblCellSpacing w:w="0" w:type="dxa"/>
          <w:jc w:val="center"/>
        </w:trPr>
        <w:tc>
          <w:tcPr>
            <w:tcW w:w="1868"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Глинистая</w:t>
            </w:r>
          </w:p>
        </w:tc>
        <w:tc>
          <w:tcPr>
            <w:tcW w:w="2328"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Мажется, но песчинок не заметно</w:t>
            </w:r>
          </w:p>
        </w:tc>
        <w:tc>
          <w:tcPr>
            <w:tcW w:w="1939"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Хорошо скатывается в «колбаску», которая при сгибании не ломается</w:t>
            </w:r>
          </w:p>
        </w:tc>
        <w:tc>
          <w:tcPr>
            <w:tcW w:w="1881"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Поверхность среза блестящая</w:t>
            </w:r>
          </w:p>
        </w:tc>
        <w:tc>
          <w:tcPr>
            <w:tcW w:w="1900" w:type="dxa"/>
            <w:vAlign w:val="center"/>
            <w:hideMark/>
          </w:tcPr>
          <w:p w:rsidR="00131729" w:rsidRPr="00EE6A3E" w:rsidRDefault="00131729" w:rsidP="00EE6A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Комочки почвы очень плотные, трудно разминаются</w:t>
            </w:r>
          </w:p>
        </w:tc>
      </w:tr>
    </w:tbl>
    <w:p w:rsidR="00131729" w:rsidRPr="00EE6A3E" w:rsidRDefault="00CC09C3" w:rsidP="00171709">
      <w:pPr>
        <w:rPr>
          <w:szCs w:val="28"/>
          <w:lang w:eastAsia="ru-RU"/>
        </w:rPr>
      </w:pPr>
      <w:r w:rsidRPr="00EE6A3E">
        <w:rPr>
          <w:szCs w:val="28"/>
          <w:lang w:eastAsia="ru-RU"/>
        </w:rPr>
        <w:t>Нами была взята проба</w:t>
      </w:r>
      <w:r w:rsidR="00BB7911" w:rsidRPr="00EE6A3E">
        <w:rPr>
          <w:szCs w:val="28"/>
          <w:lang w:eastAsia="ru-RU"/>
        </w:rPr>
        <w:t xml:space="preserve"> </w:t>
      </w:r>
      <w:r w:rsidRPr="00EE6A3E">
        <w:rPr>
          <w:szCs w:val="28"/>
          <w:lang w:eastAsia="ru-RU"/>
        </w:rPr>
        <w:t xml:space="preserve">почвы </w:t>
      </w:r>
      <w:r w:rsidR="00131729" w:rsidRPr="00EE6A3E">
        <w:rPr>
          <w:szCs w:val="28"/>
          <w:lang w:eastAsia="ru-RU"/>
        </w:rPr>
        <w:t>и провер</w:t>
      </w:r>
      <w:r w:rsidR="00BB7911" w:rsidRPr="00EE6A3E">
        <w:rPr>
          <w:szCs w:val="28"/>
          <w:lang w:eastAsia="ru-RU"/>
        </w:rPr>
        <w:t xml:space="preserve">ены </w:t>
      </w:r>
      <w:r w:rsidR="00131729" w:rsidRPr="00EE6A3E">
        <w:rPr>
          <w:szCs w:val="28"/>
          <w:lang w:eastAsia="ru-RU"/>
        </w:rPr>
        <w:t xml:space="preserve">её структуры. </w:t>
      </w:r>
      <w:r w:rsidR="00BB7911" w:rsidRPr="00EE6A3E">
        <w:rPr>
          <w:szCs w:val="28"/>
          <w:lang w:eastAsia="ru-RU"/>
        </w:rPr>
        <w:t xml:space="preserve">Раскатывались колбаски, разрезались и изучались на состав (Приложение 2). </w:t>
      </w:r>
    </w:p>
    <w:p w:rsidR="00131729" w:rsidRPr="00EE6A3E" w:rsidRDefault="000C5242" w:rsidP="00171709">
      <w:pPr>
        <w:rPr>
          <w:szCs w:val="28"/>
          <w:lang w:eastAsia="ru-RU"/>
        </w:rPr>
      </w:pPr>
      <w:r w:rsidRPr="00EE6A3E">
        <w:rPr>
          <w:szCs w:val="28"/>
          <w:lang w:eastAsia="ru-RU"/>
        </w:rPr>
        <w:t xml:space="preserve">Вывод: </w:t>
      </w:r>
      <w:r w:rsidR="00DA3CF4" w:rsidRPr="00EE6A3E">
        <w:rPr>
          <w:szCs w:val="28"/>
          <w:lang w:eastAsia="ru-RU"/>
        </w:rPr>
        <w:t xml:space="preserve">почва </w:t>
      </w:r>
      <w:r w:rsidR="00E23B49">
        <w:rPr>
          <w:rFonts w:eastAsia="Times New Roman" w:cs="Times New Roman"/>
          <w:szCs w:val="28"/>
          <w:lang w:eastAsia="ru-RU"/>
        </w:rPr>
        <w:t>с</w:t>
      </w:r>
      <w:r w:rsidR="00E23B49" w:rsidRPr="00EE6A3E">
        <w:rPr>
          <w:rFonts w:eastAsia="Times New Roman" w:cs="Times New Roman"/>
          <w:szCs w:val="28"/>
          <w:lang w:eastAsia="ru-RU"/>
        </w:rPr>
        <w:t>углиниста</w:t>
      </w:r>
      <w:r w:rsidR="00E23B49">
        <w:rPr>
          <w:rFonts w:eastAsia="Times New Roman" w:cs="Times New Roman"/>
          <w:szCs w:val="28"/>
          <w:lang w:eastAsia="ru-RU"/>
        </w:rPr>
        <w:t xml:space="preserve">я, </w:t>
      </w:r>
      <w:r w:rsidR="006F0D70" w:rsidRPr="00EE6A3E">
        <w:rPr>
          <w:szCs w:val="28"/>
          <w:lang w:eastAsia="ru-RU"/>
        </w:rPr>
        <w:t>требует внесения удобрений.</w:t>
      </w:r>
    </w:p>
    <w:p w:rsidR="006F0D70" w:rsidRPr="00EE6A3E" w:rsidRDefault="006F0D70" w:rsidP="00171709">
      <w:pPr>
        <w:ind w:firstLine="708"/>
        <w:rPr>
          <w:rFonts w:eastAsia="Times New Roman" w:cs="Times New Roman"/>
          <w:szCs w:val="28"/>
          <w:lang w:eastAsia="ru-RU"/>
        </w:rPr>
      </w:pPr>
    </w:p>
    <w:p w:rsidR="00131729" w:rsidRPr="00EE6A3E" w:rsidRDefault="00131729" w:rsidP="00171709">
      <w:pPr>
        <w:pStyle w:val="2"/>
        <w:rPr>
          <w:rFonts w:eastAsia="Times New Roman"/>
          <w:color w:val="auto"/>
          <w:szCs w:val="28"/>
          <w:lang w:eastAsia="ru-RU"/>
        </w:rPr>
      </w:pPr>
      <w:bookmarkStart w:id="9" w:name="_Toc87093536"/>
      <w:r w:rsidRPr="00EE6A3E">
        <w:rPr>
          <w:rFonts w:eastAsia="Times New Roman"/>
          <w:color w:val="auto"/>
          <w:szCs w:val="28"/>
          <w:lang w:eastAsia="ru-RU"/>
        </w:rPr>
        <w:t>2.2</w:t>
      </w:r>
      <w:r w:rsidR="00E23B49">
        <w:rPr>
          <w:rFonts w:eastAsia="Times New Roman"/>
          <w:color w:val="auto"/>
          <w:szCs w:val="28"/>
          <w:lang w:eastAsia="ru-RU"/>
        </w:rPr>
        <w:t xml:space="preserve"> </w:t>
      </w:r>
      <w:r w:rsidRPr="00EE6A3E">
        <w:rPr>
          <w:rFonts w:eastAsia="Times New Roman"/>
          <w:color w:val="auto"/>
          <w:szCs w:val="28"/>
          <w:lang w:eastAsia="ru-RU"/>
        </w:rPr>
        <w:t>Методика исследования сод</w:t>
      </w:r>
      <w:r w:rsidR="006F0D70" w:rsidRPr="00EE6A3E">
        <w:rPr>
          <w:rFonts w:eastAsia="Times New Roman"/>
          <w:color w:val="auto"/>
          <w:szCs w:val="28"/>
          <w:lang w:eastAsia="ru-RU"/>
        </w:rPr>
        <w:t>ержания в почве перегноя и воды</w:t>
      </w:r>
      <w:bookmarkEnd w:id="9"/>
    </w:p>
    <w:p w:rsidR="00F923A6" w:rsidRPr="00B07E3E" w:rsidRDefault="00131729" w:rsidP="00B07E3E">
      <w:pPr>
        <w:rPr>
          <w:szCs w:val="28"/>
          <w:lang w:eastAsia="ru-RU"/>
        </w:rPr>
      </w:pPr>
      <w:r w:rsidRPr="00EE6A3E">
        <w:rPr>
          <w:szCs w:val="28"/>
          <w:lang w:eastAsia="ru-RU"/>
        </w:rPr>
        <w:t xml:space="preserve">С глубины 15-20 см </w:t>
      </w:r>
      <w:r w:rsidR="00CC09C3" w:rsidRPr="00EE6A3E">
        <w:rPr>
          <w:szCs w:val="28"/>
          <w:lang w:eastAsia="ru-RU"/>
        </w:rPr>
        <w:t>нами был взят</w:t>
      </w:r>
      <w:r w:rsidRPr="00EE6A3E">
        <w:rPr>
          <w:szCs w:val="28"/>
          <w:lang w:eastAsia="ru-RU"/>
        </w:rPr>
        <w:t xml:space="preserve"> образ</w:t>
      </w:r>
      <w:r w:rsidR="00CC09C3" w:rsidRPr="00EE6A3E">
        <w:rPr>
          <w:szCs w:val="28"/>
          <w:lang w:eastAsia="ru-RU"/>
        </w:rPr>
        <w:t>ец</w:t>
      </w:r>
      <w:r w:rsidRPr="00EE6A3E">
        <w:rPr>
          <w:szCs w:val="28"/>
          <w:lang w:eastAsia="ru-RU"/>
        </w:rPr>
        <w:t xml:space="preserve"> почвы весом 100 г</w:t>
      </w:r>
      <w:r w:rsidR="004D25CA" w:rsidRPr="00EE6A3E">
        <w:rPr>
          <w:szCs w:val="28"/>
          <w:lang w:eastAsia="ru-RU"/>
        </w:rPr>
        <w:t>. Мы</w:t>
      </w:r>
      <w:r w:rsidRPr="00EE6A3E">
        <w:rPr>
          <w:szCs w:val="28"/>
          <w:lang w:eastAsia="ru-RU"/>
        </w:rPr>
        <w:t xml:space="preserve"> рассыпа</w:t>
      </w:r>
      <w:r w:rsidR="004D25CA" w:rsidRPr="00EE6A3E">
        <w:rPr>
          <w:szCs w:val="28"/>
          <w:lang w:eastAsia="ru-RU"/>
        </w:rPr>
        <w:t>ли</w:t>
      </w:r>
      <w:r w:rsidRPr="00EE6A3E">
        <w:rPr>
          <w:szCs w:val="28"/>
          <w:lang w:eastAsia="ru-RU"/>
        </w:rPr>
        <w:t xml:space="preserve"> тонким слоем на</w:t>
      </w:r>
      <w:r w:rsidR="00DA3CF4" w:rsidRPr="00EE6A3E">
        <w:rPr>
          <w:szCs w:val="28"/>
          <w:lang w:eastAsia="ru-RU"/>
        </w:rPr>
        <w:t xml:space="preserve"> столе</w:t>
      </w:r>
      <w:r w:rsidRPr="00EE6A3E">
        <w:rPr>
          <w:szCs w:val="28"/>
          <w:lang w:eastAsia="ru-RU"/>
        </w:rPr>
        <w:t>, оставил</w:t>
      </w:r>
      <w:r w:rsidR="004D25CA" w:rsidRPr="00EE6A3E">
        <w:rPr>
          <w:szCs w:val="28"/>
          <w:lang w:eastAsia="ru-RU"/>
        </w:rPr>
        <w:t>и</w:t>
      </w:r>
      <w:r w:rsidR="00E23B49">
        <w:rPr>
          <w:szCs w:val="28"/>
          <w:lang w:eastAsia="ru-RU"/>
        </w:rPr>
        <w:t xml:space="preserve"> для просушки. После вы</w:t>
      </w:r>
      <w:r w:rsidRPr="00EE6A3E">
        <w:rPr>
          <w:szCs w:val="28"/>
          <w:lang w:eastAsia="ru-RU"/>
        </w:rPr>
        <w:t xml:space="preserve">сыхания </w:t>
      </w:r>
      <w:r w:rsidR="004D25CA" w:rsidRPr="00EE6A3E">
        <w:rPr>
          <w:szCs w:val="28"/>
          <w:lang w:eastAsia="ru-RU"/>
        </w:rPr>
        <w:t xml:space="preserve">почву </w:t>
      </w:r>
      <w:r w:rsidRPr="00EE6A3E">
        <w:rPr>
          <w:szCs w:val="28"/>
          <w:lang w:eastAsia="ru-RU"/>
        </w:rPr>
        <w:t>взвесил</w:t>
      </w:r>
      <w:r w:rsidR="004D25CA" w:rsidRPr="00EE6A3E">
        <w:rPr>
          <w:szCs w:val="28"/>
          <w:lang w:eastAsia="ru-RU"/>
        </w:rPr>
        <w:t>и</w:t>
      </w:r>
      <w:r w:rsidRPr="00EE6A3E">
        <w:rPr>
          <w:szCs w:val="28"/>
          <w:lang w:eastAsia="ru-RU"/>
        </w:rPr>
        <w:t>, потом в фарфоровой чашке прокалил</w:t>
      </w:r>
      <w:r w:rsidR="004D25CA" w:rsidRPr="00EE6A3E">
        <w:rPr>
          <w:szCs w:val="28"/>
          <w:lang w:eastAsia="ru-RU"/>
        </w:rPr>
        <w:t>и</w:t>
      </w:r>
      <w:r w:rsidRPr="00EE6A3E">
        <w:rPr>
          <w:szCs w:val="28"/>
          <w:lang w:eastAsia="ru-RU"/>
        </w:rPr>
        <w:t xml:space="preserve"> до тех пор, пока не перестал выходить дым и снова взвесил</w:t>
      </w:r>
      <w:r w:rsidR="004D25CA" w:rsidRPr="00EE6A3E">
        <w:rPr>
          <w:szCs w:val="28"/>
          <w:lang w:eastAsia="ru-RU"/>
        </w:rPr>
        <w:t>и</w:t>
      </w:r>
      <w:r w:rsidRPr="00EE6A3E">
        <w:rPr>
          <w:szCs w:val="28"/>
          <w:lang w:eastAsia="ru-RU"/>
        </w:rPr>
        <w:t xml:space="preserve">. Так </w:t>
      </w:r>
      <w:r w:rsidR="004D25CA" w:rsidRPr="00EE6A3E">
        <w:rPr>
          <w:szCs w:val="28"/>
          <w:lang w:eastAsia="ru-RU"/>
        </w:rPr>
        <w:t xml:space="preserve">нами было </w:t>
      </w:r>
      <w:r w:rsidRPr="00EE6A3E">
        <w:rPr>
          <w:szCs w:val="28"/>
          <w:lang w:eastAsia="ru-RU"/>
        </w:rPr>
        <w:t>определ</w:t>
      </w:r>
      <w:r w:rsidR="004D25CA" w:rsidRPr="00EE6A3E">
        <w:rPr>
          <w:szCs w:val="28"/>
          <w:lang w:eastAsia="ru-RU"/>
        </w:rPr>
        <w:t>ено</w:t>
      </w:r>
      <w:r w:rsidRPr="00EE6A3E">
        <w:rPr>
          <w:szCs w:val="28"/>
          <w:lang w:eastAsia="ru-RU"/>
        </w:rPr>
        <w:t xml:space="preserve"> количество перегноя и воды</w:t>
      </w:r>
      <w:r w:rsidR="004D25CA" w:rsidRPr="00EE6A3E">
        <w:rPr>
          <w:szCs w:val="28"/>
          <w:lang w:eastAsia="ru-RU"/>
        </w:rPr>
        <w:t xml:space="preserve"> (таблица 2)</w:t>
      </w:r>
      <w:r w:rsidRPr="00EE6A3E">
        <w:rPr>
          <w:szCs w:val="28"/>
          <w:lang w:eastAsia="ru-RU"/>
        </w:rPr>
        <w:t>.</w:t>
      </w:r>
    </w:p>
    <w:p w:rsidR="00F923A6" w:rsidRDefault="00F923A6" w:rsidP="00171709">
      <w:pPr>
        <w:rPr>
          <w:sz w:val="24"/>
          <w:szCs w:val="24"/>
          <w:lang w:eastAsia="ru-RU"/>
        </w:rPr>
      </w:pPr>
    </w:p>
    <w:p w:rsidR="00131729" w:rsidRPr="00E23B49" w:rsidRDefault="006F0D70" w:rsidP="00171709">
      <w:pPr>
        <w:rPr>
          <w:sz w:val="24"/>
          <w:szCs w:val="24"/>
          <w:lang w:eastAsia="ru-RU"/>
        </w:rPr>
      </w:pPr>
      <w:r w:rsidRPr="00E23B49">
        <w:rPr>
          <w:sz w:val="24"/>
          <w:szCs w:val="24"/>
          <w:lang w:eastAsia="ru-RU"/>
        </w:rPr>
        <w:t>Табл</w:t>
      </w:r>
      <w:r w:rsidR="004D25CA" w:rsidRPr="00E23B49">
        <w:rPr>
          <w:sz w:val="24"/>
          <w:szCs w:val="24"/>
          <w:lang w:eastAsia="ru-RU"/>
        </w:rPr>
        <w:t>.</w:t>
      </w:r>
      <w:r w:rsidRPr="00E23B49">
        <w:rPr>
          <w:sz w:val="24"/>
          <w:szCs w:val="24"/>
          <w:lang w:eastAsia="ru-RU"/>
        </w:rPr>
        <w:t xml:space="preserve"> 2</w:t>
      </w:r>
      <w:r w:rsidR="00CC09C3" w:rsidRPr="00E23B49">
        <w:rPr>
          <w:sz w:val="24"/>
          <w:szCs w:val="24"/>
          <w:lang w:eastAsia="ru-RU"/>
        </w:rPr>
        <w:t>. Результат</w:t>
      </w:r>
      <w:r w:rsidR="004D25CA" w:rsidRPr="00E23B49">
        <w:rPr>
          <w:sz w:val="24"/>
          <w:szCs w:val="24"/>
          <w:lang w:eastAsia="ru-RU"/>
        </w:rPr>
        <w:t xml:space="preserve"> анализа почв</w:t>
      </w:r>
      <w:r w:rsidR="00CC09C3" w:rsidRPr="00E23B49">
        <w:rPr>
          <w:sz w:val="24"/>
          <w:szCs w:val="24"/>
          <w:lang w:eastAsia="ru-RU"/>
        </w:rPr>
        <w:t>ы</w:t>
      </w:r>
      <w:r w:rsidR="004D25CA" w:rsidRPr="00E23B49">
        <w:rPr>
          <w:sz w:val="24"/>
          <w:szCs w:val="24"/>
          <w:lang w:eastAsia="ru-RU"/>
        </w:rPr>
        <w:t xml:space="preserve"> на содержание воды и перегноя</w:t>
      </w:r>
    </w:p>
    <w:tbl>
      <w:tblPr>
        <w:tblW w:w="8025" w:type="dxa"/>
        <w:jc w:val="center"/>
        <w:tblCellSpacing w:w="0" w:type="dxa"/>
        <w:tblInd w:w="-1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5486"/>
        <w:gridCol w:w="2539"/>
      </w:tblGrid>
      <w:tr w:rsidR="00CC09C3" w:rsidRPr="00EE6A3E" w:rsidTr="00E23B49">
        <w:trPr>
          <w:trHeight w:val="666"/>
          <w:tblCellSpacing w:w="0" w:type="dxa"/>
          <w:jc w:val="center"/>
        </w:trPr>
        <w:tc>
          <w:tcPr>
            <w:tcW w:w="5486" w:type="dxa"/>
            <w:vAlign w:val="center"/>
            <w:hideMark/>
          </w:tcPr>
          <w:p w:rsidR="00CC09C3" w:rsidRPr="00EE6A3E" w:rsidRDefault="00CC09C3" w:rsidP="00B07E3E">
            <w:pPr>
              <w:spacing w:line="240" w:lineRule="auto"/>
              <w:ind w:firstLine="0"/>
              <w:jc w:val="center"/>
              <w:rPr>
                <w:rFonts w:eastAsia="Times New Roman" w:cs="Times New Roman"/>
                <w:i/>
                <w:szCs w:val="28"/>
                <w:lang w:eastAsia="ru-RU"/>
              </w:rPr>
            </w:pPr>
            <w:r w:rsidRPr="00EE6A3E">
              <w:rPr>
                <w:rFonts w:eastAsia="Times New Roman" w:cs="Times New Roman"/>
                <w:bCs/>
                <w:i/>
                <w:szCs w:val="28"/>
                <w:lang w:eastAsia="ru-RU"/>
              </w:rPr>
              <w:t>Проба почвы (100 г)</w:t>
            </w:r>
          </w:p>
        </w:tc>
        <w:tc>
          <w:tcPr>
            <w:tcW w:w="2539" w:type="dxa"/>
            <w:vAlign w:val="center"/>
            <w:hideMark/>
          </w:tcPr>
          <w:p w:rsidR="00CC09C3" w:rsidRPr="00EE6A3E" w:rsidRDefault="00CC09C3" w:rsidP="00B07E3E">
            <w:pPr>
              <w:spacing w:line="240" w:lineRule="auto"/>
              <w:ind w:firstLine="0"/>
              <w:jc w:val="center"/>
              <w:rPr>
                <w:rFonts w:eastAsia="Times New Roman" w:cs="Times New Roman"/>
                <w:i/>
                <w:szCs w:val="28"/>
                <w:lang w:eastAsia="ru-RU"/>
              </w:rPr>
            </w:pPr>
          </w:p>
        </w:tc>
      </w:tr>
      <w:tr w:rsidR="00CC09C3" w:rsidRPr="00EE6A3E" w:rsidTr="00E23B49">
        <w:trPr>
          <w:trHeight w:val="423"/>
          <w:tblCellSpacing w:w="0" w:type="dxa"/>
          <w:jc w:val="center"/>
        </w:trPr>
        <w:tc>
          <w:tcPr>
            <w:tcW w:w="5486" w:type="dxa"/>
            <w:shd w:val="clear" w:color="auto" w:fill="FFFFFF"/>
            <w:vAlign w:val="center"/>
            <w:hideMark/>
          </w:tcPr>
          <w:p w:rsidR="00CC09C3" w:rsidRPr="00EE6A3E" w:rsidRDefault="00E23B49" w:rsidP="00B07E3E">
            <w:pPr>
              <w:spacing w:line="240" w:lineRule="auto"/>
              <w:ind w:firstLine="0"/>
              <w:jc w:val="center"/>
              <w:rPr>
                <w:rFonts w:eastAsia="Times New Roman" w:cs="Times New Roman"/>
                <w:szCs w:val="28"/>
                <w:lang w:eastAsia="ru-RU"/>
              </w:rPr>
            </w:pPr>
            <w:r>
              <w:rPr>
                <w:rFonts w:eastAsia="Times New Roman" w:cs="Times New Roman"/>
                <w:szCs w:val="28"/>
                <w:lang w:eastAsia="ru-RU"/>
              </w:rPr>
              <w:t>Масса почвы после вы</w:t>
            </w:r>
            <w:r w:rsidR="00CC09C3" w:rsidRPr="00EE6A3E">
              <w:rPr>
                <w:rFonts w:eastAsia="Times New Roman" w:cs="Times New Roman"/>
                <w:szCs w:val="28"/>
                <w:lang w:eastAsia="ru-RU"/>
              </w:rPr>
              <w:t>сыхания</w:t>
            </w:r>
          </w:p>
        </w:tc>
        <w:tc>
          <w:tcPr>
            <w:tcW w:w="2539" w:type="dxa"/>
            <w:vAlign w:val="center"/>
            <w:hideMark/>
          </w:tcPr>
          <w:p w:rsidR="00CC09C3" w:rsidRPr="00EE6A3E" w:rsidRDefault="00CC09C3" w:rsidP="00B07E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96 г</w:t>
            </w:r>
          </w:p>
        </w:tc>
      </w:tr>
      <w:tr w:rsidR="00CC09C3" w:rsidRPr="00EE6A3E" w:rsidTr="00E23B49">
        <w:trPr>
          <w:trHeight w:val="305"/>
          <w:tblCellSpacing w:w="0" w:type="dxa"/>
          <w:jc w:val="center"/>
        </w:trPr>
        <w:tc>
          <w:tcPr>
            <w:tcW w:w="5486" w:type="dxa"/>
            <w:vAlign w:val="center"/>
            <w:hideMark/>
          </w:tcPr>
          <w:p w:rsidR="00CC09C3" w:rsidRPr="00EE6A3E" w:rsidRDefault="00CC09C3" w:rsidP="00B07E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Масса прокаленной почвы</w:t>
            </w:r>
          </w:p>
        </w:tc>
        <w:tc>
          <w:tcPr>
            <w:tcW w:w="2539" w:type="dxa"/>
            <w:vAlign w:val="center"/>
            <w:hideMark/>
          </w:tcPr>
          <w:p w:rsidR="00CC09C3" w:rsidRPr="00EE6A3E" w:rsidRDefault="00CC09C3" w:rsidP="00B07E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92 г</w:t>
            </w:r>
          </w:p>
        </w:tc>
      </w:tr>
      <w:tr w:rsidR="00CC09C3" w:rsidRPr="00EE6A3E" w:rsidTr="00E23B49">
        <w:trPr>
          <w:trHeight w:val="198"/>
          <w:tblCellSpacing w:w="0" w:type="dxa"/>
          <w:jc w:val="center"/>
        </w:trPr>
        <w:tc>
          <w:tcPr>
            <w:tcW w:w="5486" w:type="dxa"/>
            <w:vAlign w:val="center"/>
            <w:hideMark/>
          </w:tcPr>
          <w:p w:rsidR="00CC09C3" w:rsidRPr="00EE6A3E" w:rsidRDefault="00CC09C3" w:rsidP="00B07E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Масса воды</w:t>
            </w:r>
          </w:p>
        </w:tc>
        <w:tc>
          <w:tcPr>
            <w:tcW w:w="2539" w:type="dxa"/>
            <w:vAlign w:val="center"/>
            <w:hideMark/>
          </w:tcPr>
          <w:p w:rsidR="00CC09C3" w:rsidRPr="00EE6A3E" w:rsidRDefault="00CC09C3" w:rsidP="00B07E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4 г</w:t>
            </w:r>
          </w:p>
        </w:tc>
      </w:tr>
      <w:tr w:rsidR="00CC09C3" w:rsidRPr="00EE6A3E" w:rsidTr="00E23B49">
        <w:trPr>
          <w:trHeight w:val="229"/>
          <w:tblCellSpacing w:w="0" w:type="dxa"/>
          <w:jc w:val="center"/>
        </w:trPr>
        <w:tc>
          <w:tcPr>
            <w:tcW w:w="5486" w:type="dxa"/>
            <w:vAlign w:val="center"/>
            <w:hideMark/>
          </w:tcPr>
          <w:p w:rsidR="00CC09C3" w:rsidRPr="00EE6A3E" w:rsidRDefault="00CC09C3" w:rsidP="00B07E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Масса перегноя</w:t>
            </w:r>
          </w:p>
        </w:tc>
        <w:tc>
          <w:tcPr>
            <w:tcW w:w="2539" w:type="dxa"/>
            <w:vAlign w:val="center"/>
            <w:hideMark/>
          </w:tcPr>
          <w:p w:rsidR="00CC09C3" w:rsidRPr="00EE6A3E" w:rsidRDefault="00CC09C3" w:rsidP="00B07E3E">
            <w:pPr>
              <w:spacing w:line="240" w:lineRule="auto"/>
              <w:ind w:firstLine="0"/>
              <w:jc w:val="center"/>
              <w:rPr>
                <w:rFonts w:eastAsia="Times New Roman" w:cs="Times New Roman"/>
                <w:szCs w:val="28"/>
                <w:lang w:eastAsia="ru-RU"/>
              </w:rPr>
            </w:pPr>
            <w:r w:rsidRPr="00EE6A3E">
              <w:rPr>
                <w:rFonts w:eastAsia="Times New Roman" w:cs="Times New Roman"/>
                <w:szCs w:val="28"/>
                <w:lang w:eastAsia="ru-RU"/>
              </w:rPr>
              <w:t>4г</w:t>
            </w:r>
          </w:p>
        </w:tc>
      </w:tr>
    </w:tbl>
    <w:p w:rsidR="00F923A6" w:rsidRDefault="00F923A6" w:rsidP="00171709">
      <w:pPr>
        <w:rPr>
          <w:rFonts w:eastAsia="Times New Roman" w:cs="Times New Roman"/>
          <w:b/>
          <w:bCs/>
          <w:szCs w:val="28"/>
          <w:lang w:eastAsia="ru-RU"/>
        </w:rPr>
      </w:pPr>
    </w:p>
    <w:p w:rsidR="00F923A6" w:rsidRPr="003B2F3D" w:rsidRDefault="00F923A6" w:rsidP="00171709">
      <w:pPr>
        <w:rPr>
          <w:rFonts w:eastAsia="Times New Roman" w:cs="Times New Roman"/>
          <w:szCs w:val="28"/>
          <w:lang w:eastAsia="ru-RU"/>
        </w:rPr>
      </w:pPr>
      <w:r>
        <w:rPr>
          <w:rFonts w:eastAsia="Times New Roman" w:cs="Times New Roman"/>
          <w:b/>
          <w:bCs/>
          <w:szCs w:val="28"/>
          <w:lang w:eastAsia="ru-RU"/>
        </w:rPr>
        <w:t>Определение насыщенности</w:t>
      </w:r>
      <w:r w:rsidRPr="003B2F3D">
        <w:rPr>
          <w:rFonts w:eastAsia="Times New Roman" w:cs="Times New Roman"/>
          <w:b/>
          <w:bCs/>
          <w:szCs w:val="28"/>
          <w:lang w:eastAsia="ru-RU"/>
        </w:rPr>
        <w:t xml:space="preserve"> почвы</w:t>
      </w:r>
      <w:r>
        <w:rPr>
          <w:rFonts w:eastAsia="Times New Roman" w:cs="Times New Roman"/>
          <w:b/>
          <w:bCs/>
          <w:szCs w:val="28"/>
          <w:lang w:eastAsia="ru-RU"/>
        </w:rPr>
        <w:t xml:space="preserve"> кислородом</w:t>
      </w:r>
      <w:r w:rsidRPr="003B2F3D">
        <w:rPr>
          <w:rFonts w:eastAsia="Times New Roman" w:cs="Times New Roman"/>
          <w:b/>
          <w:bCs/>
          <w:szCs w:val="28"/>
          <w:lang w:eastAsia="ru-RU"/>
        </w:rPr>
        <w:t xml:space="preserve"> </w:t>
      </w:r>
      <w:r w:rsidRPr="003B2F3D">
        <w:rPr>
          <w:rFonts w:eastAsia="Times New Roman" w:cs="Times New Roman"/>
          <w:szCs w:val="28"/>
          <w:lang w:eastAsia="ru-RU"/>
        </w:rPr>
        <w:t xml:space="preserve"> </w:t>
      </w:r>
    </w:p>
    <w:p w:rsidR="00F923A6" w:rsidRPr="00EE6A3E" w:rsidRDefault="00F923A6" w:rsidP="00171709">
      <w:pPr>
        <w:rPr>
          <w:rFonts w:eastAsia="Times New Roman" w:cs="Times New Roman"/>
          <w:szCs w:val="28"/>
          <w:lang w:eastAsia="ru-RU"/>
        </w:rPr>
      </w:pPr>
      <w:r w:rsidRPr="003B2F3D">
        <w:rPr>
          <w:rFonts w:eastAsia="Times New Roman" w:cs="Times New Roman"/>
          <w:szCs w:val="28"/>
          <w:lang w:eastAsia="ru-RU"/>
        </w:rPr>
        <w:t>Для проведения опыта мы отобрали почву, поместили образец в сосуд с водой и наблюдали, как выделяется из почвы воздух, замещаясь водой. В ходе работы мы зафиксировали время выделения воздуха, величину пузырьков и интенсивность выделения воздуха.</w:t>
      </w:r>
    </w:p>
    <w:tbl>
      <w:tblPr>
        <w:tblW w:w="9747" w:type="dxa"/>
        <w:tblCellMar>
          <w:left w:w="0" w:type="dxa"/>
          <w:right w:w="0" w:type="dxa"/>
        </w:tblCellMar>
        <w:tblLook w:val="04A0"/>
      </w:tblPr>
      <w:tblGrid>
        <w:gridCol w:w="2518"/>
        <w:gridCol w:w="2617"/>
        <w:gridCol w:w="1723"/>
        <w:gridCol w:w="2889"/>
      </w:tblGrid>
      <w:tr w:rsidR="00F923A6" w:rsidRPr="00613857" w:rsidTr="000658B3">
        <w:trPr>
          <w:trHeight w:val="558"/>
        </w:trPr>
        <w:tc>
          <w:tcPr>
            <w:tcW w:w="251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rsidR="00F923A6" w:rsidRPr="00613857" w:rsidRDefault="00F923A6" w:rsidP="00171709">
            <w:pPr>
              <w:ind w:firstLine="0"/>
              <w:jc w:val="center"/>
              <w:rPr>
                <w:rFonts w:eastAsia="Times New Roman" w:cs="Times New Roman"/>
                <w:sz w:val="24"/>
                <w:szCs w:val="24"/>
                <w:lang w:eastAsia="ru-RU"/>
              </w:rPr>
            </w:pPr>
            <w:r w:rsidRPr="00613857">
              <w:rPr>
                <w:rFonts w:eastAsia="Times New Roman" w:cs="Times New Roman"/>
                <w:bCs/>
                <w:color w:val="000000"/>
                <w:kern w:val="24"/>
                <w:sz w:val="24"/>
                <w:szCs w:val="24"/>
                <w:lang w:eastAsia="ru-RU"/>
              </w:rPr>
              <w:t xml:space="preserve">Тип почвы </w:t>
            </w:r>
          </w:p>
        </w:tc>
        <w:tc>
          <w:tcPr>
            <w:tcW w:w="261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rsidR="00F923A6" w:rsidRPr="00613857" w:rsidRDefault="00F923A6" w:rsidP="00171709">
            <w:pPr>
              <w:ind w:firstLine="0"/>
              <w:jc w:val="center"/>
              <w:rPr>
                <w:rFonts w:eastAsia="Times New Roman" w:cs="Times New Roman"/>
                <w:sz w:val="24"/>
                <w:szCs w:val="24"/>
                <w:lang w:eastAsia="ru-RU"/>
              </w:rPr>
            </w:pPr>
            <w:r w:rsidRPr="00613857">
              <w:rPr>
                <w:rFonts w:eastAsia="Times New Roman" w:cs="Times New Roman"/>
                <w:bCs/>
                <w:color w:val="000000"/>
                <w:kern w:val="24"/>
                <w:sz w:val="24"/>
                <w:szCs w:val="24"/>
                <w:lang w:eastAsia="ru-RU"/>
              </w:rPr>
              <w:t xml:space="preserve">Время выделения воздуха </w:t>
            </w:r>
          </w:p>
        </w:tc>
        <w:tc>
          <w:tcPr>
            <w:tcW w:w="172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rsidR="00F923A6" w:rsidRPr="00613857" w:rsidRDefault="00F923A6" w:rsidP="00171709">
            <w:pPr>
              <w:ind w:firstLine="0"/>
              <w:jc w:val="center"/>
              <w:rPr>
                <w:rFonts w:eastAsia="Times New Roman" w:cs="Times New Roman"/>
                <w:sz w:val="24"/>
                <w:szCs w:val="24"/>
                <w:lang w:eastAsia="ru-RU"/>
              </w:rPr>
            </w:pPr>
            <w:r w:rsidRPr="00613857">
              <w:rPr>
                <w:rFonts w:eastAsia="Times New Roman" w:cs="Times New Roman"/>
                <w:bCs/>
                <w:color w:val="000000"/>
                <w:kern w:val="24"/>
                <w:sz w:val="24"/>
                <w:szCs w:val="24"/>
                <w:lang w:eastAsia="ru-RU"/>
              </w:rPr>
              <w:t xml:space="preserve">Величина пузырьков </w:t>
            </w:r>
          </w:p>
        </w:tc>
        <w:tc>
          <w:tcPr>
            <w:tcW w:w="288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rsidR="00F923A6" w:rsidRPr="00613857" w:rsidRDefault="00F923A6" w:rsidP="00171709">
            <w:pPr>
              <w:ind w:firstLine="0"/>
              <w:jc w:val="center"/>
              <w:rPr>
                <w:rFonts w:eastAsia="Times New Roman" w:cs="Times New Roman"/>
                <w:sz w:val="24"/>
                <w:szCs w:val="24"/>
                <w:lang w:eastAsia="ru-RU"/>
              </w:rPr>
            </w:pPr>
            <w:r w:rsidRPr="00613857">
              <w:rPr>
                <w:rFonts w:eastAsia="Times New Roman" w:cs="Times New Roman"/>
                <w:bCs/>
                <w:color w:val="000000"/>
                <w:kern w:val="24"/>
                <w:sz w:val="24"/>
                <w:szCs w:val="24"/>
                <w:lang w:eastAsia="ru-RU"/>
              </w:rPr>
              <w:t xml:space="preserve">Интенсивность выделения воздуха </w:t>
            </w:r>
          </w:p>
        </w:tc>
      </w:tr>
      <w:tr w:rsidR="00F923A6" w:rsidRPr="00613857" w:rsidTr="000658B3">
        <w:trPr>
          <w:trHeight w:val="382"/>
        </w:trPr>
        <w:tc>
          <w:tcPr>
            <w:tcW w:w="251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08" w:type="dxa"/>
              <w:bottom w:w="0" w:type="dxa"/>
              <w:right w:w="108" w:type="dxa"/>
            </w:tcMar>
            <w:hideMark/>
          </w:tcPr>
          <w:p w:rsidR="00F923A6" w:rsidRPr="00613857" w:rsidRDefault="00F923A6" w:rsidP="00171709">
            <w:pPr>
              <w:ind w:firstLine="0"/>
              <w:jc w:val="center"/>
              <w:rPr>
                <w:rFonts w:eastAsia="Times New Roman" w:cs="Times New Roman"/>
                <w:sz w:val="36"/>
                <w:szCs w:val="36"/>
                <w:lang w:eastAsia="ru-RU"/>
              </w:rPr>
            </w:pPr>
            <w:r w:rsidRPr="00613857">
              <w:rPr>
                <w:rFonts w:eastAsia="Times New Roman" w:cs="Times New Roman"/>
                <w:color w:val="000000"/>
                <w:kern w:val="24"/>
                <w:szCs w:val="28"/>
                <w:lang w:eastAsia="ru-RU"/>
              </w:rPr>
              <w:t xml:space="preserve">Суглинистая </w:t>
            </w:r>
          </w:p>
        </w:tc>
        <w:tc>
          <w:tcPr>
            <w:tcW w:w="261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08" w:type="dxa"/>
              <w:bottom w:w="0" w:type="dxa"/>
              <w:right w:w="108" w:type="dxa"/>
            </w:tcMar>
            <w:hideMark/>
          </w:tcPr>
          <w:p w:rsidR="00F923A6" w:rsidRPr="00613857" w:rsidRDefault="00F923A6" w:rsidP="00171709">
            <w:pPr>
              <w:ind w:firstLine="0"/>
              <w:jc w:val="center"/>
              <w:rPr>
                <w:rFonts w:eastAsia="Times New Roman" w:cs="Times New Roman"/>
                <w:sz w:val="36"/>
                <w:szCs w:val="36"/>
                <w:lang w:eastAsia="ru-RU"/>
              </w:rPr>
            </w:pPr>
            <w:r w:rsidRPr="00613857">
              <w:rPr>
                <w:rFonts w:eastAsia="Times New Roman" w:cs="Times New Roman"/>
                <w:color w:val="000000"/>
                <w:kern w:val="24"/>
                <w:szCs w:val="28"/>
                <w:lang w:eastAsia="ru-RU"/>
              </w:rPr>
              <w:t xml:space="preserve">5 минут </w:t>
            </w:r>
          </w:p>
        </w:tc>
        <w:tc>
          <w:tcPr>
            <w:tcW w:w="1723" w:type="dxa"/>
            <w:tcBorders>
              <w:top w:val="single" w:sz="8" w:space="0" w:color="4BACC6"/>
              <w:left w:val="single" w:sz="8" w:space="0" w:color="4BACC6"/>
              <w:bottom w:val="single" w:sz="8" w:space="0" w:color="4BACC6"/>
              <w:right w:val="single" w:sz="8" w:space="0" w:color="4BACC6"/>
            </w:tcBorders>
            <w:shd w:val="clear" w:color="auto" w:fill="D0E3EA"/>
            <w:tcMar>
              <w:top w:w="15" w:type="dxa"/>
              <w:left w:w="108" w:type="dxa"/>
              <w:bottom w:w="0" w:type="dxa"/>
              <w:right w:w="108" w:type="dxa"/>
            </w:tcMar>
            <w:hideMark/>
          </w:tcPr>
          <w:p w:rsidR="00F923A6" w:rsidRPr="00613857" w:rsidRDefault="00F923A6" w:rsidP="00171709">
            <w:pPr>
              <w:ind w:firstLine="0"/>
              <w:jc w:val="center"/>
              <w:rPr>
                <w:rFonts w:eastAsia="Times New Roman" w:cs="Times New Roman"/>
                <w:sz w:val="36"/>
                <w:szCs w:val="36"/>
                <w:lang w:eastAsia="ru-RU"/>
              </w:rPr>
            </w:pPr>
            <w:r w:rsidRPr="00613857">
              <w:rPr>
                <w:rFonts w:eastAsia="Times New Roman" w:cs="Times New Roman"/>
                <w:color w:val="000000"/>
                <w:kern w:val="24"/>
                <w:szCs w:val="28"/>
                <w:lang w:eastAsia="ru-RU"/>
              </w:rPr>
              <w:t xml:space="preserve">мелкие </w:t>
            </w:r>
          </w:p>
        </w:tc>
        <w:tc>
          <w:tcPr>
            <w:tcW w:w="288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08" w:type="dxa"/>
              <w:bottom w:w="0" w:type="dxa"/>
              <w:right w:w="108" w:type="dxa"/>
            </w:tcMar>
            <w:hideMark/>
          </w:tcPr>
          <w:p w:rsidR="00F923A6" w:rsidRPr="003B2F3D" w:rsidRDefault="00F923A6" w:rsidP="00171709">
            <w:pPr>
              <w:rPr>
                <w:rFonts w:cs="Times New Roman"/>
              </w:rPr>
            </w:pPr>
            <w:r w:rsidRPr="003B2F3D">
              <w:rPr>
                <w:rFonts w:cs="Times New Roman"/>
              </w:rPr>
              <w:t xml:space="preserve">средняя </w:t>
            </w:r>
          </w:p>
        </w:tc>
      </w:tr>
    </w:tbl>
    <w:p w:rsidR="00F923A6" w:rsidRPr="00EE6A3E" w:rsidRDefault="00F923A6" w:rsidP="00171709">
      <w:pPr>
        <w:rPr>
          <w:szCs w:val="28"/>
          <w:lang w:eastAsia="ru-RU"/>
        </w:rPr>
      </w:pPr>
    </w:p>
    <w:p w:rsidR="00F923A6" w:rsidRPr="00EE6A3E" w:rsidRDefault="00F923A6" w:rsidP="00171709">
      <w:pPr>
        <w:rPr>
          <w:szCs w:val="28"/>
          <w:lang w:eastAsia="ru-RU"/>
        </w:rPr>
      </w:pPr>
      <w:r w:rsidRPr="00EE6A3E">
        <w:rPr>
          <w:szCs w:val="28"/>
          <w:lang w:eastAsia="ru-RU"/>
        </w:rPr>
        <w:t xml:space="preserve">Вывод: почва </w:t>
      </w:r>
      <w:r>
        <w:rPr>
          <w:szCs w:val="28"/>
          <w:lang w:eastAsia="ru-RU"/>
        </w:rPr>
        <w:t>насыщена</w:t>
      </w:r>
      <w:r w:rsidRPr="00EE6A3E">
        <w:rPr>
          <w:szCs w:val="28"/>
          <w:lang w:eastAsia="ru-RU"/>
        </w:rPr>
        <w:t xml:space="preserve"> кислород</w:t>
      </w:r>
      <w:r>
        <w:rPr>
          <w:szCs w:val="28"/>
          <w:lang w:eastAsia="ru-RU"/>
        </w:rPr>
        <w:t>ом</w:t>
      </w:r>
      <w:r w:rsidRPr="00EE6A3E">
        <w:rPr>
          <w:szCs w:val="28"/>
          <w:lang w:eastAsia="ru-RU"/>
        </w:rPr>
        <w:t>.</w:t>
      </w:r>
    </w:p>
    <w:p w:rsidR="006F0D70" w:rsidRPr="00EE6A3E" w:rsidRDefault="006F0D70" w:rsidP="00171709">
      <w:pPr>
        <w:ind w:firstLine="0"/>
        <w:rPr>
          <w:rFonts w:eastAsia="Times New Roman" w:cs="Times New Roman"/>
          <w:szCs w:val="28"/>
          <w:lang w:eastAsia="ru-RU"/>
        </w:rPr>
      </w:pPr>
    </w:p>
    <w:p w:rsidR="00131729" w:rsidRPr="00EE6A3E" w:rsidRDefault="00131729" w:rsidP="00171709">
      <w:pPr>
        <w:pStyle w:val="2"/>
        <w:rPr>
          <w:rFonts w:eastAsia="Times New Roman"/>
          <w:color w:val="auto"/>
          <w:szCs w:val="28"/>
          <w:lang w:eastAsia="ru-RU"/>
        </w:rPr>
      </w:pPr>
      <w:bookmarkStart w:id="10" w:name="_Toc87093537"/>
      <w:r w:rsidRPr="00EE6A3E">
        <w:rPr>
          <w:rFonts w:eastAsia="Times New Roman"/>
          <w:color w:val="auto"/>
          <w:szCs w:val="28"/>
          <w:lang w:eastAsia="ru-RU"/>
        </w:rPr>
        <w:t>2.3 Исследов</w:t>
      </w:r>
      <w:r w:rsidR="006F0D70" w:rsidRPr="00EE6A3E">
        <w:rPr>
          <w:rFonts w:eastAsia="Times New Roman"/>
          <w:color w:val="auto"/>
          <w:szCs w:val="28"/>
          <w:lang w:eastAsia="ru-RU"/>
        </w:rPr>
        <w:t>ание почвы на водопроницаемость</w:t>
      </w:r>
      <w:bookmarkEnd w:id="10"/>
    </w:p>
    <w:p w:rsidR="00131729" w:rsidRDefault="001C143B" w:rsidP="00171709">
      <w:pPr>
        <w:rPr>
          <w:szCs w:val="28"/>
          <w:lang w:eastAsia="ru-RU"/>
        </w:rPr>
      </w:pPr>
      <w:r w:rsidRPr="00EE6A3E">
        <w:rPr>
          <w:szCs w:val="28"/>
          <w:lang w:eastAsia="ru-RU"/>
        </w:rPr>
        <w:t>Водопроницаемость – э</w:t>
      </w:r>
      <w:r w:rsidR="00131729" w:rsidRPr="00EE6A3E">
        <w:rPr>
          <w:szCs w:val="28"/>
          <w:lang w:eastAsia="ru-RU"/>
        </w:rPr>
        <w:t>то свойство почвы, как пористого тела</w:t>
      </w:r>
      <w:r w:rsidRPr="00EE6A3E">
        <w:rPr>
          <w:szCs w:val="28"/>
          <w:lang w:eastAsia="ru-RU"/>
        </w:rPr>
        <w:t>,</w:t>
      </w:r>
      <w:r w:rsidR="00131729" w:rsidRPr="00EE6A3E">
        <w:rPr>
          <w:szCs w:val="28"/>
          <w:lang w:eastAsia="ru-RU"/>
        </w:rPr>
        <w:t xml:space="preserve"> впитывать и пропускать через себя воду. Водопроницаемость измеряется объемом воды в мм водного столба, проходящей через единицу площади и поверхности почвы в единицу времени. Величину водопроницаемости </w:t>
      </w:r>
      <w:r w:rsidR="00822F45" w:rsidRPr="00EE6A3E">
        <w:rPr>
          <w:szCs w:val="28"/>
          <w:lang w:eastAsia="ru-RU"/>
        </w:rPr>
        <w:t>можно определить по шкале Н.</w:t>
      </w:r>
      <w:r w:rsidR="00B11A8D" w:rsidRPr="00EE6A3E">
        <w:rPr>
          <w:szCs w:val="28"/>
          <w:lang w:eastAsia="ru-RU"/>
        </w:rPr>
        <w:t>А.</w:t>
      </w:r>
      <w:r w:rsidR="00CC09C3" w:rsidRPr="00EE6A3E">
        <w:rPr>
          <w:szCs w:val="28"/>
          <w:lang w:eastAsia="ru-RU"/>
        </w:rPr>
        <w:t xml:space="preserve"> </w:t>
      </w:r>
      <w:r w:rsidR="00B11A8D" w:rsidRPr="00EE6A3E">
        <w:rPr>
          <w:szCs w:val="28"/>
          <w:lang w:eastAsia="ru-RU"/>
        </w:rPr>
        <w:t>Качинского</w:t>
      </w:r>
      <w:r w:rsidRPr="00EE6A3E">
        <w:rPr>
          <w:szCs w:val="28"/>
          <w:lang w:eastAsia="ru-RU"/>
        </w:rPr>
        <w:t xml:space="preserve"> (таблица 3)</w:t>
      </w:r>
      <w:r w:rsidR="00B11A8D" w:rsidRPr="00EE6A3E">
        <w:rPr>
          <w:szCs w:val="28"/>
          <w:lang w:eastAsia="ru-RU"/>
        </w:rPr>
        <w:t>.</w:t>
      </w:r>
    </w:p>
    <w:p w:rsidR="00B07E3E" w:rsidRDefault="00B07E3E" w:rsidP="00171709">
      <w:pPr>
        <w:rPr>
          <w:szCs w:val="28"/>
          <w:lang w:eastAsia="ru-RU"/>
        </w:rPr>
      </w:pPr>
    </w:p>
    <w:p w:rsidR="00B07E3E" w:rsidRPr="00EE6A3E" w:rsidRDefault="00B07E3E" w:rsidP="00171709">
      <w:pPr>
        <w:rPr>
          <w:szCs w:val="28"/>
          <w:lang w:eastAsia="ru-RU"/>
        </w:rPr>
      </w:pPr>
    </w:p>
    <w:p w:rsidR="00131729" w:rsidRPr="00E23B49" w:rsidRDefault="00B11A8D" w:rsidP="00171709">
      <w:pPr>
        <w:rPr>
          <w:sz w:val="24"/>
          <w:szCs w:val="24"/>
          <w:lang w:eastAsia="ru-RU"/>
        </w:rPr>
      </w:pPr>
      <w:r w:rsidRPr="00E23B49">
        <w:rPr>
          <w:sz w:val="24"/>
          <w:szCs w:val="24"/>
          <w:lang w:eastAsia="ru-RU"/>
        </w:rPr>
        <w:t>Табл</w:t>
      </w:r>
      <w:r w:rsidR="001C143B" w:rsidRPr="00E23B49">
        <w:rPr>
          <w:sz w:val="24"/>
          <w:szCs w:val="24"/>
          <w:lang w:eastAsia="ru-RU"/>
        </w:rPr>
        <w:t>.</w:t>
      </w:r>
      <w:r w:rsidRPr="00E23B49">
        <w:rPr>
          <w:sz w:val="24"/>
          <w:szCs w:val="24"/>
          <w:lang w:eastAsia="ru-RU"/>
        </w:rPr>
        <w:t xml:space="preserve"> 3</w:t>
      </w:r>
      <w:r w:rsidR="001C143B" w:rsidRPr="00E23B49">
        <w:rPr>
          <w:sz w:val="24"/>
          <w:szCs w:val="24"/>
          <w:lang w:eastAsia="ru-RU"/>
        </w:rPr>
        <w:t>. Оценка водопроницаемости почв (по Н.А. Качинскому)</w:t>
      </w:r>
    </w:p>
    <w:tbl>
      <w:tblPr>
        <w:tblW w:w="957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4785"/>
        <w:gridCol w:w="4785"/>
      </w:tblGrid>
      <w:tr w:rsidR="00131729" w:rsidRPr="00EE6A3E" w:rsidTr="001C143B">
        <w:trPr>
          <w:tblCellSpacing w:w="0" w:type="dxa"/>
          <w:jc w:val="center"/>
        </w:trPr>
        <w:tc>
          <w:tcPr>
            <w:tcW w:w="4560" w:type="dxa"/>
            <w:vAlign w:val="center"/>
            <w:hideMark/>
          </w:tcPr>
          <w:p w:rsidR="00131729" w:rsidRPr="00EE6A3E" w:rsidRDefault="00131729" w:rsidP="00B07E3E">
            <w:pPr>
              <w:spacing w:line="240" w:lineRule="auto"/>
              <w:ind w:firstLine="0"/>
              <w:jc w:val="center"/>
              <w:rPr>
                <w:rFonts w:eastAsia="Times New Roman" w:cs="Times New Roman"/>
                <w:szCs w:val="28"/>
                <w:lang w:eastAsia="ru-RU"/>
              </w:rPr>
            </w:pPr>
            <w:r w:rsidRPr="00EE6A3E">
              <w:rPr>
                <w:rFonts w:eastAsia="Times New Roman" w:cs="Times New Roman"/>
                <w:bCs/>
                <w:szCs w:val="28"/>
                <w:lang w:eastAsia="ru-RU"/>
              </w:rPr>
              <w:t>Водопроницаемость мм вод.ст. в первый час впитывания</w:t>
            </w:r>
          </w:p>
        </w:tc>
        <w:tc>
          <w:tcPr>
            <w:tcW w:w="4560" w:type="dxa"/>
            <w:vAlign w:val="center"/>
            <w:hideMark/>
          </w:tcPr>
          <w:p w:rsidR="00131729" w:rsidRPr="00EE6A3E" w:rsidRDefault="00131729" w:rsidP="00B07E3E">
            <w:pPr>
              <w:spacing w:line="240" w:lineRule="auto"/>
              <w:ind w:firstLine="0"/>
              <w:jc w:val="center"/>
              <w:rPr>
                <w:rFonts w:eastAsia="Times New Roman" w:cs="Times New Roman"/>
                <w:szCs w:val="28"/>
                <w:lang w:eastAsia="ru-RU"/>
              </w:rPr>
            </w:pPr>
            <w:r w:rsidRPr="00EE6A3E">
              <w:rPr>
                <w:rFonts w:eastAsia="Times New Roman" w:cs="Times New Roman"/>
                <w:bCs/>
                <w:szCs w:val="28"/>
                <w:lang w:eastAsia="ru-RU"/>
              </w:rPr>
              <w:t>Оценка</w:t>
            </w:r>
          </w:p>
        </w:tc>
      </w:tr>
      <w:tr w:rsidR="00131729" w:rsidRPr="00EE6A3E" w:rsidTr="001C143B">
        <w:trPr>
          <w:tblCellSpacing w:w="0" w:type="dxa"/>
          <w:jc w:val="center"/>
        </w:trPr>
        <w:tc>
          <w:tcPr>
            <w:tcW w:w="4560" w:type="dxa"/>
            <w:hideMark/>
          </w:tcPr>
          <w:p w:rsidR="00131729" w:rsidRPr="00EE6A3E" w:rsidRDefault="00131729" w:rsidP="00B07E3E">
            <w:pPr>
              <w:spacing w:line="240" w:lineRule="auto"/>
              <w:ind w:firstLine="0"/>
              <w:rPr>
                <w:rFonts w:eastAsia="Times New Roman" w:cs="Times New Roman"/>
                <w:szCs w:val="28"/>
                <w:lang w:eastAsia="ru-RU"/>
              </w:rPr>
            </w:pPr>
            <w:r w:rsidRPr="00EE6A3E">
              <w:rPr>
                <w:rFonts w:eastAsia="Times New Roman" w:cs="Times New Roman"/>
                <w:szCs w:val="28"/>
                <w:lang w:eastAsia="ru-RU"/>
              </w:rPr>
              <w:t xml:space="preserve">Свыше 1000 </w:t>
            </w:r>
          </w:p>
        </w:tc>
        <w:tc>
          <w:tcPr>
            <w:tcW w:w="4560" w:type="dxa"/>
            <w:hideMark/>
          </w:tcPr>
          <w:p w:rsidR="00131729" w:rsidRPr="00EE6A3E" w:rsidRDefault="00131729" w:rsidP="00B07E3E">
            <w:pPr>
              <w:spacing w:line="240" w:lineRule="auto"/>
              <w:ind w:firstLine="0"/>
              <w:rPr>
                <w:rFonts w:eastAsia="Times New Roman" w:cs="Times New Roman"/>
                <w:szCs w:val="28"/>
                <w:lang w:eastAsia="ru-RU"/>
              </w:rPr>
            </w:pPr>
            <w:r w:rsidRPr="00EE6A3E">
              <w:rPr>
                <w:rFonts w:eastAsia="Times New Roman" w:cs="Times New Roman"/>
                <w:szCs w:val="28"/>
                <w:lang w:eastAsia="ru-RU"/>
              </w:rPr>
              <w:t xml:space="preserve">Провальная </w:t>
            </w:r>
          </w:p>
        </w:tc>
      </w:tr>
      <w:tr w:rsidR="00131729" w:rsidRPr="00EE6A3E" w:rsidTr="001C143B">
        <w:trPr>
          <w:tblCellSpacing w:w="0" w:type="dxa"/>
          <w:jc w:val="center"/>
        </w:trPr>
        <w:tc>
          <w:tcPr>
            <w:tcW w:w="4560" w:type="dxa"/>
            <w:hideMark/>
          </w:tcPr>
          <w:p w:rsidR="00131729" w:rsidRPr="00EE6A3E" w:rsidRDefault="00131729" w:rsidP="00B07E3E">
            <w:pPr>
              <w:spacing w:line="240" w:lineRule="auto"/>
              <w:ind w:firstLine="0"/>
              <w:rPr>
                <w:rFonts w:eastAsia="Times New Roman" w:cs="Times New Roman"/>
                <w:szCs w:val="28"/>
                <w:lang w:eastAsia="ru-RU"/>
              </w:rPr>
            </w:pPr>
            <w:r w:rsidRPr="00EE6A3E">
              <w:rPr>
                <w:rFonts w:eastAsia="Times New Roman" w:cs="Times New Roman"/>
                <w:szCs w:val="28"/>
                <w:lang w:eastAsia="ru-RU"/>
              </w:rPr>
              <w:t xml:space="preserve">1000-500 </w:t>
            </w:r>
          </w:p>
        </w:tc>
        <w:tc>
          <w:tcPr>
            <w:tcW w:w="4560" w:type="dxa"/>
            <w:hideMark/>
          </w:tcPr>
          <w:p w:rsidR="00131729" w:rsidRPr="00EE6A3E" w:rsidRDefault="00131729" w:rsidP="00B07E3E">
            <w:pPr>
              <w:spacing w:line="240" w:lineRule="auto"/>
              <w:ind w:firstLine="0"/>
              <w:rPr>
                <w:rFonts w:eastAsia="Times New Roman" w:cs="Times New Roman"/>
                <w:szCs w:val="28"/>
                <w:lang w:eastAsia="ru-RU"/>
              </w:rPr>
            </w:pPr>
            <w:r w:rsidRPr="00EE6A3E">
              <w:rPr>
                <w:rFonts w:eastAsia="Times New Roman" w:cs="Times New Roman"/>
                <w:szCs w:val="28"/>
                <w:lang w:eastAsia="ru-RU"/>
              </w:rPr>
              <w:t xml:space="preserve">Излишне высокая </w:t>
            </w:r>
          </w:p>
        </w:tc>
      </w:tr>
      <w:tr w:rsidR="00131729" w:rsidRPr="00EE6A3E" w:rsidTr="00B07E3E">
        <w:trPr>
          <w:trHeight w:val="598"/>
          <w:tblCellSpacing w:w="0" w:type="dxa"/>
          <w:jc w:val="center"/>
        </w:trPr>
        <w:tc>
          <w:tcPr>
            <w:tcW w:w="4560" w:type="dxa"/>
            <w:hideMark/>
          </w:tcPr>
          <w:p w:rsidR="00131729" w:rsidRPr="00EE6A3E" w:rsidRDefault="00131729" w:rsidP="00B07E3E">
            <w:pPr>
              <w:spacing w:line="240" w:lineRule="auto"/>
              <w:ind w:firstLine="0"/>
              <w:rPr>
                <w:rFonts w:eastAsia="Times New Roman" w:cs="Times New Roman"/>
                <w:szCs w:val="28"/>
                <w:lang w:eastAsia="ru-RU"/>
              </w:rPr>
            </w:pPr>
            <w:r w:rsidRPr="00EE6A3E">
              <w:rPr>
                <w:rFonts w:eastAsia="Times New Roman" w:cs="Times New Roman"/>
                <w:szCs w:val="28"/>
                <w:lang w:eastAsia="ru-RU"/>
              </w:rPr>
              <w:t xml:space="preserve">500-100 </w:t>
            </w:r>
          </w:p>
        </w:tc>
        <w:tc>
          <w:tcPr>
            <w:tcW w:w="4560" w:type="dxa"/>
            <w:hideMark/>
          </w:tcPr>
          <w:p w:rsidR="00131729" w:rsidRPr="00EE6A3E" w:rsidRDefault="00131729" w:rsidP="00B07E3E">
            <w:pPr>
              <w:spacing w:line="240" w:lineRule="auto"/>
              <w:ind w:firstLine="0"/>
              <w:rPr>
                <w:rFonts w:eastAsia="Times New Roman" w:cs="Times New Roman"/>
                <w:szCs w:val="28"/>
                <w:lang w:eastAsia="ru-RU"/>
              </w:rPr>
            </w:pPr>
            <w:r w:rsidRPr="00EE6A3E">
              <w:rPr>
                <w:rFonts w:eastAsia="Times New Roman" w:cs="Times New Roman"/>
                <w:szCs w:val="28"/>
                <w:lang w:eastAsia="ru-RU"/>
              </w:rPr>
              <w:t xml:space="preserve">Наилучшая </w:t>
            </w:r>
          </w:p>
        </w:tc>
      </w:tr>
      <w:tr w:rsidR="00131729" w:rsidRPr="00EE6A3E" w:rsidTr="001C143B">
        <w:trPr>
          <w:tblCellSpacing w:w="0" w:type="dxa"/>
          <w:jc w:val="center"/>
        </w:trPr>
        <w:tc>
          <w:tcPr>
            <w:tcW w:w="4560" w:type="dxa"/>
            <w:hideMark/>
          </w:tcPr>
          <w:p w:rsidR="00131729" w:rsidRPr="00EE6A3E" w:rsidRDefault="00131729" w:rsidP="00B07E3E">
            <w:pPr>
              <w:spacing w:line="240" w:lineRule="auto"/>
              <w:ind w:firstLine="0"/>
              <w:rPr>
                <w:rFonts w:eastAsia="Times New Roman" w:cs="Times New Roman"/>
                <w:szCs w:val="28"/>
                <w:lang w:eastAsia="ru-RU"/>
              </w:rPr>
            </w:pPr>
            <w:r w:rsidRPr="00EE6A3E">
              <w:rPr>
                <w:rFonts w:eastAsia="Times New Roman" w:cs="Times New Roman"/>
                <w:szCs w:val="28"/>
                <w:lang w:eastAsia="ru-RU"/>
              </w:rPr>
              <w:t xml:space="preserve">100-70 </w:t>
            </w:r>
          </w:p>
        </w:tc>
        <w:tc>
          <w:tcPr>
            <w:tcW w:w="4560" w:type="dxa"/>
            <w:hideMark/>
          </w:tcPr>
          <w:p w:rsidR="00131729" w:rsidRPr="00EE6A3E" w:rsidRDefault="00131729" w:rsidP="00B07E3E">
            <w:pPr>
              <w:spacing w:line="240" w:lineRule="auto"/>
              <w:ind w:firstLine="0"/>
              <w:rPr>
                <w:rFonts w:eastAsia="Times New Roman" w:cs="Times New Roman"/>
                <w:szCs w:val="28"/>
                <w:lang w:eastAsia="ru-RU"/>
              </w:rPr>
            </w:pPr>
            <w:r w:rsidRPr="00EE6A3E">
              <w:rPr>
                <w:rFonts w:eastAsia="Times New Roman" w:cs="Times New Roman"/>
                <w:szCs w:val="28"/>
                <w:lang w:eastAsia="ru-RU"/>
              </w:rPr>
              <w:t xml:space="preserve">Хорошая </w:t>
            </w:r>
          </w:p>
        </w:tc>
      </w:tr>
      <w:tr w:rsidR="00131729" w:rsidRPr="00EE6A3E" w:rsidTr="001C143B">
        <w:trPr>
          <w:tblCellSpacing w:w="0" w:type="dxa"/>
          <w:jc w:val="center"/>
        </w:trPr>
        <w:tc>
          <w:tcPr>
            <w:tcW w:w="4560" w:type="dxa"/>
            <w:hideMark/>
          </w:tcPr>
          <w:p w:rsidR="00131729" w:rsidRPr="00EE6A3E" w:rsidRDefault="00131729" w:rsidP="00B07E3E">
            <w:pPr>
              <w:spacing w:line="240" w:lineRule="auto"/>
              <w:ind w:firstLine="0"/>
              <w:rPr>
                <w:rFonts w:eastAsia="Times New Roman" w:cs="Times New Roman"/>
                <w:szCs w:val="28"/>
                <w:lang w:eastAsia="ru-RU"/>
              </w:rPr>
            </w:pPr>
            <w:r w:rsidRPr="00EE6A3E">
              <w:rPr>
                <w:rFonts w:eastAsia="Times New Roman" w:cs="Times New Roman"/>
                <w:szCs w:val="28"/>
                <w:lang w:eastAsia="ru-RU"/>
              </w:rPr>
              <w:t xml:space="preserve">70-30 </w:t>
            </w:r>
          </w:p>
        </w:tc>
        <w:tc>
          <w:tcPr>
            <w:tcW w:w="4560" w:type="dxa"/>
            <w:hideMark/>
          </w:tcPr>
          <w:p w:rsidR="00131729" w:rsidRPr="00EE6A3E" w:rsidRDefault="00131729" w:rsidP="00B07E3E">
            <w:pPr>
              <w:spacing w:line="240" w:lineRule="auto"/>
              <w:ind w:firstLine="0"/>
              <w:rPr>
                <w:rFonts w:eastAsia="Times New Roman" w:cs="Times New Roman"/>
                <w:szCs w:val="28"/>
                <w:lang w:eastAsia="ru-RU"/>
              </w:rPr>
            </w:pPr>
            <w:r w:rsidRPr="00EE6A3E">
              <w:rPr>
                <w:rFonts w:eastAsia="Times New Roman" w:cs="Times New Roman"/>
                <w:szCs w:val="28"/>
                <w:lang w:eastAsia="ru-RU"/>
              </w:rPr>
              <w:t xml:space="preserve">Удовлетворительная </w:t>
            </w:r>
          </w:p>
        </w:tc>
      </w:tr>
      <w:tr w:rsidR="00131729" w:rsidRPr="00EE6A3E" w:rsidTr="001C143B">
        <w:trPr>
          <w:tblCellSpacing w:w="0" w:type="dxa"/>
          <w:jc w:val="center"/>
        </w:trPr>
        <w:tc>
          <w:tcPr>
            <w:tcW w:w="4560" w:type="dxa"/>
            <w:hideMark/>
          </w:tcPr>
          <w:p w:rsidR="00131729" w:rsidRPr="00EE6A3E" w:rsidRDefault="00131729" w:rsidP="00B07E3E">
            <w:pPr>
              <w:spacing w:line="240" w:lineRule="auto"/>
              <w:ind w:firstLine="0"/>
              <w:rPr>
                <w:rFonts w:eastAsia="Times New Roman" w:cs="Times New Roman"/>
                <w:szCs w:val="28"/>
                <w:lang w:eastAsia="ru-RU"/>
              </w:rPr>
            </w:pPr>
            <w:r w:rsidRPr="00EE6A3E">
              <w:rPr>
                <w:rFonts w:eastAsia="Times New Roman" w:cs="Times New Roman"/>
                <w:szCs w:val="28"/>
                <w:lang w:eastAsia="ru-RU"/>
              </w:rPr>
              <w:t xml:space="preserve">Менее 30 </w:t>
            </w:r>
          </w:p>
        </w:tc>
        <w:tc>
          <w:tcPr>
            <w:tcW w:w="4560" w:type="dxa"/>
            <w:hideMark/>
          </w:tcPr>
          <w:p w:rsidR="00131729" w:rsidRPr="00EE6A3E" w:rsidRDefault="00131729" w:rsidP="00B07E3E">
            <w:pPr>
              <w:spacing w:line="240" w:lineRule="auto"/>
              <w:ind w:firstLine="0"/>
              <w:rPr>
                <w:rFonts w:eastAsia="Times New Roman" w:cs="Times New Roman"/>
                <w:szCs w:val="28"/>
                <w:lang w:eastAsia="ru-RU"/>
              </w:rPr>
            </w:pPr>
            <w:r w:rsidRPr="00EE6A3E">
              <w:rPr>
                <w:rFonts w:eastAsia="Times New Roman" w:cs="Times New Roman"/>
                <w:szCs w:val="28"/>
                <w:lang w:eastAsia="ru-RU"/>
              </w:rPr>
              <w:t xml:space="preserve">Неудовлетворительная </w:t>
            </w:r>
          </w:p>
        </w:tc>
      </w:tr>
    </w:tbl>
    <w:p w:rsidR="00F923A6" w:rsidRDefault="00F923A6" w:rsidP="00171709">
      <w:pPr>
        <w:ind w:firstLine="0"/>
        <w:rPr>
          <w:szCs w:val="28"/>
          <w:lang w:eastAsia="ru-RU"/>
        </w:rPr>
      </w:pPr>
    </w:p>
    <w:p w:rsidR="00131729" w:rsidRPr="00EE6A3E" w:rsidRDefault="00131729" w:rsidP="00171709">
      <w:pPr>
        <w:ind w:firstLine="0"/>
        <w:rPr>
          <w:szCs w:val="28"/>
          <w:lang w:eastAsia="ru-RU"/>
        </w:rPr>
      </w:pPr>
      <w:r w:rsidRPr="00EE6A3E">
        <w:rPr>
          <w:szCs w:val="28"/>
          <w:lang w:eastAsia="ru-RU"/>
        </w:rPr>
        <w:t>Для изучения скоро</w:t>
      </w:r>
      <w:r w:rsidR="001C143B" w:rsidRPr="00EE6A3E">
        <w:rPr>
          <w:szCs w:val="28"/>
          <w:lang w:eastAsia="ru-RU"/>
        </w:rPr>
        <w:t>сти впитывания и фильтрования, мы</w:t>
      </w:r>
      <w:r w:rsidRPr="00EE6A3E">
        <w:rPr>
          <w:szCs w:val="28"/>
          <w:lang w:eastAsia="ru-RU"/>
        </w:rPr>
        <w:t xml:space="preserve"> подготовил</w:t>
      </w:r>
      <w:r w:rsidR="001C143B" w:rsidRPr="00EE6A3E">
        <w:rPr>
          <w:szCs w:val="28"/>
          <w:lang w:eastAsia="ru-RU"/>
        </w:rPr>
        <w:t>и</w:t>
      </w:r>
      <w:r w:rsidRPr="00EE6A3E">
        <w:rPr>
          <w:szCs w:val="28"/>
          <w:lang w:eastAsia="ru-RU"/>
        </w:rPr>
        <w:t xml:space="preserve"> цилиндр с делениями по 10 мл, обрезанный с двух сторон, мерный</w:t>
      </w:r>
      <w:r w:rsidR="00B11A8D" w:rsidRPr="00EE6A3E">
        <w:rPr>
          <w:szCs w:val="28"/>
          <w:lang w:eastAsia="ru-RU"/>
        </w:rPr>
        <w:t xml:space="preserve"> цилиндр и часы с секундомером.</w:t>
      </w:r>
      <w:r w:rsidR="00DA3CF4" w:rsidRPr="00EE6A3E">
        <w:rPr>
          <w:szCs w:val="28"/>
          <w:lang w:eastAsia="ru-RU"/>
        </w:rPr>
        <w:t xml:space="preserve"> </w:t>
      </w:r>
      <w:r w:rsidRPr="00EE6A3E">
        <w:rPr>
          <w:szCs w:val="28"/>
          <w:lang w:eastAsia="ru-RU"/>
        </w:rPr>
        <w:t xml:space="preserve">На исследуемых участках </w:t>
      </w:r>
      <w:r w:rsidR="001C143B" w:rsidRPr="00EE6A3E">
        <w:rPr>
          <w:szCs w:val="28"/>
          <w:lang w:eastAsia="ru-RU"/>
        </w:rPr>
        <w:t>мы</w:t>
      </w:r>
      <w:r w:rsidRPr="00EE6A3E">
        <w:rPr>
          <w:szCs w:val="28"/>
          <w:lang w:eastAsia="ru-RU"/>
        </w:rPr>
        <w:t xml:space="preserve"> углубил</w:t>
      </w:r>
      <w:r w:rsidR="001C143B" w:rsidRPr="00EE6A3E">
        <w:rPr>
          <w:szCs w:val="28"/>
          <w:lang w:eastAsia="ru-RU"/>
        </w:rPr>
        <w:t>и</w:t>
      </w:r>
      <w:r w:rsidRPr="00EE6A3E">
        <w:rPr>
          <w:szCs w:val="28"/>
          <w:lang w:eastAsia="ru-RU"/>
        </w:rPr>
        <w:t xml:space="preserve"> цилиндр на 5 см в почву, налил</w:t>
      </w:r>
      <w:r w:rsidR="001C143B" w:rsidRPr="00EE6A3E">
        <w:rPr>
          <w:szCs w:val="28"/>
          <w:lang w:eastAsia="ru-RU"/>
        </w:rPr>
        <w:t>и</w:t>
      </w:r>
      <w:r w:rsidRPr="00EE6A3E">
        <w:rPr>
          <w:szCs w:val="28"/>
          <w:lang w:eastAsia="ru-RU"/>
        </w:rPr>
        <w:t xml:space="preserve"> в него из мерного цилиндра 50 мл</w:t>
      </w:r>
      <w:r w:rsidR="00B11A8D" w:rsidRPr="00EE6A3E">
        <w:rPr>
          <w:szCs w:val="28"/>
          <w:lang w:eastAsia="ru-RU"/>
        </w:rPr>
        <w:t xml:space="preserve"> воды</w:t>
      </w:r>
      <w:r w:rsidRPr="00EE6A3E">
        <w:rPr>
          <w:szCs w:val="28"/>
          <w:lang w:eastAsia="ru-RU"/>
        </w:rPr>
        <w:t xml:space="preserve"> и следил</w:t>
      </w:r>
      <w:r w:rsidR="001C143B" w:rsidRPr="00EE6A3E">
        <w:rPr>
          <w:szCs w:val="28"/>
          <w:lang w:eastAsia="ru-RU"/>
        </w:rPr>
        <w:t>и</w:t>
      </w:r>
      <w:r w:rsidRPr="00EE6A3E">
        <w:rPr>
          <w:szCs w:val="28"/>
          <w:lang w:eastAsia="ru-RU"/>
        </w:rPr>
        <w:t xml:space="preserve"> за временем, которое пройдет, пока вода профильтруется.</w:t>
      </w:r>
    </w:p>
    <w:p w:rsidR="00131729" w:rsidRPr="00EE6A3E" w:rsidRDefault="001C143B" w:rsidP="00171709">
      <w:pPr>
        <w:rPr>
          <w:szCs w:val="28"/>
          <w:lang w:eastAsia="ru-RU"/>
        </w:rPr>
      </w:pPr>
      <w:r w:rsidRPr="00EE6A3E">
        <w:rPr>
          <w:szCs w:val="28"/>
          <w:lang w:eastAsia="ru-RU"/>
        </w:rPr>
        <w:t>Нами</w:t>
      </w:r>
      <w:r w:rsidR="00131729" w:rsidRPr="00EE6A3E">
        <w:rPr>
          <w:szCs w:val="28"/>
          <w:lang w:eastAsia="ru-RU"/>
        </w:rPr>
        <w:t xml:space="preserve"> были</w:t>
      </w:r>
      <w:r w:rsidR="00B11A8D" w:rsidRPr="00EE6A3E">
        <w:rPr>
          <w:szCs w:val="28"/>
          <w:lang w:eastAsia="ru-RU"/>
        </w:rPr>
        <w:t xml:space="preserve"> получены следующие результаты:</w:t>
      </w:r>
      <w:r w:rsidR="00DA3CF4" w:rsidRPr="00EE6A3E">
        <w:rPr>
          <w:szCs w:val="28"/>
          <w:lang w:eastAsia="ru-RU"/>
        </w:rPr>
        <w:t xml:space="preserve"> </w:t>
      </w:r>
      <w:r w:rsidR="00CB0C9A" w:rsidRPr="00EE6A3E">
        <w:rPr>
          <w:rFonts w:eastAsia="Times New Roman" w:cs="Times New Roman"/>
          <w:szCs w:val="28"/>
          <w:lang w:eastAsia="ru-RU"/>
        </w:rPr>
        <w:t>3.1 мл/мин.</w:t>
      </w:r>
    </w:p>
    <w:p w:rsidR="00131729" w:rsidRPr="00EE6A3E" w:rsidRDefault="001C143B" w:rsidP="00171709">
      <w:pPr>
        <w:rPr>
          <w:szCs w:val="28"/>
          <w:lang w:eastAsia="ru-RU"/>
        </w:rPr>
      </w:pPr>
      <w:r w:rsidRPr="00EE6A3E">
        <w:rPr>
          <w:szCs w:val="28"/>
          <w:lang w:eastAsia="ru-RU"/>
        </w:rPr>
        <w:t>Вывод: п</w:t>
      </w:r>
      <w:r w:rsidR="00DA3CF4" w:rsidRPr="00EE6A3E">
        <w:rPr>
          <w:szCs w:val="28"/>
          <w:lang w:eastAsia="ru-RU"/>
        </w:rPr>
        <w:t xml:space="preserve">очва </w:t>
      </w:r>
      <w:r w:rsidR="000D0687">
        <w:rPr>
          <w:szCs w:val="28"/>
          <w:lang w:eastAsia="ru-RU"/>
        </w:rPr>
        <w:t xml:space="preserve">обладает </w:t>
      </w:r>
      <w:r w:rsidR="00CB0C9A" w:rsidRPr="00EE6A3E">
        <w:rPr>
          <w:szCs w:val="28"/>
          <w:lang w:eastAsia="ru-RU"/>
        </w:rPr>
        <w:t>большей водопроницаемостью, рыхлая.</w:t>
      </w:r>
    </w:p>
    <w:p w:rsidR="00B11A8D" w:rsidRPr="00EE6A3E" w:rsidRDefault="00B11A8D" w:rsidP="00171709">
      <w:pPr>
        <w:rPr>
          <w:rFonts w:eastAsia="Times New Roman" w:cs="Times New Roman"/>
          <w:b/>
          <w:bCs/>
          <w:szCs w:val="28"/>
          <w:lang w:eastAsia="ru-RU"/>
        </w:rPr>
      </w:pPr>
    </w:p>
    <w:p w:rsidR="00131729" w:rsidRPr="00EE6A3E" w:rsidRDefault="00131729" w:rsidP="00171709">
      <w:pPr>
        <w:pStyle w:val="2"/>
        <w:rPr>
          <w:rFonts w:eastAsia="Times New Roman"/>
          <w:color w:val="auto"/>
          <w:szCs w:val="28"/>
          <w:lang w:eastAsia="ru-RU"/>
        </w:rPr>
      </w:pPr>
      <w:bookmarkStart w:id="11" w:name="_Toc87093538"/>
      <w:r w:rsidRPr="00EE6A3E">
        <w:rPr>
          <w:rFonts w:eastAsia="Times New Roman"/>
          <w:color w:val="auto"/>
          <w:szCs w:val="28"/>
          <w:lang w:eastAsia="ru-RU"/>
        </w:rPr>
        <w:t>2.4</w:t>
      </w:r>
      <w:bookmarkStart w:id="12" w:name="_GoBack"/>
      <w:bookmarkEnd w:id="12"/>
      <w:r w:rsidRPr="00EE6A3E">
        <w:rPr>
          <w:rFonts w:eastAsia="Times New Roman"/>
          <w:color w:val="auto"/>
          <w:szCs w:val="28"/>
          <w:lang w:eastAsia="ru-RU"/>
        </w:rPr>
        <w:t xml:space="preserve"> Исследование кислотности почвы</w:t>
      </w:r>
      <w:bookmarkEnd w:id="11"/>
    </w:p>
    <w:p w:rsidR="00545FDC" w:rsidRPr="00194544" w:rsidRDefault="00CC09C3" w:rsidP="00171709">
      <w:pPr>
        <w:pStyle w:val="a6"/>
        <w:ind w:left="0" w:firstLine="0"/>
        <w:rPr>
          <w:szCs w:val="28"/>
          <w:lang w:eastAsia="ru-RU"/>
        </w:rPr>
      </w:pPr>
      <w:r w:rsidRPr="00EE6A3E">
        <w:rPr>
          <w:rFonts w:cs="Times New Roman"/>
          <w:szCs w:val="28"/>
          <w:lang w:eastAsia="ru-RU"/>
        </w:rPr>
        <w:t xml:space="preserve">Кислотность почвы </w:t>
      </w:r>
      <w:r w:rsidR="00194544">
        <w:rPr>
          <w:rFonts w:cs="Times New Roman"/>
          <w:szCs w:val="28"/>
          <w:lang w:eastAsia="ru-RU"/>
        </w:rPr>
        <w:t>определяли</w:t>
      </w:r>
      <w:r w:rsidR="00131729" w:rsidRPr="00EE6A3E">
        <w:rPr>
          <w:rFonts w:cs="Times New Roman"/>
          <w:szCs w:val="28"/>
          <w:lang w:eastAsia="ru-RU"/>
        </w:rPr>
        <w:t xml:space="preserve"> следующим образом.</w:t>
      </w:r>
      <w:r w:rsidR="00545FDC" w:rsidRPr="00EE6A3E">
        <w:rPr>
          <w:rFonts w:cs="Times New Roman"/>
          <w:szCs w:val="28"/>
          <w:lang w:eastAsia="ru-RU"/>
        </w:rPr>
        <w:t xml:space="preserve"> </w:t>
      </w:r>
      <w:r w:rsidR="00131729" w:rsidRPr="00EE6A3E">
        <w:rPr>
          <w:rFonts w:cs="Times New Roman"/>
          <w:szCs w:val="28"/>
          <w:lang w:eastAsia="ru-RU"/>
        </w:rPr>
        <w:t xml:space="preserve"> </w:t>
      </w:r>
      <w:r w:rsidR="00545FDC" w:rsidRPr="00EE6A3E">
        <w:rPr>
          <w:rFonts w:eastAsia="Times New Roman" w:cs="Times New Roman"/>
          <w:szCs w:val="28"/>
          <w:lang w:eastAsia="ru-RU"/>
        </w:rPr>
        <w:t xml:space="preserve">Завернули  кусочек почвы в ткань и опустить в воду, </w:t>
      </w:r>
      <w:r w:rsidR="00545FDC" w:rsidRPr="00EE6A3E">
        <w:rPr>
          <w:rFonts w:cs="Times New Roman"/>
          <w:szCs w:val="28"/>
          <w:lang w:eastAsia="ru-RU"/>
        </w:rPr>
        <w:t>взболтали смесь в течение 3-4 мин. После того, как раствор посветлел, пипе</w:t>
      </w:r>
      <w:r w:rsidR="00194544">
        <w:rPr>
          <w:rFonts w:cs="Times New Roman"/>
          <w:szCs w:val="28"/>
          <w:lang w:eastAsia="ru-RU"/>
        </w:rPr>
        <w:t>ткой 1 мл этого раствора, помести</w:t>
      </w:r>
      <w:r w:rsidR="00545FDC" w:rsidRPr="00EE6A3E">
        <w:rPr>
          <w:rFonts w:cs="Times New Roman"/>
          <w:szCs w:val="28"/>
          <w:lang w:eastAsia="ru-RU"/>
        </w:rPr>
        <w:t>ли его</w:t>
      </w:r>
      <w:r w:rsidR="0066191B">
        <w:rPr>
          <w:rFonts w:cs="Times New Roman"/>
          <w:szCs w:val="28"/>
          <w:lang w:eastAsia="ru-RU"/>
        </w:rPr>
        <w:t xml:space="preserve"> в фарфоровое блюдце и опускали </w:t>
      </w:r>
      <w:r w:rsidR="00545FDC" w:rsidRPr="00EE6A3E">
        <w:rPr>
          <w:rFonts w:cs="Times New Roman"/>
          <w:szCs w:val="28"/>
          <w:lang w:eastAsia="ru-RU"/>
        </w:rPr>
        <w:t xml:space="preserve">в него полоску индикаторной бумаги.  </w:t>
      </w:r>
      <w:r w:rsidR="001C143B" w:rsidRPr="00EE6A3E">
        <w:rPr>
          <w:rFonts w:cs="Times New Roman"/>
          <w:szCs w:val="28"/>
          <w:lang w:eastAsia="ru-RU"/>
        </w:rPr>
        <w:t>Измен</w:t>
      </w:r>
      <w:r w:rsidR="00545FDC" w:rsidRPr="00EE6A3E">
        <w:rPr>
          <w:rFonts w:cs="Times New Roman"/>
          <w:szCs w:val="28"/>
          <w:lang w:eastAsia="ru-RU"/>
        </w:rPr>
        <w:t>ение окраски индикатора сравни</w:t>
      </w:r>
      <w:r w:rsidR="001C143B" w:rsidRPr="00EE6A3E">
        <w:rPr>
          <w:rFonts w:cs="Times New Roman"/>
          <w:szCs w:val="28"/>
          <w:lang w:eastAsia="ru-RU"/>
        </w:rPr>
        <w:t>ли со шкалой</w:t>
      </w:r>
      <w:r w:rsidR="00194544">
        <w:rPr>
          <w:rFonts w:cs="Times New Roman"/>
          <w:szCs w:val="28"/>
          <w:lang w:eastAsia="ru-RU"/>
        </w:rPr>
        <w:t xml:space="preserve"> -  </w:t>
      </w:r>
      <w:r w:rsidR="00194544">
        <w:rPr>
          <w:szCs w:val="28"/>
          <w:lang w:eastAsia="ru-RU"/>
        </w:rPr>
        <w:t>рН 7,6.</w:t>
      </w:r>
    </w:p>
    <w:p w:rsidR="00131729" w:rsidRPr="00EE6A3E" w:rsidRDefault="00131729" w:rsidP="00171709">
      <w:pPr>
        <w:ind w:firstLine="0"/>
        <w:rPr>
          <w:szCs w:val="28"/>
          <w:lang w:eastAsia="ru-RU"/>
        </w:rPr>
      </w:pPr>
      <w:r w:rsidRPr="00EE6A3E">
        <w:rPr>
          <w:rFonts w:cs="Times New Roman"/>
          <w:szCs w:val="28"/>
          <w:lang w:eastAsia="ru-RU"/>
        </w:rPr>
        <w:t xml:space="preserve">В результате исследований </w:t>
      </w:r>
      <w:r w:rsidR="001C143B" w:rsidRPr="00EE6A3E">
        <w:rPr>
          <w:rFonts w:cs="Times New Roman"/>
          <w:szCs w:val="28"/>
          <w:lang w:eastAsia="ru-RU"/>
        </w:rPr>
        <w:t>мы</w:t>
      </w:r>
      <w:r w:rsidRPr="00EE6A3E">
        <w:rPr>
          <w:rFonts w:cs="Times New Roman"/>
          <w:szCs w:val="28"/>
          <w:lang w:eastAsia="ru-RU"/>
        </w:rPr>
        <w:t xml:space="preserve"> пришл</w:t>
      </w:r>
      <w:r w:rsidR="001C143B" w:rsidRPr="00EE6A3E">
        <w:rPr>
          <w:rFonts w:cs="Times New Roman"/>
          <w:szCs w:val="28"/>
          <w:lang w:eastAsia="ru-RU"/>
        </w:rPr>
        <w:t>и</w:t>
      </w:r>
      <w:r w:rsidRPr="00EE6A3E">
        <w:rPr>
          <w:rFonts w:cs="Times New Roman"/>
          <w:szCs w:val="28"/>
          <w:lang w:eastAsia="ru-RU"/>
        </w:rPr>
        <w:t xml:space="preserve"> к выводу, что почва имеет </w:t>
      </w:r>
      <w:r w:rsidR="001C143B" w:rsidRPr="00EE6A3E">
        <w:rPr>
          <w:rFonts w:cs="Times New Roman"/>
          <w:szCs w:val="28"/>
          <w:lang w:eastAsia="ru-RU"/>
        </w:rPr>
        <w:t xml:space="preserve">слабо </w:t>
      </w:r>
      <w:r w:rsidRPr="00EE6A3E">
        <w:rPr>
          <w:rFonts w:cs="Times New Roman"/>
          <w:szCs w:val="28"/>
          <w:lang w:eastAsia="ru-RU"/>
        </w:rPr>
        <w:t>щел</w:t>
      </w:r>
      <w:r w:rsidR="00545FDC" w:rsidRPr="00EE6A3E">
        <w:rPr>
          <w:rFonts w:cs="Times New Roman"/>
          <w:szCs w:val="28"/>
          <w:lang w:eastAsia="ru-RU"/>
        </w:rPr>
        <w:t xml:space="preserve">очную </w:t>
      </w:r>
      <w:r w:rsidRPr="00EE6A3E">
        <w:rPr>
          <w:rFonts w:cs="Times New Roman"/>
          <w:szCs w:val="28"/>
          <w:lang w:eastAsia="ru-RU"/>
        </w:rPr>
        <w:t>среду</w:t>
      </w:r>
      <w:r w:rsidR="001C143B" w:rsidRPr="00EE6A3E">
        <w:rPr>
          <w:rFonts w:cs="Times New Roman"/>
          <w:szCs w:val="28"/>
          <w:lang w:eastAsia="ru-RU"/>
        </w:rPr>
        <w:t>. Там</w:t>
      </w:r>
      <w:r w:rsidR="001C143B" w:rsidRPr="00EE6A3E">
        <w:rPr>
          <w:szCs w:val="28"/>
          <w:lang w:eastAsia="ru-RU"/>
        </w:rPr>
        <w:t>, где среда слабощелочная, нужно ее подкислять, добавляя удобрения (например</w:t>
      </w:r>
      <w:r w:rsidR="003C58CE" w:rsidRPr="00EE6A3E">
        <w:rPr>
          <w:szCs w:val="28"/>
          <w:lang w:eastAsia="ru-RU"/>
        </w:rPr>
        <w:t>,</w:t>
      </w:r>
      <w:r w:rsidR="001C143B" w:rsidRPr="00EE6A3E">
        <w:rPr>
          <w:szCs w:val="28"/>
          <w:lang w:eastAsia="ru-RU"/>
        </w:rPr>
        <w:t xml:space="preserve"> мочевину)</w:t>
      </w:r>
      <w:r w:rsidR="00474076" w:rsidRPr="00EE6A3E">
        <w:rPr>
          <w:szCs w:val="28"/>
          <w:lang w:eastAsia="ru-RU"/>
        </w:rPr>
        <w:t xml:space="preserve"> или подобрать соответствующие растения для посадки</w:t>
      </w:r>
      <w:r w:rsidRPr="00EE6A3E">
        <w:rPr>
          <w:szCs w:val="28"/>
          <w:lang w:eastAsia="ru-RU"/>
        </w:rPr>
        <w:t xml:space="preserve">. </w:t>
      </w:r>
    </w:p>
    <w:p w:rsidR="00DC5B99" w:rsidRPr="00EE6A3E" w:rsidRDefault="00DC5B99" w:rsidP="00171709">
      <w:pPr>
        <w:rPr>
          <w:rFonts w:eastAsia="Times New Roman" w:cs="Times New Roman"/>
          <w:b/>
          <w:bCs/>
          <w:szCs w:val="28"/>
          <w:lang w:eastAsia="ru-RU"/>
        </w:rPr>
      </w:pPr>
    </w:p>
    <w:p w:rsidR="00DB3202" w:rsidRPr="00EE6A3E" w:rsidRDefault="00DB3202" w:rsidP="00171709">
      <w:pPr>
        <w:pStyle w:val="2"/>
        <w:rPr>
          <w:rFonts w:eastAsia="Times New Roman"/>
          <w:color w:val="auto"/>
          <w:szCs w:val="28"/>
          <w:lang w:eastAsia="ru-RU"/>
        </w:rPr>
      </w:pPr>
      <w:bookmarkStart w:id="13" w:name="_Toc87093539"/>
      <w:r w:rsidRPr="00EE6A3E">
        <w:rPr>
          <w:rFonts w:eastAsia="Times New Roman"/>
          <w:color w:val="auto"/>
          <w:szCs w:val="28"/>
          <w:lang w:eastAsia="ru-RU"/>
        </w:rPr>
        <w:t>2.5</w:t>
      </w:r>
      <w:r w:rsidR="00545FDC" w:rsidRPr="00EE6A3E">
        <w:rPr>
          <w:rFonts w:eastAsia="Times New Roman"/>
          <w:color w:val="auto"/>
          <w:szCs w:val="28"/>
          <w:lang w:eastAsia="ru-RU"/>
        </w:rPr>
        <w:t>.</w:t>
      </w:r>
      <w:r w:rsidRPr="00EE6A3E">
        <w:rPr>
          <w:rFonts w:eastAsia="Times New Roman"/>
          <w:color w:val="auto"/>
          <w:szCs w:val="28"/>
          <w:lang w:eastAsia="ru-RU"/>
        </w:rPr>
        <w:t xml:space="preserve"> </w:t>
      </w:r>
      <w:r w:rsidR="0024162A" w:rsidRPr="00EE6A3E">
        <w:rPr>
          <w:rFonts w:eastAsia="Times New Roman"/>
          <w:color w:val="auto"/>
          <w:szCs w:val="28"/>
          <w:lang w:eastAsia="ru-RU"/>
        </w:rPr>
        <w:t>Анализ полученных результатов и р</w:t>
      </w:r>
      <w:r w:rsidRPr="00EE6A3E">
        <w:rPr>
          <w:rFonts w:eastAsia="Times New Roman"/>
          <w:color w:val="auto"/>
          <w:szCs w:val="28"/>
          <w:lang w:eastAsia="ru-RU"/>
        </w:rPr>
        <w:t xml:space="preserve">екомендации по </w:t>
      </w:r>
      <w:r w:rsidR="00545FDC" w:rsidRPr="00EE6A3E">
        <w:rPr>
          <w:rFonts w:eastAsia="Times New Roman"/>
          <w:color w:val="auto"/>
          <w:szCs w:val="28"/>
          <w:lang w:eastAsia="ru-RU"/>
        </w:rPr>
        <w:t xml:space="preserve">улучшению </w:t>
      </w:r>
      <w:r w:rsidRPr="00EE6A3E">
        <w:rPr>
          <w:rFonts w:eastAsia="Times New Roman"/>
          <w:color w:val="auto"/>
          <w:szCs w:val="28"/>
          <w:lang w:eastAsia="ru-RU"/>
        </w:rPr>
        <w:t>плодородия почв</w:t>
      </w:r>
      <w:r w:rsidR="0024162A" w:rsidRPr="00EE6A3E">
        <w:rPr>
          <w:rFonts w:eastAsia="Times New Roman"/>
          <w:color w:val="auto"/>
          <w:szCs w:val="28"/>
          <w:lang w:eastAsia="ru-RU"/>
        </w:rPr>
        <w:t>ы</w:t>
      </w:r>
      <w:r w:rsidRPr="00EE6A3E">
        <w:rPr>
          <w:rFonts w:eastAsia="Times New Roman"/>
          <w:color w:val="auto"/>
          <w:szCs w:val="28"/>
          <w:lang w:eastAsia="ru-RU"/>
        </w:rPr>
        <w:t xml:space="preserve"> </w:t>
      </w:r>
      <w:bookmarkEnd w:id="13"/>
    </w:p>
    <w:p w:rsidR="0024162A" w:rsidRPr="00EE6A3E" w:rsidRDefault="0024162A" w:rsidP="00171709">
      <w:pPr>
        <w:rPr>
          <w:szCs w:val="28"/>
          <w:lang w:eastAsia="ru-RU"/>
        </w:rPr>
      </w:pPr>
      <w:r w:rsidRPr="00EE6A3E">
        <w:rPr>
          <w:szCs w:val="28"/>
          <w:lang w:eastAsia="ru-RU"/>
        </w:rPr>
        <w:t>В результате исследования</w:t>
      </w:r>
      <w:r w:rsidR="00545FDC" w:rsidRPr="00EE6A3E">
        <w:rPr>
          <w:szCs w:val="28"/>
          <w:lang w:eastAsia="ru-RU"/>
        </w:rPr>
        <w:t xml:space="preserve"> показателей плодородия почвы</w:t>
      </w:r>
      <w:r w:rsidRPr="00EE6A3E">
        <w:rPr>
          <w:szCs w:val="28"/>
          <w:lang w:eastAsia="ru-RU"/>
        </w:rPr>
        <w:t xml:space="preserve">, </w:t>
      </w:r>
      <w:r w:rsidR="00986C2F" w:rsidRPr="00EE6A3E">
        <w:rPr>
          <w:szCs w:val="28"/>
          <w:lang w:eastAsia="ru-RU"/>
        </w:rPr>
        <w:t>в</w:t>
      </w:r>
      <w:r w:rsidRPr="00EE6A3E">
        <w:rPr>
          <w:szCs w:val="28"/>
          <w:lang w:eastAsia="ru-RU"/>
        </w:rPr>
        <w:t>ыяснили, что почва малоплодородная. Она нуждается во внесении органических и минеральных удобрений, перегноя.</w:t>
      </w:r>
    </w:p>
    <w:p w:rsidR="00491D10" w:rsidRPr="00EE6A3E" w:rsidRDefault="00491D10" w:rsidP="00171709">
      <w:pPr>
        <w:rPr>
          <w:szCs w:val="28"/>
          <w:lang w:eastAsia="ru-RU"/>
        </w:rPr>
      </w:pPr>
      <w:r w:rsidRPr="00EE6A3E">
        <w:rPr>
          <w:rFonts w:eastAsia="Times New Roman" w:cs="Times New Roman"/>
          <w:szCs w:val="28"/>
          <w:lang w:eastAsia="ru-RU"/>
        </w:rPr>
        <w:t xml:space="preserve">Окультуренная, плодородная, хорошо обработанная почва играет решающую </w:t>
      </w:r>
      <w:r w:rsidR="00CC09C3" w:rsidRPr="00EE6A3E">
        <w:rPr>
          <w:rFonts w:eastAsia="Times New Roman" w:cs="Times New Roman"/>
          <w:szCs w:val="28"/>
          <w:lang w:eastAsia="ru-RU"/>
        </w:rPr>
        <w:t>роль в развитии растений</w:t>
      </w:r>
      <w:r w:rsidRPr="00EE6A3E">
        <w:rPr>
          <w:rFonts w:eastAsia="Times New Roman" w:cs="Times New Roman"/>
          <w:szCs w:val="28"/>
          <w:lang w:eastAsia="ru-RU"/>
        </w:rPr>
        <w:t>. На такой почве высеянные семена быстрее дадут всходы, а высаженная рассада скорее найдет питательные вещества для своего роста.</w:t>
      </w:r>
    </w:p>
    <w:p w:rsidR="00545FDC" w:rsidRPr="0066191B" w:rsidRDefault="00545FDC" w:rsidP="00171709">
      <w:pPr>
        <w:rPr>
          <w:b/>
          <w:szCs w:val="28"/>
          <w:lang w:eastAsia="ru-RU"/>
        </w:rPr>
      </w:pPr>
    </w:p>
    <w:p w:rsidR="0024162A" w:rsidRPr="0066191B" w:rsidRDefault="0024162A" w:rsidP="00171709">
      <w:pPr>
        <w:rPr>
          <w:b/>
          <w:szCs w:val="28"/>
          <w:lang w:eastAsia="ru-RU"/>
        </w:rPr>
      </w:pPr>
      <w:r w:rsidRPr="0066191B">
        <w:rPr>
          <w:b/>
          <w:szCs w:val="28"/>
          <w:lang w:eastAsia="ru-RU"/>
        </w:rPr>
        <w:t>Рекомендации по сохранению плодородия почв</w:t>
      </w:r>
      <w:r w:rsidR="00CC09C3" w:rsidRPr="0066191B">
        <w:rPr>
          <w:b/>
          <w:szCs w:val="28"/>
          <w:lang w:eastAsia="ru-RU"/>
        </w:rPr>
        <w:t>ы</w:t>
      </w:r>
      <w:r w:rsidRPr="0066191B">
        <w:rPr>
          <w:b/>
          <w:szCs w:val="28"/>
          <w:lang w:eastAsia="ru-RU"/>
        </w:rPr>
        <w:t>:</w:t>
      </w:r>
    </w:p>
    <w:p w:rsidR="0024162A" w:rsidRPr="00EE6A3E" w:rsidRDefault="0024162A" w:rsidP="00171709">
      <w:pPr>
        <w:pStyle w:val="a6"/>
        <w:numPr>
          <w:ilvl w:val="0"/>
          <w:numId w:val="31"/>
        </w:numPr>
        <w:tabs>
          <w:tab w:val="left" w:pos="851"/>
        </w:tabs>
        <w:ind w:left="0" w:firstLine="567"/>
        <w:rPr>
          <w:szCs w:val="28"/>
          <w:lang w:eastAsia="ru-RU"/>
        </w:rPr>
      </w:pPr>
      <w:r w:rsidRPr="00EE6A3E">
        <w:rPr>
          <w:szCs w:val="28"/>
          <w:lang w:eastAsia="ru-RU"/>
        </w:rPr>
        <w:t>Еще с осени грядки должны быть заправлены перегноем, подойдет и перепревшая солома. По норме на 1 м² земли нужно внести одно ведро перегноя (соломы). Кроме перегноя осенью в почву вносят торф и минеральные удобрения. При внесении торфа необходимо добавлять известь. Из минеральных удобрений подойдут суперфосфат и калий магнезия. Лучше всего вносить в почву компосты – смесь минеральных удобрений с перегноем.</w:t>
      </w:r>
    </w:p>
    <w:p w:rsidR="0024162A" w:rsidRPr="00EE6A3E" w:rsidRDefault="0024162A" w:rsidP="00171709">
      <w:pPr>
        <w:pStyle w:val="a6"/>
        <w:numPr>
          <w:ilvl w:val="0"/>
          <w:numId w:val="31"/>
        </w:numPr>
        <w:tabs>
          <w:tab w:val="left" w:pos="851"/>
        </w:tabs>
        <w:ind w:left="0" w:firstLine="567"/>
        <w:rPr>
          <w:szCs w:val="28"/>
          <w:lang w:eastAsia="ru-RU"/>
        </w:rPr>
      </w:pPr>
      <w:r w:rsidRPr="00EE6A3E">
        <w:rPr>
          <w:szCs w:val="28"/>
          <w:lang w:eastAsia="ru-RU"/>
        </w:rPr>
        <w:t>Готовя почву к высеву семян и высадке рассады, грядки нужно вскопать вручную на глубину 20-22 см, в открытом грунте их можно вспахать.</w:t>
      </w:r>
    </w:p>
    <w:p w:rsidR="0024162A" w:rsidRPr="00EE6A3E" w:rsidRDefault="0024162A" w:rsidP="00171709">
      <w:pPr>
        <w:pStyle w:val="a6"/>
        <w:numPr>
          <w:ilvl w:val="0"/>
          <w:numId w:val="31"/>
        </w:numPr>
        <w:tabs>
          <w:tab w:val="left" w:pos="851"/>
        </w:tabs>
        <w:ind w:left="0" w:firstLine="567"/>
        <w:rPr>
          <w:szCs w:val="28"/>
          <w:lang w:eastAsia="ru-RU"/>
        </w:rPr>
      </w:pPr>
      <w:r w:rsidRPr="00EE6A3E">
        <w:rPr>
          <w:szCs w:val="28"/>
          <w:lang w:eastAsia="ru-RU"/>
        </w:rPr>
        <w:t>Весной, как только сойдет снег и подсохнет земля, необходимо внести комплексные минеральные удобрения с добавками микроэлементов.</w:t>
      </w:r>
    </w:p>
    <w:p w:rsidR="0024162A" w:rsidRPr="00EE6A3E" w:rsidRDefault="0024162A" w:rsidP="00171709">
      <w:pPr>
        <w:pStyle w:val="a6"/>
        <w:numPr>
          <w:ilvl w:val="0"/>
          <w:numId w:val="31"/>
        </w:numPr>
        <w:tabs>
          <w:tab w:val="left" w:pos="851"/>
        </w:tabs>
        <w:ind w:left="0" w:firstLine="567"/>
        <w:rPr>
          <w:szCs w:val="28"/>
          <w:lang w:eastAsia="ru-RU"/>
        </w:rPr>
      </w:pPr>
      <w:r w:rsidRPr="00EE6A3E">
        <w:rPr>
          <w:szCs w:val="28"/>
          <w:lang w:eastAsia="ru-RU"/>
        </w:rPr>
        <w:t>Навоз и другое не полностью перегнившее органическое вещество можно разбросать осенью по поверхности почвы, а весной перекопать ее.</w:t>
      </w:r>
    </w:p>
    <w:p w:rsidR="0024162A" w:rsidRPr="00EE6A3E" w:rsidRDefault="0024162A" w:rsidP="00171709">
      <w:pPr>
        <w:pStyle w:val="a6"/>
        <w:numPr>
          <w:ilvl w:val="0"/>
          <w:numId w:val="31"/>
        </w:numPr>
        <w:tabs>
          <w:tab w:val="left" w:pos="851"/>
        </w:tabs>
        <w:ind w:left="0" w:firstLine="567"/>
        <w:rPr>
          <w:szCs w:val="28"/>
          <w:lang w:eastAsia="ru-RU"/>
        </w:rPr>
      </w:pPr>
      <w:r w:rsidRPr="00EE6A3E">
        <w:rPr>
          <w:szCs w:val="28"/>
          <w:lang w:eastAsia="ru-RU"/>
        </w:rPr>
        <w:t xml:space="preserve">Перепревшие листья – отличное средство для улучшения плодородия почвы. Листовой перегной по текстуре напоминает торф. Однако в нем относительно немного питательных веществ. </w:t>
      </w:r>
    </w:p>
    <w:p w:rsidR="0024162A" w:rsidRPr="00EE6A3E" w:rsidRDefault="0024162A" w:rsidP="00171709">
      <w:pPr>
        <w:pStyle w:val="a6"/>
        <w:numPr>
          <w:ilvl w:val="0"/>
          <w:numId w:val="31"/>
        </w:numPr>
        <w:tabs>
          <w:tab w:val="left" w:pos="851"/>
        </w:tabs>
        <w:ind w:left="0" w:firstLine="567"/>
        <w:rPr>
          <w:szCs w:val="28"/>
          <w:lang w:eastAsia="ru-RU"/>
        </w:rPr>
      </w:pPr>
      <w:r w:rsidRPr="00EE6A3E">
        <w:rPr>
          <w:szCs w:val="28"/>
          <w:lang w:eastAsia="ru-RU"/>
        </w:rPr>
        <w:t>Садовый гравий улучшает дренажные свойства почвы, не влияя на уровень питательных веществ. При внесении гравия почву следует перекопать вилами на глубину примерно 30 см.</w:t>
      </w:r>
    </w:p>
    <w:p w:rsidR="0024162A" w:rsidRPr="00EE6A3E" w:rsidRDefault="00545FDC" w:rsidP="00171709">
      <w:pPr>
        <w:pStyle w:val="a6"/>
        <w:numPr>
          <w:ilvl w:val="0"/>
          <w:numId w:val="31"/>
        </w:numPr>
        <w:tabs>
          <w:tab w:val="left" w:pos="851"/>
        </w:tabs>
        <w:ind w:left="0" w:firstLine="567"/>
        <w:rPr>
          <w:b/>
          <w:bCs/>
          <w:szCs w:val="28"/>
          <w:lang w:eastAsia="ru-RU"/>
        </w:rPr>
      </w:pPr>
      <w:r w:rsidRPr="00EE6A3E">
        <w:rPr>
          <w:szCs w:val="28"/>
          <w:lang w:eastAsia="ru-RU"/>
        </w:rPr>
        <w:t xml:space="preserve">Большинство растений </w:t>
      </w:r>
      <w:r w:rsidR="0024162A" w:rsidRPr="00EE6A3E">
        <w:rPr>
          <w:szCs w:val="28"/>
          <w:lang w:eastAsia="ru-RU"/>
        </w:rPr>
        <w:t xml:space="preserve">предпочитает почву с нейтральной реакцией или близкой к ней (с небольшими отклонениями в ту или другую сторону). Число растений, которые подойдут для выращивания в щелочной почве, ограничено. Пригодны для выращивания на щелочных почвах тюльпан, колокольчик, левкой, жимолость, клематис, зверобой, лапчатка, манжетка, боярышник, лаватера, пион, бадан, сирень, тысячелистник, шток-роза, чубушник, калина, др. </w:t>
      </w:r>
    </w:p>
    <w:p w:rsidR="00E21E86" w:rsidRDefault="00E21E86" w:rsidP="00171709">
      <w:pPr>
        <w:ind w:firstLine="0"/>
        <w:rPr>
          <w:rFonts w:eastAsia="Times New Roman" w:cs="Times New Roman"/>
          <w:b/>
          <w:szCs w:val="28"/>
          <w:lang w:eastAsia="ru-RU"/>
        </w:rPr>
      </w:pPr>
    </w:p>
    <w:p w:rsidR="001D0134" w:rsidRPr="00AE2129" w:rsidRDefault="001D0134" w:rsidP="00171709">
      <w:pPr>
        <w:ind w:firstLine="0"/>
        <w:rPr>
          <w:b/>
          <w:bCs/>
          <w:szCs w:val="28"/>
          <w:lang w:eastAsia="ru-RU"/>
        </w:rPr>
      </w:pPr>
      <w:r w:rsidRPr="00AE2129">
        <w:rPr>
          <w:rFonts w:eastAsia="Times New Roman" w:cs="Times New Roman"/>
          <w:b/>
          <w:szCs w:val="28"/>
          <w:lang w:eastAsia="ru-RU"/>
        </w:rPr>
        <w:t>В результате проведенных исследований было выявлено:</w:t>
      </w:r>
    </w:p>
    <w:p w:rsidR="001D0134" w:rsidRPr="00EE6A3E" w:rsidRDefault="001D0134" w:rsidP="00171709">
      <w:pPr>
        <w:shd w:val="clear" w:color="auto" w:fill="FFFFFF"/>
        <w:ind w:firstLine="284"/>
        <w:rPr>
          <w:rFonts w:eastAsia="Times New Roman" w:cs="Times New Roman"/>
          <w:szCs w:val="28"/>
          <w:lang w:eastAsia="ru-RU"/>
        </w:rPr>
      </w:pPr>
      <w:r w:rsidRPr="00EE6A3E">
        <w:rPr>
          <w:rFonts w:eastAsia="Times New Roman" w:cs="Times New Roman"/>
          <w:szCs w:val="28"/>
          <w:lang w:eastAsia="ru-RU"/>
        </w:rPr>
        <w:t xml:space="preserve">1. Почва представляет собой  -  </w:t>
      </w:r>
      <w:r w:rsidR="00545FDC" w:rsidRPr="00EE6A3E">
        <w:rPr>
          <w:rFonts w:eastAsia="Times New Roman" w:cs="Times New Roman"/>
          <w:szCs w:val="28"/>
          <w:lang w:eastAsia="ru-RU"/>
        </w:rPr>
        <w:t xml:space="preserve">легкий </w:t>
      </w:r>
      <w:r w:rsidRPr="00EE6A3E">
        <w:rPr>
          <w:rFonts w:eastAsia="Times New Roman" w:cs="Times New Roman"/>
          <w:szCs w:val="28"/>
          <w:lang w:eastAsia="ru-RU"/>
        </w:rPr>
        <w:t xml:space="preserve">суглинок. </w:t>
      </w:r>
    </w:p>
    <w:p w:rsidR="001D0134" w:rsidRPr="00EE6A3E" w:rsidRDefault="001D0134" w:rsidP="00171709">
      <w:pPr>
        <w:shd w:val="clear" w:color="auto" w:fill="FFFFFF"/>
        <w:ind w:firstLine="284"/>
        <w:rPr>
          <w:rFonts w:eastAsia="Times New Roman" w:cs="Times New Roman"/>
          <w:szCs w:val="28"/>
          <w:lang w:eastAsia="ru-RU"/>
        </w:rPr>
      </w:pPr>
      <w:r w:rsidRPr="00EE6A3E">
        <w:rPr>
          <w:rFonts w:eastAsia="Times New Roman" w:cs="Times New Roman"/>
          <w:szCs w:val="28"/>
          <w:lang w:eastAsia="ru-RU"/>
        </w:rPr>
        <w:t xml:space="preserve">2. Почва структурная, мелкокомковатая, зернистые. В них  частицы почвы слеплены в комки диаметром в 1-10 мм. </w:t>
      </w:r>
    </w:p>
    <w:p w:rsidR="001D0134" w:rsidRPr="00EE6A3E" w:rsidRDefault="00E21E86" w:rsidP="00171709">
      <w:pPr>
        <w:shd w:val="clear" w:color="auto" w:fill="FFFFFF"/>
        <w:spacing w:before="150"/>
        <w:ind w:firstLine="284"/>
        <w:rPr>
          <w:rFonts w:eastAsia="Times New Roman" w:cs="Times New Roman"/>
          <w:szCs w:val="28"/>
          <w:lang w:eastAsia="ru-RU"/>
        </w:rPr>
      </w:pPr>
      <w:r>
        <w:rPr>
          <w:rFonts w:eastAsia="Times New Roman" w:cs="Times New Roman"/>
          <w:szCs w:val="28"/>
          <w:lang w:eastAsia="ru-RU"/>
        </w:rPr>
        <w:t>3. Почва  слабощелочная (рН =7,6</w:t>
      </w:r>
      <w:r w:rsidR="001D0134" w:rsidRPr="00EE6A3E">
        <w:rPr>
          <w:rFonts w:eastAsia="Times New Roman" w:cs="Times New Roman"/>
          <w:szCs w:val="28"/>
          <w:lang w:eastAsia="ru-RU"/>
        </w:rPr>
        <w:t xml:space="preserve">). </w:t>
      </w:r>
    </w:p>
    <w:p w:rsidR="001D0134" w:rsidRPr="00EE6A3E" w:rsidRDefault="001D0134" w:rsidP="00171709">
      <w:pPr>
        <w:shd w:val="clear" w:color="auto" w:fill="FFFFFF"/>
        <w:spacing w:before="150" w:after="150"/>
        <w:ind w:firstLine="284"/>
        <w:rPr>
          <w:rFonts w:eastAsia="Times New Roman" w:cs="Times New Roman"/>
          <w:szCs w:val="28"/>
          <w:lang w:eastAsia="ru-RU"/>
        </w:rPr>
      </w:pPr>
      <w:r w:rsidRPr="00EE6A3E">
        <w:rPr>
          <w:rFonts w:eastAsia="Times New Roman" w:cs="Times New Roman"/>
          <w:szCs w:val="28"/>
          <w:lang w:eastAsia="ru-RU"/>
        </w:rPr>
        <w:t xml:space="preserve">4. Влагоёмкость - от 32 до 37%. </w:t>
      </w:r>
      <w:r w:rsidRPr="00EE6A3E">
        <w:rPr>
          <w:rFonts w:cs="Times New Roman"/>
          <w:szCs w:val="28"/>
        </w:rPr>
        <w:t>Улучшению водных свойств способствует обогащение почвы органическими и минеральными удобрениями (торф, навоз, компост), которые отличаются высокими качествами влагоемкости.</w:t>
      </w:r>
    </w:p>
    <w:p w:rsidR="001D0134" w:rsidRPr="00EE6A3E" w:rsidRDefault="001D0134" w:rsidP="00171709">
      <w:pPr>
        <w:pStyle w:val="ad"/>
        <w:shd w:val="clear" w:color="auto" w:fill="FFFFFF"/>
        <w:spacing w:before="240" w:after="240" w:line="360" w:lineRule="auto"/>
        <w:ind w:firstLine="284"/>
        <w:jc w:val="both"/>
        <w:rPr>
          <w:rFonts w:eastAsia="Times New Roman"/>
          <w:sz w:val="28"/>
          <w:szCs w:val="28"/>
          <w:lang w:eastAsia="ru-RU"/>
        </w:rPr>
      </w:pPr>
      <w:r w:rsidRPr="00EE6A3E">
        <w:rPr>
          <w:rFonts w:eastAsia="Times New Roman"/>
          <w:sz w:val="28"/>
          <w:szCs w:val="28"/>
          <w:lang w:eastAsia="ru-RU"/>
        </w:rPr>
        <w:t xml:space="preserve">5. Содержание органического вещества в исследуемом образце колеблется от от 5 до 5,3 % гумуса. </w:t>
      </w:r>
    </w:p>
    <w:p w:rsidR="001D0134" w:rsidRDefault="001D0134" w:rsidP="00171709">
      <w:pPr>
        <w:shd w:val="clear" w:color="auto" w:fill="FFFFFF"/>
        <w:spacing w:before="150" w:after="150"/>
        <w:ind w:firstLine="284"/>
        <w:rPr>
          <w:rFonts w:eastAsia="Times New Roman" w:cs="Times New Roman"/>
          <w:szCs w:val="28"/>
          <w:lang w:eastAsia="ru-RU"/>
        </w:rPr>
      </w:pPr>
      <w:r w:rsidRPr="00EE6A3E">
        <w:rPr>
          <w:rFonts w:eastAsia="Times New Roman" w:cs="Times New Roman"/>
          <w:szCs w:val="28"/>
          <w:lang w:eastAsia="ru-RU"/>
        </w:rPr>
        <w:t>6. Загрязнённость  исследуемых образцов почвы ксенобиотиками и другими токсика</w:t>
      </w:r>
      <w:r w:rsidR="00545FDC" w:rsidRPr="00EE6A3E">
        <w:rPr>
          <w:rFonts w:eastAsia="Times New Roman" w:cs="Times New Roman"/>
          <w:szCs w:val="28"/>
          <w:lang w:eastAsia="ru-RU"/>
        </w:rPr>
        <w:t xml:space="preserve">нтами не подтвердилась. Почва </w:t>
      </w:r>
      <w:r w:rsidRPr="00EE6A3E">
        <w:rPr>
          <w:rFonts w:eastAsia="Times New Roman" w:cs="Times New Roman"/>
          <w:szCs w:val="28"/>
          <w:lang w:eastAsia="ru-RU"/>
        </w:rPr>
        <w:t>чистая.</w:t>
      </w:r>
    </w:p>
    <w:p w:rsidR="00E23B49" w:rsidRPr="00EE6A3E" w:rsidRDefault="00E23B49" w:rsidP="00171709">
      <w:pPr>
        <w:pStyle w:val="1"/>
        <w:rPr>
          <w:rFonts w:eastAsia="Times New Roman"/>
          <w:color w:val="auto"/>
          <w:lang w:eastAsia="ru-RU"/>
        </w:rPr>
      </w:pPr>
      <w:bookmarkStart w:id="14" w:name="_Toc87093540"/>
      <w:r w:rsidRPr="00EE6A3E">
        <w:rPr>
          <w:rFonts w:eastAsia="Times New Roman"/>
          <w:color w:val="auto"/>
          <w:lang w:eastAsia="ru-RU"/>
        </w:rPr>
        <w:t>Заключение</w:t>
      </w:r>
      <w:bookmarkEnd w:id="14"/>
    </w:p>
    <w:p w:rsidR="00E23B49" w:rsidRPr="00330DEB" w:rsidRDefault="00E23B49" w:rsidP="00171709">
      <w:pPr>
        <w:ind w:firstLine="0"/>
        <w:rPr>
          <w:rFonts w:cs="Times New Roman"/>
          <w:b/>
          <w:szCs w:val="28"/>
        </w:rPr>
      </w:pPr>
      <w:r>
        <w:rPr>
          <w:rFonts w:cs="Times New Roman"/>
          <w:b/>
          <w:szCs w:val="28"/>
        </w:rPr>
        <w:t>Вывод</w:t>
      </w:r>
      <w:r w:rsidRPr="00EE6A3E">
        <w:rPr>
          <w:rFonts w:cs="Times New Roman"/>
          <w:b/>
          <w:szCs w:val="28"/>
        </w:rPr>
        <w:t xml:space="preserve">: </w:t>
      </w:r>
      <w:r w:rsidRPr="00EE6A3E">
        <w:rPr>
          <w:rFonts w:eastAsia="Times New Roman" w:cs="Times New Roman"/>
          <w:szCs w:val="28"/>
          <w:lang w:eastAsia="ru-RU"/>
        </w:rPr>
        <w:t>состояние  почвы не является идеальным для нормального роста растений.</w:t>
      </w:r>
      <w:r w:rsidR="00330DEB" w:rsidRPr="00330DEB">
        <w:rPr>
          <w:rFonts w:eastAsia="Times New Roman" w:cs="Times New Roman"/>
          <w:szCs w:val="28"/>
          <w:lang w:eastAsia="ru-RU"/>
        </w:rPr>
        <w:t xml:space="preserve"> </w:t>
      </w:r>
      <w:r w:rsidR="00330DEB" w:rsidRPr="00EE6A3E">
        <w:rPr>
          <w:rFonts w:eastAsia="Times New Roman" w:cs="Times New Roman"/>
          <w:szCs w:val="28"/>
          <w:lang w:eastAsia="ru-RU"/>
        </w:rPr>
        <w:t>Нуждается  в дополнительной обработке: глубокой перекопке почвы с внесением органических удобрений (навоза, перегноя, компоста), минеральных удобрений (преимущественно фосфорных), песка, опилок.</w:t>
      </w:r>
    </w:p>
    <w:p w:rsidR="00AE2129" w:rsidRDefault="00AE2129" w:rsidP="00171709">
      <w:pPr>
        <w:shd w:val="clear" w:color="auto" w:fill="FFFFFF"/>
        <w:ind w:firstLine="284"/>
        <w:rPr>
          <w:rFonts w:eastAsia="Times New Roman" w:cs="Times New Roman"/>
          <w:b/>
          <w:szCs w:val="28"/>
          <w:lang w:eastAsia="ru-RU"/>
        </w:rPr>
      </w:pPr>
    </w:p>
    <w:p w:rsidR="001D0134" w:rsidRPr="00EE6A3E" w:rsidRDefault="00C6393E" w:rsidP="00171709">
      <w:pPr>
        <w:shd w:val="clear" w:color="auto" w:fill="FFFFFF"/>
        <w:ind w:firstLine="284"/>
        <w:rPr>
          <w:rFonts w:eastAsia="Times New Roman" w:cs="Times New Roman"/>
          <w:b/>
          <w:szCs w:val="28"/>
          <w:lang w:eastAsia="ru-RU"/>
        </w:rPr>
      </w:pPr>
      <w:r w:rsidRPr="00EE6A3E">
        <w:rPr>
          <w:rFonts w:eastAsia="Times New Roman" w:cs="Times New Roman"/>
          <w:b/>
          <w:szCs w:val="28"/>
          <w:lang w:eastAsia="ru-RU"/>
        </w:rPr>
        <w:t>Предложения по улучшению почвы</w:t>
      </w:r>
    </w:p>
    <w:p w:rsidR="001D0134" w:rsidRPr="00EE6A3E" w:rsidRDefault="001D0134" w:rsidP="00171709">
      <w:pPr>
        <w:shd w:val="clear" w:color="auto" w:fill="FFFFFF"/>
        <w:ind w:firstLine="284"/>
        <w:rPr>
          <w:rFonts w:eastAsia="Times New Roman" w:cs="Times New Roman"/>
          <w:szCs w:val="28"/>
          <w:lang w:eastAsia="ru-RU"/>
        </w:rPr>
      </w:pPr>
      <w:r w:rsidRPr="00EE6A3E">
        <w:rPr>
          <w:rFonts w:eastAsia="Times New Roman" w:cs="Times New Roman"/>
          <w:szCs w:val="28"/>
          <w:lang w:eastAsia="ru-RU"/>
        </w:rPr>
        <w:t>1.Для улучшения механического состава почв</w:t>
      </w:r>
      <w:r w:rsidR="00545FDC" w:rsidRPr="00EE6A3E">
        <w:rPr>
          <w:rFonts w:eastAsia="Times New Roman" w:cs="Times New Roman"/>
          <w:szCs w:val="28"/>
          <w:lang w:eastAsia="ru-RU"/>
        </w:rPr>
        <w:t>ы</w:t>
      </w:r>
      <w:r w:rsidRPr="00EE6A3E">
        <w:rPr>
          <w:rFonts w:eastAsia="Times New Roman" w:cs="Times New Roman"/>
          <w:szCs w:val="28"/>
          <w:lang w:eastAsia="ru-RU"/>
        </w:rPr>
        <w:t>, повышения содержания органического вещества  необходимо внесение органических удобрений, посев сидератов.</w:t>
      </w:r>
    </w:p>
    <w:p w:rsidR="001D0134" w:rsidRPr="00EE6A3E" w:rsidRDefault="001D0134" w:rsidP="00171709">
      <w:pPr>
        <w:shd w:val="clear" w:color="auto" w:fill="FFFFFF"/>
        <w:ind w:firstLine="284"/>
        <w:rPr>
          <w:rFonts w:eastAsia="Times New Roman" w:cs="Times New Roman"/>
          <w:szCs w:val="28"/>
          <w:lang w:eastAsia="ru-RU"/>
        </w:rPr>
      </w:pPr>
      <w:r w:rsidRPr="00EE6A3E">
        <w:rPr>
          <w:rFonts w:eastAsia="Times New Roman" w:cs="Times New Roman"/>
          <w:szCs w:val="28"/>
          <w:lang w:eastAsia="ru-RU"/>
        </w:rPr>
        <w:t>2. Использовать агротехнические приемы, улучшающие структурность почв, их влагоёмкость (внесение гумусообразователей: перепревшего навоза или компоста).</w:t>
      </w:r>
    </w:p>
    <w:p w:rsidR="001D0134" w:rsidRPr="000B26FC" w:rsidRDefault="001D0134" w:rsidP="00171709">
      <w:pPr>
        <w:shd w:val="clear" w:color="auto" w:fill="FFFFFF"/>
        <w:ind w:firstLine="284"/>
        <w:rPr>
          <w:rFonts w:eastAsia="Times New Roman" w:cs="Times New Roman"/>
          <w:szCs w:val="28"/>
          <w:lang w:eastAsia="ru-RU"/>
        </w:rPr>
      </w:pPr>
      <w:r w:rsidRPr="00EE6A3E">
        <w:rPr>
          <w:rFonts w:eastAsia="Times New Roman" w:cs="Times New Roman"/>
          <w:szCs w:val="28"/>
          <w:lang w:eastAsia="ru-RU"/>
        </w:rPr>
        <w:t>3. Ежегодно определять кислотность почвы.  Подбирать растения</w:t>
      </w:r>
      <w:r w:rsidR="00545FDC" w:rsidRPr="00EE6A3E">
        <w:rPr>
          <w:rFonts w:eastAsia="Times New Roman" w:cs="Times New Roman"/>
          <w:szCs w:val="28"/>
          <w:lang w:eastAsia="ru-RU"/>
        </w:rPr>
        <w:t xml:space="preserve"> с учётом </w:t>
      </w:r>
      <w:r w:rsidR="00545FDC" w:rsidRPr="000B26FC">
        <w:rPr>
          <w:rFonts w:eastAsia="Times New Roman" w:cs="Times New Roman"/>
          <w:szCs w:val="28"/>
          <w:lang w:eastAsia="ru-RU"/>
        </w:rPr>
        <w:t>кислотности почв.</w:t>
      </w:r>
    </w:p>
    <w:p w:rsidR="00AE2129" w:rsidRPr="000B26FC" w:rsidRDefault="00AE2129" w:rsidP="00171709">
      <w:pPr>
        <w:shd w:val="clear" w:color="auto" w:fill="FFFFFF"/>
        <w:ind w:firstLine="284"/>
        <w:rPr>
          <w:rFonts w:eastAsia="Times New Roman" w:cs="Times New Roman"/>
          <w:b/>
          <w:szCs w:val="28"/>
          <w:lang w:eastAsia="ru-RU"/>
        </w:rPr>
      </w:pPr>
    </w:p>
    <w:p w:rsidR="00EE6A3E" w:rsidRPr="000B26FC" w:rsidRDefault="00EE6A3E" w:rsidP="00171709">
      <w:pPr>
        <w:shd w:val="clear" w:color="auto" w:fill="FFFFFF"/>
        <w:ind w:firstLine="284"/>
        <w:rPr>
          <w:rFonts w:eastAsia="Times New Roman" w:cs="Times New Roman"/>
          <w:b/>
          <w:szCs w:val="28"/>
          <w:lang w:eastAsia="ru-RU"/>
        </w:rPr>
      </w:pPr>
      <w:r w:rsidRPr="000B26FC">
        <w:rPr>
          <w:rFonts w:eastAsia="Times New Roman" w:cs="Times New Roman"/>
          <w:b/>
          <w:szCs w:val="28"/>
          <w:lang w:eastAsia="ru-RU"/>
        </w:rPr>
        <w:t>Практическая работа  по улучшению почвы</w:t>
      </w:r>
    </w:p>
    <w:p w:rsidR="000B26FC" w:rsidRPr="000658B3" w:rsidRDefault="000B26FC" w:rsidP="00171709">
      <w:pPr>
        <w:rPr>
          <w:rFonts w:eastAsia="Times New Roman" w:cs="Times New Roman"/>
          <w:b/>
          <w:bCs/>
          <w:szCs w:val="28"/>
          <w:lang w:eastAsia="ru-RU"/>
        </w:rPr>
      </w:pPr>
      <w:r w:rsidRPr="000B26FC">
        <w:rPr>
          <w:rFonts w:cs="Times New Roman"/>
          <w:color w:val="000000"/>
          <w:shd w:val="clear" w:color="auto" w:fill="FFFFFF"/>
        </w:rPr>
        <w:t>В качестве минерального удобрения в</w:t>
      </w:r>
      <w:r w:rsidR="00AE2129" w:rsidRPr="000B26FC">
        <w:rPr>
          <w:rFonts w:cs="Times New Roman"/>
          <w:color w:val="000000"/>
          <w:shd w:val="clear" w:color="auto" w:fill="FFFFFF"/>
        </w:rPr>
        <w:t>несли золу</w:t>
      </w:r>
      <w:r w:rsidRPr="000B26FC">
        <w:rPr>
          <w:rFonts w:cs="Times New Roman"/>
          <w:color w:val="000000"/>
          <w:shd w:val="clear" w:color="auto" w:fill="FFFFFF"/>
        </w:rPr>
        <w:t>,</w:t>
      </w:r>
      <w:r w:rsidR="00AE2129" w:rsidRPr="000B26FC">
        <w:rPr>
          <w:rFonts w:cs="Times New Roman"/>
          <w:color w:val="000000"/>
          <w:shd w:val="clear" w:color="auto" w:fill="FFFFFF"/>
        </w:rPr>
        <w:t xml:space="preserve"> как</w:t>
      </w:r>
      <w:r w:rsidRPr="000B26FC">
        <w:rPr>
          <w:rFonts w:cs="Times New Roman"/>
          <w:color w:val="000000"/>
          <w:shd w:val="clear" w:color="auto" w:fill="FFFFFF"/>
        </w:rPr>
        <w:t xml:space="preserve"> источник</w:t>
      </w:r>
      <w:r w:rsidR="00AE2129" w:rsidRPr="000B26FC">
        <w:rPr>
          <w:rFonts w:cs="Times New Roman"/>
          <w:color w:val="000000"/>
          <w:shd w:val="clear" w:color="auto" w:fill="FFFFFF"/>
        </w:rPr>
        <w:t xml:space="preserve">, </w:t>
      </w:r>
      <w:r w:rsidRPr="000B26FC">
        <w:rPr>
          <w:rFonts w:cs="Times New Roman"/>
          <w:color w:val="000000"/>
          <w:shd w:val="clear" w:color="auto" w:fill="FFFFFF"/>
        </w:rPr>
        <w:t>калия</w:t>
      </w:r>
      <w:r w:rsidR="00AE2129" w:rsidRPr="000B26FC">
        <w:rPr>
          <w:rFonts w:cs="Times New Roman"/>
          <w:color w:val="000000"/>
          <w:shd w:val="clear" w:color="auto" w:fill="FFFFFF"/>
        </w:rPr>
        <w:t>, фосфор</w:t>
      </w:r>
      <w:r w:rsidRPr="000B26FC">
        <w:rPr>
          <w:rFonts w:cs="Times New Roman"/>
          <w:color w:val="000000"/>
          <w:shd w:val="clear" w:color="auto" w:fill="FFFFFF"/>
        </w:rPr>
        <w:t>а, магния и микроэлементов</w:t>
      </w:r>
      <w:r w:rsidR="00AE2129" w:rsidRPr="000B26FC">
        <w:rPr>
          <w:rFonts w:cs="Times New Roman"/>
          <w:color w:val="000000"/>
          <w:shd w:val="clear" w:color="auto" w:fill="FFFFFF"/>
        </w:rPr>
        <w:t>.</w:t>
      </w:r>
      <w:bookmarkStart w:id="15" w:name="_Toc87093541"/>
    </w:p>
    <w:p w:rsidR="000B26FC" w:rsidRDefault="000B26FC" w:rsidP="00EE6A3E">
      <w:pPr>
        <w:spacing w:after="160" w:line="240" w:lineRule="auto"/>
        <w:ind w:firstLine="0"/>
        <w:jc w:val="left"/>
        <w:rPr>
          <w:rFonts w:eastAsia="Times New Roman"/>
          <w:szCs w:val="28"/>
          <w:lang w:eastAsia="ru-RU"/>
        </w:rPr>
      </w:pPr>
    </w:p>
    <w:p w:rsidR="00E23B49" w:rsidRPr="00E23B49" w:rsidRDefault="00EE6A3E" w:rsidP="00E23B49">
      <w:pPr>
        <w:spacing w:after="160" w:line="240" w:lineRule="auto"/>
        <w:ind w:firstLine="0"/>
        <w:jc w:val="center"/>
        <w:rPr>
          <w:rFonts w:eastAsia="Times New Roman"/>
          <w:szCs w:val="28"/>
          <w:lang w:eastAsia="ru-RU"/>
        </w:rPr>
      </w:pPr>
      <w:r w:rsidRPr="00EE6A3E">
        <w:rPr>
          <w:rFonts w:eastAsia="Times New Roman"/>
          <w:szCs w:val="28"/>
          <w:lang w:eastAsia="ru-RU"/>
        </w:rPr>
        <w:t>СПИСОК ЛИТЕРАТУР</w:t>
      </w:r>
      <w:bookmarkEnd w:id="15"/>
      <w:r w:rsidR="00E23B49">
        <w:rPr>
          <w:rFonts w:eastAsia="Times New Roman"/>
          <w:szCs w:val="28"/>
          <w:lang w:eastAsia="ru-RU"/>
        </w:rPr>
        <w:t>Ы</w:t>
      </w:r>
    </w:p>
    <w:p w:rsidR="00090A86" w:rsidRDefault="00E23B49" w:rsidP="00023672">
      <w:pPr>
        <w:pStyle w:val="2"/>
        <w:shd w:val="clear" w:color="auto" w:fill="FFFFFF"/>
        <w:spacing w:before="150" w:line="396" w:lineRule="atLeast"/>
        <w:ind w:firstLine="0"/>
        <w:rPr>
          <w:rStyle w:val="ae"/>
          <w:rFonts w:cs="Times New Roman"/>
          <w:bCs/>
          <w:color w:val="auto"/>
          <w:szCs w:val="28"/>
        </w:rPr>
      </w:pPr>
      <w:r w:rsidRPr="00023672">
        <w:rPr>
          <w:rFonts w:eastAsia="Times New Roman" w:cs="Times New Roman"/>
          <w:b w:val="0"/>
          <w:color w:val="auto"/>
          <w:szCs w:val="28"/>
          <w:lang w:eastAsia="ru-RU"/>
        </w:rPr>
        <w:t>1.</w:t>
      </w:r>
      <w:r w:rsidR="00090A86" w:rsidRPr="00023672">
        <w:rPr>
          <w:rFonts w:cs="Times New Roman"/>
          <w:b w:val="0"/>
          <w:color w:val="auto"/>
          <w:szCs w:val="28"/>
        </w:rPr>
        <w:t xml:space="preserve"> </w:t>
      </w:r>
      <w:r w:rsidR="00090A86" w:rsidRPr="00023672">
        <w:rPr>
          <w:rStyle w:val="ae"/>
          <w:rFonts w:cs="Times New Roman"/>
          <w:bCs/>
          <w:color w:val="auto"/>
          <w:szCs w:val="28"/>
        </w:rPr>
        <w:t>Немыкин А.Я. Географическое краеведение Воронежской области. 6 класс.</w:t>
      </w:r>
    </w:p>
    <w:p w:rsidR="00023672" w:rsidRPr="009C109E" w:rsidRDefault="00023672" w:rsidP="00023672">
      <w:pPr>
        <w:ind w:firstLine="0"/>
        <w:rPr>
          <w:color w:val="0070C0"/>
          <w:u w:val="single"/>
        </w:rPr>
      </w:pPr>
      <w:r w:rsidRPr="009C109E">
        <w:rPr>
          <w:color w:val="0070C0"/>
          <w:u w:val="single"/>
        </w:rPr>
        <w:t>http://www.край36.рф/index.php/81-uchebniki/125-uchebnik-6-klass</w:t>
      </w:r>
    </w:p>
    <w:p w:rsidR="000C11ED" w:rsidRDefault="00090A86" w:rsidP="00023672">
      <w:pPr>
        <w:pStyle w:val="3"/>
        <w:shd w:val="clear" w:color="auto" w:fill="FFFFFF"/>
        <w:spacing w:before="150" w:beforeAutospacing="0" w:after="0" w:afterAutospacing="0" w:line="360" w:lineRule="atLeast"/>
        <w:rPr>
          <w:b w:val="0"/>
          <w:sz w:val="28"/>
          <w:szCs w:val="28"/>
        </w:rPr>
      </w:pPr>
      <w:r w:rsidRPr="00023672">
        <w:rPr>
          <w:b w:val="0"/>
          <w:sz w:val="28"/>
          <w:szCs w:val="28"/>
        </w:rPr>
        <w:t xml:space="preserve">2. </w:t>
      </w:r>
      <w:r w:rsidR="000C11ED" w:rsidRPr="00023672">
        <w:rPr>
          <w:b w:val="0"/>
          <w:sz w:val="28"/>
          <w:szCs w:val="28"/>
        </w:rPr>
        <w:t>Немыкин А.Я. Географическое краеведение Воронежской области. 7 класс.</w:t>
      </w:r>
    </w:p>
    <w:p w:rsidR="009C109E" w:rsidRPr="00023672" w:rsidRDefault="00D22C0F" w:rsidP="00023672">
      <w:pPr>
        <w:pStyle w:val="3"/>
        <w:shd w:val="clear" w:color="auto" w:fill="FFFFFF"/>
        <w:spacing w:before="150" w:beforeAutospacing="0" w:after="0" w:afterAutospacing="0" w:line="360" w:lineRule="atLeast"/>
        <w:rPr>
          <w:b w:val="0"/>
          <w:sz w:val="28"/>
          <w:szCs w:val="28"/>
        </w:rPr>
      </w:pPr>
      <w:hyperlink r:id="rId15" w:history="1">
        <w:r w:rsidR="009C109E" w:rsidRPr="00C75BCD">
          <w:rPr>
            <w:rStyle w:val="ac"/>
            <w:b w:val="0"/>
            <w:sz w:val="28"/>
            <w:szCs w:val="28"/>
          </w:rPr>
          <w:t>http://www.край36.рф/index.php/81-uchebniki/126-uchebnik-7-klass</w:t>
        </w:r>
      </w:hyperlink>
    </w:p>
    <w:p w:rsidR="00090A86" w:rsidRPr="00023672" w:rsidRDefault="00090A86" w:rsidP="00023672">
      <w:pPr>
        <w:pStyle w:val="2"/>
        <w:shd w:val="clear" w:color="auto" w:fill="FFFFFF"/>
        <w:spacing w:before="150" w:line="396" w:lineRule="atLeast"/>
        <w:ind w:firstLine="0"/>
        <w:rPr>
          <w:rFonts w:cs="Times New Roman"/>
          <w:b w:val="0"/>
          <w:bCs w:val="0"/>
          <w:color w:val="auto"/>
          <w:szCs w:val="28"/>
        </w:rPr>
      </w:pPr>
      <w:r w:rsidRPr="00023672">
        <w:rPr>
          <w:rFonts w:eastAsia="Times New Roman" w:cs="Times New Roman"/>
          <w:b w:val="0"/>
          <w:color w:val="auto"/>
          <w:szCs w:val="28"/>
          <w:lang w:eastAsia="ru-RU"/>
        </w:rPr>
        <w:t>3</w:t>
      </w:r>
      <w:r w:rsidR="000C11ED" w:rsidRPr="00023672">
        <w:rPr>
          <w:rFonts w:eastAsia="Times New Roman" w:cs="Times New Roman"/>
          <w:b w:val="0"/>
          <w:color w:val="auto"/>
          <w:szCs w:val="28"/>
          <w:lang w:eastAsia="ru-RU"/>
        </w:rPr>
        <w:t xml:space="preserve">. </w:t>
      </w:r>
      <w:r w:rsidR="00E23B49" w:rsidRPr="00023672">
        <w:rPr>
          <w:rFonts w:eastAsia="Times New Roman" w:cs="Times New Roman"/>
          <w:b w:val="0"/>
          <w:color w:val="auto"/>
          <w:szCs w:val="28"/>
          <w:lang w:eastAsia="ru-RU"/>
        </w:rPr>
        <w:t xml:space="preserve">Электронный ресурс - </w:t>
      </w:r>
      <w:r w:rsidRPr="00023672">
        <w:rPr>
          <w:rFonts w:cs="Times New Roman"/>
          <w:b w:val="0"/>
          <w:bCs w:val="0"/>
          <w:color w:val="auto"/>
          <w:szCs w:val="28"/>
        </w:rPr>
        <w:t>Почвенный покров Воронежской области.</w:t>
      </w:r>
    </w:p>
    <w:p w:rsidR="00023672" w:rsidRPr="009C109E" w:rsidRDefault="00D22C0F" w:rsidP="00023672">
      <w:pPr>
        <w:spacing w:before="100" w:beforeAutospacing="1" w:after="100" w:afterAutospacing="1" w:line="240" w:lineRule="auto"/>
        <w:ind w:firstLine="0"/>
        <w:jc w:val="left"/>
        <w:rPr>
          <w:rFonts w:eastAsia="Times New Roman" w:cs="Times New Roman"/>
          <w:color w:val="0070C0"/>
          <w:szCs w:val="28"/>
          <w:u w:val="single"/>
          <w:lang w:eastAsia="ru-RU"/>
        </w:rPr>
      </w:pPr>
      <w:hyperlink r:id="rId16" w:history="1">
        <w:r w:rsidR="00BC1882" w:rsidRPr="009C109E">
          <w:rPr>
            <w:rStyle w:val="ac"/>
            <w:rFonts w:eastAsia="Times New Roman" w:cs="Times New Roman"/>
            <w:color w:val="0070C0"/>
            <w:szCs w:val="28"/>
            <w:lang w:eastAsia="ru-RU"/>
          </w:rPr>
          <w:t>http://www.край36.рф/index.php/pochvy</w:t>
        </w:r>
      </w:hyperlink>
    </w:p>
    <w:p w:rsidR="00E843DE" w:rsidRPr="00023672" w:rsidRDefault="00090A86" w:rsidP="00023672">
      <w:pPr>
        <w:spacing w:before="100" w:beforeAutospacing="1" w:after="100" w:afterAutospacing="1" w:line="240" w:lineRule="auto"/>
        <w:ind w:firstLine="0"/>
        <w:rPr>
          <w:rFonts w:eastAsia="Times New Roman" w:cs="Times New Roman"/>
          <w:szCs w:val="28"/>
          <w:lang w:eastAsia="ru-RU"/>
        </w:rPr>
      </w:pPr>
      <w:r w:rsidRPr="00023672">
        <w:rPr>
          <w:rFonts w:eastAsia="Times New Roman" w:cs="Times New Roman"/>
          <w:szCs w:val="28"/>
          <w:lang w:eastAsia="ru-RU"/>
        </w:rPr>
        <w:t>4</w:t>
      </w:r>
      <w:r w:rsidR="00E843DE" w:rsidRPr="00023672">
        <w:rPr>
          <w:rFonts w:eastAsia="Times New Roman" w:cs="Times New Roman"/>
          <w:szCs w:val="28"/>
          <w:lang w:eastAsia="ru-RU"/>
        </w:rPr>
        <w:t>. Природа Воронежской области</w:t>
      </w:r>
      <w:r w:rsidR="00E843DE" w:rsidRPr="00023672">
        <w:rPr>
          <w:rFonts w:eastAsia="Times New Roman" w:cs="Times New Roman"/>
          <w:color w:val="0070C0"/>
          <w:szCs w:val="28"/>
          <w:lang w:eastAsia="ru-RU"/>
        </w:rPr>
        <w:t xml:space="preserve"> </w:t>
      </w:r>
      <w:hyperlink r:id="rId17" w:history="1">
        <w:r w:rsidR="00E843DE" w:rsidRPr="009C109E">
          <w:rPr>
            <w:rStyle w:val="ac"/>
            <w:rFonts w:eastAsia="Times New Roman" w:cs="Times New Roman"/>
            <w:color w:val="0070C0"/>
            <w:szCs w:val="28"/>
            <w:lang w:eastAsia="ru-RU"/>
          </w:rPr>
          <w:t>https://priroda36.ru/</w:t>
        </w:r>
      </w:hyperlink>
    </w:p>
    <w:p w:rsidR="00BC1882" w:rsidRPr="00023672" w:rsidRDefault="00BC1882" w:rsidP="00023672">
      <w:pPr>
        <w:pStyle w:val="2"/>
        <w:spacing w:before="150" w:line="240" w:lineRule="atLeast"/>
        <w:ind w:firstLine="0"/>
        <w:rPr>
          <w:rFonts w:cs="Times New Roman"/>
          <w:b w:val="0"/>
          <w:color w:val="auto"/>
          <w:szCs w:val="28"/>
        </w:rPr>
      </w:pPr>
      <w:r w:rsidRPr="00023672">
        <w:rPr>
          <w:rFonts w:eastAsia="Times New Roman" w:cs="Times New Roman"/>
          <w:b w:val="0"/>
          <w:color w:val="auto"/>
          <w:szCs w:val="28"/>
          <w:lang w:eastAsia="ru-RU"/>
        </w:rPr>
        <w:t xml:space="preserve">5. </w:t>
      </w:r>
      <w:r w:rsidRPr="00023672">
        <w:rPr>
          <w:rFonts w:cs="Times New Roman"/>
          <w:b w:val="0"/>
          <w:color w:val="auto"/>
          <w:szCs w:val="28"/>
        </w:rPr>
        <w:t>Александровская Е.И., Александровский А.Л.</w:t>
      </w:r>
      <w:r w:rsidR="006041AD" w:rsidRPr="00023672">
        <w:rPr>
          <w:rFonts w:cs="Times New Roman"/>
          <w:b w:val="0"/>
          <w:color w:val="auto"/>
          <w:szCs w:val="28"/>
        </w:rPr>
        <w:t xml:space="preserve"> </w:t>
      </w:r>
      <w:hyperlink r:id="rId18" w:history="1">
        <w:r w:rsidR="006041AD" w:rsidRPr="00023672">
          <w:rPr>
            <w:rStyle w:val="ac"/>
            <w:rFonts w:cs="Times New Roman"/>
            <w:b w:val="0"/>
            <w:color w:val="auto"/>
            <w:szCs w:val="28"/>
            <w:u w:val="none"/>
          </w:rPr>
          <w:t>Эволюция почв и географическая среда</w:t>
        </w:r>
      </w:hyperlink>
      <w:r w:rsidR="006041AD" w:rsidRPr="00023672">
        <w:rPr>
          <w:rFonts w:cs="Times New Roman"/>
          <w:b w:val="0"/>
          <w:color w:val="auto"/>
          <w:szCs w:val="28"/>
        </w:rPr>
        <w:t xml:space="preserve"> </w:t>
      </w:r>
      <w:r w:rsidRPr="00023672">
        <w:rPr>
          <w:rFonts w:cs="Times New Roman"/>
          <w:b w:val="0"/>
          <w:color w:val="auto"/>
          <w:szCs w:val="28"/>
        </w:rPr>
        <w:t>Издание:</w:t>
      </w:r>
      <w:r w:rsidR="006041AD" w:rsidRPr="00023672">
        <w:rPr>
          <w:rFonts w:cs="Times New Roman"/>
          <w:b w:val="0"/>
          <w:color w:val="auto"/>
          <w:szCs w:val="28"/>
        </w:rPr>
        <w:t xml:space="preserve"> Наука, Москва, 2005 г.</w:t>
      </w:r>
    </w:p>
    <w:p w:rsidR="00023672" w:rsidRPr="00023672" w:rsidRDefault="00023672" w:rsidP="00023672">
      <w:pPr>
        <w:ind w:firstLine="0"/>
        <w:rPr>
          <w:rFonts w:cs="Times New Roman"/>
          <w:szCs w:val="28"/>
        </w:rPr>
      </w:pPr>
      <w:r w:rsidRPr="00023672">
        <w:rPr>
          <w:rFonts w:cs="Times New Roman"/>
          <w:szCs w:val="28"/>
        </w:rPr>
        <w:t xml:space="preserve">6. Воробьева Л.А.  </w:t>
      </w:r>
      <w:hyperlink r:id="rId19" w:history="1">
        <w:r w:rsidRPr="00023672">
          <w:rPr>
            <w:rStyle w:val="ac"/>
            <w:rFonts w:cs="Times New Roman"/>
            <w:color w:val="auto"/>
            <w:szCs w:val="28"/>
            <w:u w:val="none"/>
          </w:rPr>
          <w:t>Химический анализ почв</w:t>
        </w:r>
      </w:hyperlink>
      <w:r w:rsidRPr="00023672">
        <w:rPr>
          <w:rFonts w:cs="Times New Roman"/>
          <w:szCs w:val="28"/>
        </w:rPr>
        <w:t xml:space="preserve"> Издание: Издательство МГУ, Москва, 1998 г.</w:t>
      </w:r>
    </w:p>
    <w:p w:rsidR="00BC1882" w:rsidRPr="00BC1882" w:rsidRDefault="00BC1882" w:rsidP="000B26FC">
      <w:pPr>
        <w:spacing w:before="100" w:beforeAutospacing="1" w:after="100" w:afterAutospacing="1" w:line="240" w:lineRule="auto"/>
        <w:ind w:firstLine="0"/>
        <w:rPr>
          <w:rFonts w:eastAsia="Times New Roman" w:cs="Times New Roman"/>
          <w:szCs w:val="28"/>
          <w:lang w:eastAsia="ru-RU"/>
        </w:rPr>
      </w:pPr>
    </w:p>
    <w:p w:rsidR="000F213F" w:rsidRPr="00EE6A3E" w:rsidRDefault="000F213F" w:rsidP="00EE6A3E">
      <w:pPr>
        <w:spacing w:line="240" w:lineRule="auto"/>
        <w:jc w:val="center"/>
        <w:rPr>
          <w:rFonts w:eastAsia="Times New Roman" w:cs="Times New Roman"/>
          <w:b/>
          <w:bCs/>
          <w:szCs w:val="28"/>
          <w:lang w:eastAsia="ru-RU"/>
        </w:rPr>
      </w:pPr>
    </w:p>
    <w:p w:rsidR="00C56338" w:rsidRPr="00EE6A3E" w:rsidRDefault="00C56338" w:rsidP="00EE6A3E">
      <w:pPr>
        <w:spacing w:line="240" w:lineRule="auto"/>
        <w:jc w:val="center"/>
        <w:rPr>
          <w:rFonts w:eastAsia="Times New Roman" w:cs="Times New Roman"/>
          <w:b/>
          <w:bCs/>
          <w:szCs w:val="28"/>
          <w:lang w:eastAsia="ru-RU"/>
        </w:rPr>
      </w:pPr>
    </w:p>
    <w:p w:rsidR="000F213F" w:rsidRPr="00EE6A3E" w:rsidRDefault="000F213F" w:rsidP="00EE6A3E">
      <w:pPr>
        <w:spacing w:line="240" w:lineRule="auto"/>
        <w:jc w:val="center"/>
        <w:rPr>
          <w:rFonts w:eastAsia="Times New Roman" w:cs="Times New Roman"/>
          <w:b/>
          <w:bCs/>
          <w:szCs w:val="28"/>
          <w:lang w:eastAsia="ru-RU"/>
        </w:rPr>
      </w:pPr>
    </w:p>
    <w:p w:rsidR="000F213F" w:rsidRPr="00EE6A3E" w:rsidRDefault="000F213F" w:rsidP="00EE6A3E">
      <w:pPr>
        <w:spacing w:line="240" w:lineRule="auto"/>
        <w:jc w:val="center"/>
        <w:rPr>
          <w:rFonts w:eastAsia="Times New Roman" w:cs="Times New Roman"/>
          <w:b/>
          <w:bCs/>
          <w:szCs w:val="28"/>
          <w:lang w:eastAsia="ru-RU"/>
        </w:rPr>
      </w:pPr>
    </w:p>
    <w:p w:rsidR="000F213F" w:rsidRPr="00EE6A3E" w:rsidRDefault="000F213F" w:rsidP="00EE6A3E">
      <w:pPr>
        <w:spacing w:line="240" w:lineRule="auto"/>
        <w:jc w:val="center"/>
        <w:rPr>
          <w:rFonts w:eastAsia="Times New Roman" w:cs="Times New Roman"/>
          <w:b/>
          <w:bCs/>
          <w:szCs w:val="28"/>
          <w:lang w:eastAsia="ru-RU"/>
        </w:rPr>
      </w:pPr>
    </w:p>
    <w:p w:rsidR="00425E0E" w:rsidRPr="00EE6A3E" w:rsidRDefault="00425E0E" w:rsidP="00EE6A3E">
      <w:pPr>
        <w:spacing w:line="240" w:lineRule="auto"/>
        <w:rPr>
          <w:rFonts w:eastAsia="Times New Roman" w:cs="Times New Roman"/>
          <w:noProof/>
          <w:szCs w:val="28"/>
          <w:lang w:eastAsia="ru-RU"/>
        </w:rPr>
      </w:pPr>
    </w:p>
    <w:p w:rsidR="00425E0E" w:rsidRPr="00EE6A3E" w:rsidRDefault="00425E0E" w:rsidP="00EE6A3E">
      <w:pPr>
        <w:spacing w:line="240" w:lineRule="auto"/>
        <w:rPr>
          <w:rFonts w:eastAsia="Times New Roman" w:cs="Times New Roman"/>
          <w:noProof/>
          <w:szCs w:val="28"/>
          <w:lang w:eastAsia="ru-RU"/>
        </w:rPr>
      </w:pPr>
    </w:p>
    <w:p w:rsidR="00425E0E" w:rsidRPr="00EE6A3E" w:rsidRDefault="00425E0E" w:rsidP="00EE6A3E">
      <w:pPr>
        <w:spacing w:line="240" w:lineRule="auto"/>
        <w:rPr>
          <w:rFonts w:eastAsia="Times New Roman" w:cs="Times New Roman"/>
          <w:noProof/>
          <w:szCs w:val="28"/>
          <w:lang w:eastAsia="ru-RU"/>
        </w:rPr>
      </w:pPr>
    </w:p>
    <w:p w:rsidR="001200FB" w:rsidRPr="00EE6A3E" w:rsidRDefault="001200FB" w:rsidP="00EE6A3E">
      <w:pPr>
        <w:spacing w:after="160" w:line="240" w:lineRule="auto"/>
        <w:ind w:firstLine="0"/>
        <w:jc w:val="left"/>
        <w:rPr>
          <w:rFonts w:eastAsia="Times New Roman" w:cs="Times New Roman"/>
          <w:b/>
          <w:noProof/>
          <w:szCs w:val="28"/>
          <w:lang w:eastAsia="ru-RU"/>
        </w:rPr>
      </w:pPr>
      <w:r w:rsidRPr="00EE6A3E">
        <w:rPr>
          <w:rFonts w:eastAsia="Times New Roman" w:cs="Times New Roman"/>
          <w:b/>
          <w:noProof/>
          <w:szCs w:val="28"/>
          <w:lang w:eastAsia="ru-RU"/>
        </w:rPr>
        <w:br w:type="page"/>
      </w:r>
    </w:p>
    <w:p w:rsidR="00DF24C8" w:rsidRPr="00EE6A3E" w:rsidRDefault="00931C4D" w:rsidP="00844BE3">
      <w:pPr>
        <w:pStyle w:val="1"/>
        <w:spacing w:line="240" w:lineRule="auto"/>
        <w:jc w:val="right"/>
        <w:rPr>
          <w:color w:val="auto"/>
        </w:rPr>
      </w:pPr>
      <w:bookmarkStart w:id="16" w:name="_Toc87093542"/>
      <w:r w:rsidRPr="00EE6A3E">
        <w:rPr>
          <w:color w:val="auto"/>
        </w:rPr>
        <w:t>ПРИЛОЖЕНИ</w:t>
      </w:r>
      <w:bookmarkEnd w:id="16"/>
      <w:r w:rsidR="00844BE3">
        <w:rPr>
          <w:color w:val="auto"/>
        </w:rPr>
        <w:t>Е</w:t>
      </w:r>
    </w:p>
    <w:p w:rsidR="00C56338" w:rsidRPr="00EE6A3E" w:rsidRDefault="00931C4D" w:rsidP="00EE6A3E">
      <w:pPr>
        <w:pStyle w:val="2"/>
        <w:spacing w:line="240" w:lineRule="auto"/>
        <w:rPr>
          <w:color w:val="auto"/>
          <w:szCs w:val="28"/>
        </w:rPr>
      </w:pPr>
      <w:bookmarkStart w:id="17" w:name="_Toc87093543"/>
      <w:r w:rsidRPr="00EE6A3E">
        <w:rPr>
          <w:color w:val="auto"/>
          <w:szCs w:val="28"/>
        </w:rPr>
        <w:t>Приложение 1</w:t>
      </w:r>
      <w:r w:rsidR="00C30B8A" w:rsidRPr="00EE6A3E">
        <w:rPr>
          <w:color w:val="auto"/>
          <w:szCs w:val="28"/>
        </w:rPr>
        <w:t>. Микро- и макроэлементы в питании растений</w:t>
      </w:r>
      <w:bookmarkEnd w:id="17"/>
    </w:p>
    <w:tbl>
      <w:tblPr>
        <w:tblStyle w:val="a5"/>
        <w:tblW w:w="0" w:type="auto"/>
        <w:tblLayout w:type="fixed"/>
        <w:tblLook w:val="04A0"/>
      </w:tblPr>
      <w:tblGrid>
        <w:gridCol w:w="1951"/>
        <w:gridCol w:w="2126"/>
        <w:gridCol w:w="3119"/>
        <w:gridCol w:w="2658"/>
      </w:tblGrid>
      <w:tr w:rsidR="000F213F" w:rsidRPr="00EE6A3E" w:rsidTr="00931C4D">
        <w:trPr>
          <w:trHeight w:val="840"/>
        </w:trPr>
        <w:tc>
          <w:tcPr>
            <w:tcW w:w="1951" w:type="dxa"/>
            <w:vAlign w:val="center"/>
          </w:tcPr>
          <w:p w:rsidR="000F213F" w:rsidRPr="00EE6A3E" w:rsidRDefault="000F213F" w:rsidP="00EE6A3E">
            <w:pPr>
              <w:spacing w:line="240" w:lineRule="auto"/>
              <w:ind w:firstLine="0"/>
              <w:jc w:val="center"/>
              <w:rPr>
                <w:rFonts w:cs="Times New Roman"/>
                <w:b/>
                <w:szCs w:val="28"/>
              </w:rPr>
            </w:pPr>
            <w:r w:rsidRPr="00EE6A3E">
              <w:rPr>
                <w:rFonts w:cs="Times New Roman"/>
                <w:b/>
                <w:szCs w:val="28"/>
              </w:rPr>
              <w:t>Элементы, потребляемые растениями</w:t>
            </w:r>
          </w:p>
        </w:tc>
        <w:tc>
          <w:tcPr>
            <w:tcW w:w="2126" w:type="dxa"/>
            <w:vAlign w:val="center"/>
          </w:tcPr>
          <w:p w:rsidR="000F213F" w:rsidRPr="00EE6A3E" w:rsidRDefault="000F213F" w:rsidP="00EE6A3E">
            <w:pPr>
              <w:spacing w:line="240" w:lineRule="auto"/>
              <w:ind w:firstLine="0"/>
              <w:jc w:val="center"/>
              <w:rPr>
                <w:rFonts w:cs="Times New Roman"/>
                <w:b/>
                <w:szCs w:val="28"/>
              </w:rPr>
            </w:pPr>
            <w:r w:rsidRPr="00EE6A3E">
              <w:rPr>
                <w:rFonts w:cs="Times New Roman"/>
                <w:b/>
                <w:szCs w:val="28"/>
              </w:rPr>
              <w:t>В какие части растений входят</w:t>
            </w:r>
          </w:p>
        </w:tc>
        <w:tc>
          <w:tcPr>
            <w:tcW w:w="3119" w:type="dxa"/>
            <w:vAlign w:val="center"/>
          </w:tcPr>
          <w:p w:rsidR="000F213F" w:rsidRPr="00EE6A3E" w:rsidRDefault="000F213F" w:rsidP="00EE6A3E">
            <w:pPr>
              <w:spacing w:line="240" w:lineRule="auto"/>
              <w:ind w:firstLine="0"/>
              <w:jc w:val="center"/>
              <w:rPr>
                <w:rFonts w:cs="Times New Roman"/>
                <w:b/>
                <w:szCs w:val="28"/>
              </w:rPr>
            </w:pPr>
            <w:r w:rsidRPr="00EE6A3E">
              <w:rPr>
                <w:rFonts w:cs="Times New Roman"/>
                <w:b/>
                <w:szCs w:val="28"/>
              </w:rPr>
              <w:t>Источники макро- и микро-элементов</w:t>
            </w:r>
          </w:p>
        </w:tc>
        <w:tc>
          <w:tcPr>
            <w:tcW w:w="2658" w:type="dxa"/>
            <w:vAlign w:val="center"/>
          </w:tcPr>
          <w:p w:rsidR="000F213F" w:rsidRPr="00EE6A3E" w:rsidRDefault="000F213F" w:rsidP="00EE6A3E">
            <w:pPr>
              <w:spacing w:line="240" w:lineRule="auto"/>
              <w:ind w:firstLine="0"/>
              <w:jc w:val="center"/>
              <w:rPr>
                <w:rFonts w:cs="Times New Roman"/>
                <w:b/>
                <w:szCs w:val="28"/>
              </w:rPr>
            </w:pPr>
            <w:r w:rsidRPr="00EE6A3E">
              <w:rPr>
                <w:rFonts w:cs="Times New Roman"/>
                <w:b/>
                <w:szCs w:val="28"/>
              </w:rPr>
              <w:t>Проявление недостатка элемента</w:t>
            </w:r>
          </w:p>
        </w:tc>
      </w:tr>
      <w:tr w:rsidR="000F213F" w:rsidRPr="00EE6A3E" w:rsidTr="00931C4D">
        <w:tc>
          <w:tcPr>
            <w:tcW w:w="1951" w:type="dxa"/>
            <w:vAlign w:val="center"/>
          </w:tcPr>
          <w:p w:rsidR="000F213F" w:rsidRPr="00EE6A3E" w:rsidRDefault="000F213F" w:rsidP="00EE6A3E">
            <w:pPr>
              <w:spacing w:line="240" w:lineRule="auto"/>
              <w:ind w:firstLine="0"/>
              <w:jc w:val="center"/>
              <w:outlineLvl w:val="4"/>
              <w:rPr>
                <w:rFonts w:cs="Times New Roman"/>
                <w:b/>
                <w:szCs w:val="28"/>
              </w:rPr>
            </w:pPr>
            <w:r w:rsidRPr="00EE6A3E">
              <w:rPr>
                <w:rFonts w:cs="Times New Roman"/>
                <w:b/>
                <w:szCs w:val="28"/>
              </w:rPr>
              <w:t>Азот</w:t>
            </w:r>
          </w:p>
        </w:tc>
        <w:tc>
          <w:tcPr>
            <w:tcW w:w="2126"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Бел</w:t>
            </w:r>
            <w:r w:rsidR="00C56338" w:rsidRPr="00EE6A3E">
              <w:rPr>
                <w:rFonts w:cs="Times New Roman"/>
                <w:szCs w:val="28"/>
              </w:rPr>
              <w:t>к</w:t>
            </w:r>
            <w:r w:rsidRPr="00EE6A3E">
              <w:rPr>
                <w:rFonts w:cs="Times New Roman"/>
                <w:szCs w:val="28"/>
              </w:rPr>
              <w:t>и, нуклеиновые кислоты, хлорофилл, другие органические вещества</w:t>
            </w:r>
          </w:p>
        </w:tc>
        <w:tc>
          <w:tcPr>
            <w:tcW w:w="3119"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Соли азотной кислоты, соли аммония, аммиачная селитра, сульфат аммония, хлористый аммоний, натриевая селитра, кальциевая селитра, мочевина, другие</w:t>
            </w:r>
          </w:p>
        </w:tc>
        <w:tc>
          <w:tcPr>
            <w:tcW w:w="2658"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Плохой рост и развитие, светло-зеленый цвет у листьев</w:t>
            </w:r>
          </w:p>
        </w:tc>
      </w:tr>
      <w:tr w:rsidR="000F213F" w:rsidRPr="00EE6A3E" w:rsidTr="00931C4D">
        <w:tc>
          <w:tcPr>
            <w:tcW w:w="1951" w:type="dxa"/>
            <w:vAlign w:val="center"/>
          </w:tcPr>
          <w:p w:rsidR="000F213F" w:rsidRPr="00EE6A3E" w:rsidRDefault="000F213F" w:rsidP="00EE6A3E">
            <w:pPr>
              <w:spacing w:line="240" w:lineRule="auto"/>
              <w:ind w:firstLine="0"/>
              <w:jc w:val="center"/>
              <w:outlineLvl w:val="4"/>
              <w:rPr>
                <w:rFonts w:cs="Times New Roman"/>
                <w:b/>
                <w:szCs w:val="28"/>
              </w:rPr>
            </w:pPr>
            <w:r w:rsidRPr="00EE6A3E">
              <w:rPr>
                <w:rFonts w:cs="Times New Roman"/>
                <w:b/>
                <w:szCs w:val="28"/>
              </w:rPr>
              <w:t>Фосфор</w:t>
            </w:r>
          </w:p>
        </w:tc>
        <w:tc>
          <w:tcPr>
            <w:tcW w:w="2126"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Минеральные и органические вещества, нуклеиновые кислоты</w:t>
            </w:r>
          </w:p>
        </w:tc>
        <w:tc>
          <w:tcPr>
            <w:tcW w:w="3119"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Удобрения суперфосфат, преципитат, фосфоритная мука, другие</w:t>
            </w:r>
          </w:p>
        </w:tc>
        <w:tc>
          <w:tcPr>
            <w:tcW w:w="2658"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Красновато-фиолетовый оттенок листьев</w:t>
            </w:r>
          </w:p>
        </w:tc>
      </w:tr>
      <w:tr w:rsidR="000F213F" w:rsidRPr="00EE6A3E" w:rsidTr="00931C4D">
        <w:trPr>
          <w:trHeight w:val="1297"/>
        </w:trPr>
        <w:tc>
          <w:tcPr>
            <w:tcW w:w="1951" w:type="dxa"/>
            <w:vAlign w:val="center"/>
          </w:tcPr>
          <w:p w:rsidR="000F213F" w:rsidRPr="00EE6A3E" w:rsidRDefault="000F213F" w:rsidP="00EE6A3E">
            <w:pPr>
              <w:spacing w:line="240" w:lineRule="auto"/>
              <w:ind w:firstLine="0"/>
              <w:jc w:val="center"/>
              <w:outlineLvl w:val="4"/>
              <w:rPr>
                <w:rFonts w:cs="Times New Roman"/>
                <w:b/>
                <w:szCs w:val="28"/>
              </w:rPr>
            </w:pPr>
            <w:r w:rsidRPr="00EE6A3E">
              <w:rPr>
                <w:rFonts w:cs="Times New Roman"/>
                <w:b/>
                <w:szCs w:val="28"/>
              </w:rPr>
              <w:t>Калий</w:t>
            </w:r>
          </w:p>
        </w:tc>
        <w:tc>
          <w:tcPr>
            <w:tcW w:w="2126"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Органические вещества</w:t>
            </w:r>
          </w:p>
        </w:tc>
        <w:tc>
          <w:tcPr>
            <w:tcW w:w="3119"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Катион К+, хлористый калий, сульфат калия, калийные соли</w:t>
            </w:r>
          </w:p>
        </w:tc>
        <w:tc>
          <w:tcPr>
            <w:tcW w:w="2658"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Омертвление крайних частей листьев</w:t>
            </w:r>
          </w:p>
        </w:tc>
      </w:tr>
      <w:tr w:rsidR="000F213F" w:rsidRPr="00EE6A3E" w:rsidTr="00931C4D">
        <w:trPr>
          <w:trHeight w:val="990"/>
        </w:trPr>
        <w:tc>
          <w:tcPr>
            <w:tcW w:w="1951" w:type="dxa"/>
            <w:vAlign w:val="center"/>
          </w:tcPr>
          <w:p w:rsidR="000F213F" w:rsidRPr="00EE6A3E" w:rsidRDefault="000F213F" w:rsidP="00EE6A3E">
            <w:pPr>
              <w:spacing w:line="240" w:lineRule="auto"/>
              <w:ind w:firstLine="0"/>
              <w:jc w:val="center"/>
              <w:outlineLvl w:val="4"/>
              <w:rPr>
                <w:rFonts w:cs="Times New Roman"/>
                <w:b/>
                <w:szCs w:val="28"/>
              </w:rPr>
            </w:pPr>
            <w:r w:rsidRPr="00EE6A3E">
              <w:rPr>
                <w:rFonts w:cs="Times New Roman"/>
                <w:b/>
                <w:szCs w:val="28"/>
              </w:rPr>
              <w:t>Магний</w:t>
            </w:r>
          </w:p>
        </w:tc>
        <w:tc>
          <w:tcPr>
            <w:tcW w:w="2126"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Хлорофилл</w:t>
            </w:r>
          </w:p>
        </w:tc>
        <w:tc>
          <w:tcPr>
            <w:tcW w:w="3119" w:type="dxa"/>
            <w:vAlign w:val="center"/>
          </w:tcPr>
          <w:p w:rsidR="000F213F" w:rsidRPr="00EE6A3E" w:rsidRDefault="00C56338" w:rsidP="00EE6A3E">
            <w:pPr>
              <w:spacing w:line="240" w:lineRule="auto"/>
              <w:ind w:firstLine="0"/>
              <w:jc w:val="center"/>
              <w:outlineLvl w:val="4"/>
              <w:rPr>
                <w:rFonts w:cs="Times New Roman"/>
                <w:szCs w:val="28"/>
              </w:rPr>
            </w:pPr>
            <w:r w:rsidRPr="00EE6A3E">
              <w:rPr>
                <w:rFonts w:cs="Times New Roman"/>
                <w:szCs w:val="28"/>
              </w:rPr>
              <w:t>Доломитовую муку и сернокислый магний</w:t>
            </w:r>
          </w:p>
        </w:tc>
        <w:tc>
          <w:tcPr>
            <w:tcW w:w="2658"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Желто-белые пятна между жилками листьев</w:t>
            </w:r>
          </w:p>
        </w:tc>
      </w:tr>
      <w:tr w:rsidR="000F213F" w:rsidRPr="00EE6A3E" w:rsidTr="00931C4D">
        <w:trPr>
          <w:trHeight w:val="976"/>
        </w:trPr>
        <w:tc>
          <w:tcPr>
            <w:tcW w:w="1951" w:type="dxa"/>
            <w:vAlign w:val="center"/>
          </w:tcPr>
          <w:p w:rsidR="000F213F" w:rsidRPr="00EE6A3E" w:rsidRDefault="000F213F" w:rsidP="00EE6A3E">
            <w:pPr>
              <w:spacing w:line="240" w:lineRule="auto"/>
              <w:ind w:firstLine="0"/>
              <w:jc w:val="center"/>
              <w:outlineLvl w:val="4"/>
              <w:rPr>
                <w:rFonts w:cs="Times New Roman"/>
                <w:b/>
                <w:szCs w:val="28"/>
              </w:rPr>
            </w:pPr>
            <w:r w:rsidRPr="00EE6A3E">
              <w:rPr>
                <w:rFonts w:cs="Times New Roman"/>
                <w:b/>
                <w:szCs w:val="28"/>
              </w:rPr>
              <w:t>Железо</w:t>
            </w:r>
          </w:p>
        </w:tc>
        <w:tc>
          <w:tcPr>
            <w:tcW w:w="2126"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Ферменты</w:t>
            </w:r>
          </w:p>
        </w:tc>
        <w:tc>
          <w:tcPr>
            <w:tcW w:w="3119"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Железный купорос</w:t>
            </w:r>
          </w:p>
        </w:tc>
        <w:tc>
          <w:tcPr>
            <w:tcW w:w="2658"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Хлороз растений</w:t>
            </w:r>
          </w:p>
        </w:tc>
      </w:tr>
      <w:tr w:rsidR="000F213F" w:rsidRPr="00EE6A3E" w:rsidTr="00931C4D">
        <w:trPr>
          <w:trHeight w:val="834"/>
        </w:trPr>
        <w:tc>
          <w:tcPr>
            <w:tcW w:w="1951" w:type="dxa"/>
            <w:vAlign w:val="center"/>
          </w:tcPr>
          <w:p w:rsidR="000F213F" w:rsidRPr="00EE6A3E" w:rsidRDefault="000F213F" w:rsidP="00EE6A3E">
            <w:pPr>
              <w:spacing w:line="240" w:lineRule="auto"/>
              <w:ind w:firstLine="0"/>
              <w:jc w:val="center"/>
              <w:outlineLvl w:val="4"/>
              <w:rPr>
                <w:rFonts w:cs="Times New Roman"/>
                <w:b/>
                <w:szCs w:val="28"/>
              </w:rPr>
            </w:pPr>
            <w:r w:rsidRPr="00EE6A3E">
              <w:rPr>
                <w:rFonts w:cs="Times New Roman"/>
                <w:b/>
                <w:szCs w:val="28"/>
              </w:rPr>
              <w:t>Сера</w:t>
            </w:r>
          </w:p>
        </w:tc>
        <w:tc>
          <w:tcPr>
            <w:tcW w:w="2126"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Бели, растительные масла</w:t>
            </w:r>
          </w:p>
        </w:tc>
        <w:tc>
          <w:tcPr>
            <w:tcW w:w="3119" w:type="dxa"/>
            <w:vAlign w:val="center"/>
          </w:tcPr>
          <w:p w:rsidR="000F213F" w:rsidRPr="00EE6A3E" w:rsidRDefault="00EF06B6" w:rsidP="00EE6A3E">
            <w:pPr>
              <w:spacing w:line="240" w:lineRule="auto"/>
              <w:ind w:firstLine="0"/>
              <w:jc w:val="center"/>
              <w:outlineLvl w:val="4"/>
              <w:rPr>
                <w:rFonts w:cs="Times New Roman"/>
                <w:szCs w:val="28"/>
              </w:rPr>
            </w:pPr>
            <w:r w:rsidRPr="00EE6A3E">
              <w:rPr>
                <w:rFonts w:cs="Times New Roman"/>
                <w:szCs w:val="28"/>
              </w:rPr>
              <w:t>Сульфат</w:t>
            </w:r>
          </w:p>
        </w:tc>
        <w:tc>
          <w:tcPr>
            <w:tcW w:w="2658" w:type="dxa"/>
            <w:vAlign w:val="center"/>
          </w:tcPr>
          <w:p w:rsidR="000F213F" w:rsidRPr="00EE6A3E" w:rsidRDefault="00525495" w:rsidP="00EE6A3E">
            <w:pPr>
              <w:spacing w:line="240" w:lineRule="auto"/>
              <w:ind w:firstLine="0"/>
              <w:jc w:val="center"/>
              <w:outlineLvl w:val="4"/>
              <w:rPr>
                <w:rFonts w:cs="Times New Roman"/>
                <w:szCs w:val="28"/>
              </w:rPr>
            </w:pPr>
            <w:r w:rsidRPr="00EE6A3E">
              <w:rPr>
                <w:rFonts w:cs="Times New Roman"/>
                <w:szCs w:val="28"/>
              </w:rPr>
              <w:t>Пожелтение листьев</w:t>
            </w:r>
          </w:p>
        </w:tc>
      </w:tr>
      <w:tr w:rsidR="000F213F" w:rsidRPr="00EE6A3E" w:rsidTr="00931C4D">
        <w:trPr>
          <w:trHeight w:val="846"/>
        </w:trPr>
        <w:tc>
          <w:tcPr>
            <w:tcW w:w="1951" w:type="dxa"/>
            <w:vAlign w:val="center"/>
          </w:tcPr>
          <w:p w:rsidR="000F213F" w:rsidRPr="00EE6A3E" w:rsidRDefault="000F213F" w:rsidP="00EE6A3E">
            <w:pPr>
              <w:spacing w:line="240" w:lineRule="auto"/>
              <w:ind w:firstLine="0"/>
              <w:jc w:val="center"/>
              <w:outlineLvl w:val="4"/>
              <w:rPr>
                <w:rFonts w:cs="Times New Roman"/>
                <w:b/>
                <w:szCs w:val="28"/>
              </w:rPr>
            </w:pPr>
            <w:r w:rsidRPr="00EE6A3E">
              <w:rPr>
                <w:rFonts w:cs="Times New Roman"/>
                <w:b/>
                <w:szCs w:val="28"/>
              </w:rPr>
              <w:t>Марганец</w:t>
            </w:r>
          </w:p>
        </w:tc>
        <w:tc>
          <w:tcPr>
            <w:tcW w:w="2126" w:type="dxa"/>
            <w:vAlign w:val="center"/>
          </w:tcPr>
          <w:p w:rsidR="000F213F" w:rsidRPr="00EE6A3E" w:rsidRDefault="00525495" w:rsidP="00EE6A3E">
            <w:pPr>
              <w:spacing w:line="240" w:lineRule="auto"/>
              <w:ind w:firstLine="0"/>
              <w:jc w:val="center"/>
              <w:outlineLvl w:val="4"/>
              <w:rPr>
                <w:rFonts w:cs="Times New Roman"/>
                <w:szCs w:val="28"/>
              </w:rPr>
            </w:pPr>
            <w:r w:rsidRPr="00EE6A3E">
              <w:rPr>
                <w:rFonts w:cs="Times New Roman"/>
                <w:szCs w:val="28"/>
              </w:rPr>
              <w:t>Ферменты</w:t>
            </w:r>
          </w:p>
        </w:tc>
        <w:tc>
          <w:tcPr>
            <w:tcW w:w="3119" w:type="dxa"/>
            <w:vAlign w:val="center"/>
          </w:tcPr>
          <w:p w:rsidR="000F213F" w:rsidRPr="00EE6A3E" w:rsidRDefault="00B94B04" w:rsidP="00EE6A3E">
            <w:pPr>
              <w:spacing w:line="240" w:lineRule="auto"/>
              <w:ind w:firstLine="0"/>
              <w:jc w:val="center"/>
              <w:outlineLvl w:val="4"/>
              <w:rPr>
                <w:rFonts w:cs="Times New Roman"/>
                <w:szCs w:val="28"/>
              </w:rPr>
            </w:pPr>
            <w:r w:rsidRPr="00EE6A3E">
              <w:rPr>
                <w:rFonts w:cs="Times New Roman"/>
                <w:szCs w:val="28"/>
              </w:rPr>
              <w:t>Марганцовка</w:t>
            </w:r>
          </w:p>
        </w:tc>
        <w:tc>
          <w:tcPr>
            <w:tcW w:w="2658" w:type="dxa"/>
            <w:vAlign w:val="center"/>
          </w:tcPr>
          <w:p w:rsidR="000F213F" w:rsidRPr="00EE6A3E" w:rsidRDefault="00525495" w:rsidP="00EE6A3E">
            <w:pPr>
              <w:spacing w:line="240" w:lineRule="auto"/>
              <w:ind w:firstLine="0"/>
              <w:jc w:val="center"/>
              <w:outlineLvl w:val="4"/>
              <w:rPr>
                <w:rFonts w:cs="Times New Roman"/>
                <w:szCs w:val="28"/>
              </w:rPr>
            </w:pPr>
            <w:r w:rsidRPr="00EE6A3E">
              <w:rPr>
                <w:rFonts w:cs="Times New Roman"/>
                <w:szCs w:val="28"/>
              </w:rPr>
              <w:t>Хлороз растений</w:t>
            </w:r>
          </w:p>
        </w:tc>
      </w:tr>
      <w:tr w:rsidR="000F213F" w:rsidRPr="00EE6A3E" w:rsidTr="00931C4D">
        <w:trPr>
          <w:trHeight w:val="985"/>
        </w:trPr>
        <w:tc>
          <w:tcPr>
            <w:tcW w:w="1951" w:type="dxa"/>
            <w:vAlign w:val="center"/>
          </w:tcPr>
          <w:p w:rsidR="000F213F" w:rsidRPr="00EE6A3E" w:rsidRDefault="000F213F" w:rsidP="00EE6A3E">
            <w:pPr>
              <w:spacing w:line="240" w:lineRule="auto"/>
              <w:ind w:firstLine="0"/>
              <w:jc w:val="center"/>
              <w:outlineLvl w:val="4"/>
              <w:rPr>
                <w:rFonts w:cs="Times New Roman"/>
                <w:b/>
                <w:szCs w:val="28"/>
              </w:rPr>
            </w:pPr>
            <w:r w:rsidRPr="00EE6A3E">
              <w:rPr>
                <w:rFonts w:cs="Times New Roman"/>
                <w:b/>
                <w:szCs w:val="28"/>
              </w:rPr>
              <w:t>Цинк</w:t>
            </w:r>
          </w:p>
        </w:tc>
        <w:tc>
          <w:tcPr>
            <w:tcW w:w="2126" w:type="dxa"/>
            <w:vAlign w:val="center"/>
          </w:tcPr>
          <w:p w:rsidR="000F213F" w:rsidRPr="00EE6A3E" w:rsidRDefault="00525495" w:rsidP="00EE6A3E">
            <w:pPr>
              <w:spacing w:line="240" w:lineRule="auto"/>
              <w:ind w:firstLine="0"/>
              <w:jc w:val="center"/>
              <w:outlineLvl w:val="4"/>
              <w:rPr>
                <w:rFonts w:cs="Times New Roman"/>
                <w:szCs w:val="28"/>
              </w:rPr>
            </w:pPr>
            <w:r w:rsidRPr="00EE6A3E">
              <w:rPr>
                <w:rFonts w:cs="Times New Roman"/>
                <w:szCs w:val="28"/>
              </w:rPr>
              <w:t>Завязь</w:t>
            </w:r>
          </w:p>
        </w:tc>
        <w:tc>
          <w:tcPr>
            <w:tcW w:w="3119" w:type="dxa"/>
            <w:vAlign w:val="center"/>
          </w:tcPr>
          <w:p w:rsidR="000F213F" w:rsidRPr="00EE6A3E" w:rsidRDefault="00525495" w:rsidP="00EE6A3E">
            <w:pPr>
              <w:spacing w:line="240" w:lineRule="auto"/>
              <w:ind w:firstLine="0"/>
              <w:jc w:val="center"/>
              <w:outlineLvl w:val="4"/>
              <w:rPr>
                <w:rFonts w:cs="Times New Roman"/>
                <w:szCs w:val="28"/>
              </w:rPr>
            </w:pPr>
            <w:r w:rsidRPr="00EE6A3E">
              <w:rPr>
                <w:rFonts w:cs="Times New Roman"/>
                <w:szCs w:val="28"/>
              </w:rPr>
              <w:t>Цинкосодержащие удобрения</w:t>
            </w:r>
          </w:p>
        </w:tc>
        <w:tc>
          <w:tcPr>
            <w:tcW w:w="2658" w:type="dxa"/>
            <w:vAlign w:val="center"/>
          </w:tcPr>
          <w:p w:rsidR="000F213F" w:rsidRPr="00EE6A3E" w:rsidRDefault="00525495" w:rsidP="00EE6A3E">
            <w:pPr>
              <w:spacing w:line="240" w:lineRule="auto"/>
              <w:ind w:firstLine="0"/>
              <w:jc w:val="center"/>
              <w:outlineLvl w:val="4"/>
              <w:rPr>
                <w:rFonts w:cs="Times New Roman"/>
                <w:szCs w:val="28"/>
              </w:rPr>
            </w:pPr>
            <w:r w:rsidRPr="00EE6A3E">
              <w:rPr>
                <w:rFonts w:cs="Times New Roman"/>
                <w:szCs w:val="28"/>
              </w:rPr>
              <w:t>Замедленный рост и развитие</w:t>
            </w:r>
          </w:p>
        </w:tc>
      </w:tr>
      <w:tr w:rsidR="000F213F" w:rsidRPr="00EE6A3E" w:rsidTr="00931C4D">
        <w:trPr>
          <w:trHeight w:val="973"/>
        </w:trPr>
        <w:tc>
          <w:tcPr>
            <w:tcW w:w="1951" w:type="dxa"/>
            <w:vAlign w:val="center"/>
          </w:tcPr>
          <w:p w:rsidR="000F213F" w:rsidRPr="00EE6A3E" w:rsidRDefault="000F213F" w:rsidP="00EE6A3E">
            <w:pPr>
              <w:spacing w:line="240" w:lineRule="auto"/>
              <w:ind w:firstLine="0"/>
              <w:jc w:val="center"/>
              <w:outlineLvl w:val="4"/>
              <w:rPr>
                <w:rFonts w:cs="Times New Roman"/>
                <w:b/>
                <w:szCs w:val="28"/>
              </w:rPr>
            </w:pPr>
            <w:r w:rsidRPr="00EE6A3E">
              <w:rPr>
                <w:rFonts w:cs="Times New Roman"/>
                <w:b/>
                <w:szCs w:val="28"/>
              </w:rPr>
              <w:t>Молибден</w:t>
            </w:r>
          </w:p>
        </w:tc>
        <w:tc>
          <w:tcPr>
            <w:tcW w:w="2126" w:type="dxa"/>
            <w:vAlign w:val="center"/>
          </w:tcPr>
          <w:p w:rsidR="000F213F" w:rsidRPr="00EE6A3E" w:rsidRDefault="00525495" w:rsidP="00EE6A3E">
            <w:pPr>
              <w:spacing w:line="240" w:lineRule="auto"/>
              <w:ind w:firstLine="0"/>
              <w:jc w:val="center"/>
              <w:outlineLvl w:val="4"/>
              <w:rPr>
                <w:rFonts w:cs="Times New Roman"/>
                <w:szCs w:val="28"/>
              </w:rPr>
            </w:pPr>
            <w:r w:rsidRPr="00EE6A3E">
              <w:rPr>
                <w:rFonts w:cs="Times New Roman"/>
                <w:szCs w:val="28"/>
              </w:rPr>
              <w:t>Ферменты</w:t>
            </w:r>
          </w:p>
        </w:tc>
        <w:tc>
          <w:tcPr>
            <w:tcW w:w="3119" w:type="dxa"/>
            <w:vAlign w:val="center"/>
          </w:tcPr>
          <w:p w:rsidR="000F213F" w:rsidRPr="00EE6A3E" w:rsidRDefault="005D3C80" w:rsidP="00EE6A3E">
            <w:pPr>
              <w:spacing w:line="240" w:lineRule="auto"/>
              <w:ind w:firstLine="0"/>
              <w:jc w:val="center"/>
              <w:outlineLvl w:val="4"/>
              <w:rPr>
                <w:rFonts w:cs="Times New Roman"/>
                <w:szCs w:val="28"/>
              </w:rPr>
            </w:pPr>
            <w:r w:rsidRPr="00EE6A3E">
              <w:rPr>
                <w:rFonts w:cs="Times New Roman"/>
                <w:szCs w:val="28"/>
              </w:rPr>
              <w:t>Молибдат аммония</w:t>
            </w:r>
          </w:p>
        </w:tc>
        <w:tc>
          <w:tcPr>
            <w:tcW w:w="2658" w:type="dxa"/>
            <w:vAlign w:val="center"/>
          </w:tcPr>
          <w:p w:rsidR="000F213F" w:rsidRPr="00EE6A3E" w:rsidRDefault="005D3C80" w:rsidP="00EE6A3E">
            <w:pPr>
              <w:spacing w:line="240" w:lineRule="auto"/>
              <w:ind w:firstLine="0"/>
              <w:jc w:val="center"/>
              <w:outlineLvl w:val="4"/>
              <w:rPr>
                <w:rFonts w:cs="Times New Roman"/>
                <w:szCs w:val="28"/>
              </w:rPr>
            </w:pPr>
            <w:r w:rsidRPr="00EE6A3E">
              <w:rPr>
                <w:rFonts w:cs="Times New Roman"/>
                <w:szCs w:val="28"/>
              </w:rPr>
              <w:t>Хлороз листьев, замедление роста и развития растений</w:t>
            </w:r>
          </w:p>
        </w:tc>
      </w:tr>
      <w:tr w:rsidR="000F213F" w:rsidRPr="00EE6A3E" w:rsidTr="00931C4D">
        <w:trPr>
          <w:trHeight w:val="986"/>
        </w:trPr>
        <w:tc>
          <w:tcPr>
            <w:tcW w:w="1951" w:type="dxa"/>
            <w:vAlign w:val="center"/>
          </w:tcPr>
          <w:p w:rsidR="000F213F" w:rsidRPr="00EE6A3E" w:rsidRDefault="000F213F" w:rsidP="00EE6A3E">
            <w:pPr>
              <w:spacing w:line="240" w:lineRule="auto"/>
              <w:ind w:firstLine="0"/>
              <w:jc w:val="center"/>
              <w:outlineLvl w:val="4"/>
              <w:rPr>
                <w:rFonts w:cs="Times New Roman"/>
                <w:b/>
                <w:szCs w:val="28"/>
              </w:rPr>
            </w:pPr>
            <w:r w:rsidRPr="00EE6A3E">
              <w:rPr>
                <w:rFonts w:cs="Times New Roman"/>
                <w:b/>
                <w:szCs w:val="28"/>
              </w:rPr>
              <w:t>Кобальт</w:t>
            </w:r>
          </w:p>
        </w:tc>
        <w:tc>
          <w:tcPr>
            <w:tcW w:w="2126" w:type="dxa"/>
            <w:vAlign w:val="center"/>
          </w:tcPr>
          <w:p w:rsidR="000F213F" w:rsidRPr="00EE6A3E" w:rsidRDefault="00525495" w:rsidP="00EE6A3E">
            <w:pPr>
              <w:spacing w:line="240" w:lineRule="auto"/>
              <w:ind w:firstLine="0"/>
              <w:jc w:val="center"/>
              <w:outlineLvl w:val="4"/>
              <w:rPr>
                <w:rFonts w:cs="Times New Roman"/>
                <w:szCs w:val="28"/>
              </w:rPr>
            </w:pPr>
            <w:r w:rsidRPr="00EE6A3E">
              <w:rPr>
                <w:rFonts w:cs="Times New Roman"/>
                <w:szCs w:val="28"/>
              </w:rPr>
              <w:t>Клубеньки на корнях бобовых культур</w:t>
            </w:r>
          </w:p>
        </w:tc>
        <w:tc>
          <w:tcPr>
            <w:tcW w:w="3119" w:type="dxa"/>
            <w:vAlign w:val="center"/>
          </w:tcPr>
          <w:p w:rsidR="000F213F" w:rsidRPr="00EE6A3E" w:rsidRDefault="005D3C80" w:rsidP="00EE6A3E">
            <w:pPr>
              <w:spacing w:line="240" w:lineRule="auto"/>
              <w:ind w:firstLine="0"/>
              <w:jc w:val="center"/>
              <w:outlineLvl w:val="4"/>
              <w:rPr>
                <w:rFonts w:cs="Times New Roman"/>
                <w:szCs w:val="28"/>
              </w:rPr>
            </w:pPr>
            <w:r w:rsidRPr="00EE6A3E">
              <w:rPr>
                <w:rFonts w:cs="Times New Roman"/>
                <w:szCs w:val="28"/>
              </w:rPr>
              <w:t>Сернокислый и хлористый кобальт</w:t>
            </w:r>
          </w:p>
        </w:tc>
        <w:tc>
          <w:tcPr>
            <w:tcW w:w="2658" w:type="dxa"/>
            <w:vAlign w:val="center"/>
          </w:tcPr>
          <w:p w:rsidR="000F213F" w:rsidRPr="00EE6A3E" w:rsidRDefault="005D3C80" w:rsidP="00EE6A3E">
            <w:pPr>
              <w:spacing w:line="240" w:lineRule="auto"/>
              <w:ind w:firstLine="0"/>
              <w:jc w:val="center"/>
              <w:outlineLvl w:val="4"/>
              <w:rPr>
                <w:rFonts w:cs="Times New Roman"/>
                <w:szCs w:val="28"/>
              </w:rPr>
            </w:pPr>
            <w:r w:rsidRPr="00EE6A3E">
              <w:rPr>
                <w:rFonts w:cs="Times New Roman"/>
                <w:szCs w:val="28"/>
              </w:rPr>
              <w:t>Хлороз листьев, замедление роста и развития растений</w:t>
            </w:r>
          </w:p>
        </w:tc>
      </w:tr>
    </w:tbl>
    <w:p w:rsidR="000F213F" w:rsidRPr="00EE6A3E" w:rsidRDefault="000F213F" w:rsidP="00EE6A3E">
      <w:pPr>
        <w:spacing w:line="240" w:lineRule="auto"/>
        <w:jc w:val="center"/>
        <w:rPr>
          <w:rFonts w:cs="Times New Roman"/>
          <w:szCs w:val="28"/>
        </w:rPr>
      </w:pPr>
    </w:p>
    <w:p w:rsidR="00931C4D" w:rsidRPr="00EE6A3E" w:rsidRDefault="00931C4D" w:rsidP="00EE6A3E">
      <w:pPr>
        <w:spacing w:line="240" w:lineRule="auto"/>
        <w:jc w:val="center"/>
        <w:rPr>
          <w:rFonts w:cs="Times New Roman"/>
          <w:szCs w:val="28"/>
        </w:rPr>
      </w:pPr>
    </w:p>
    <w:p w:rsidR="00931C4D" w:rsidRPr="00EE6A3E" w:rsidRDefault="00931C4D" w:rsidP="00EE6A3E">
      <w:pPr>
        <w:pStyle w:val="2"/>
        <w:spacing w:line="240" w:lineRule="auto"/>
        <w:rPr>
          <w:color w:val="auto"/>
          <w:szCs w:val="28"/>
        </w:rPr>
      </w:pPr>
      <w:bookmarkStart w:id="18" w:name="_Toc87093544"/>
      <w:r w:rsidRPr="00EE6A3E">
        <w:rPr>
          <w:color w:val="auto"/>
          <w:szCs w:val="28"/>
        </w:rPr>
        <w:t>Приложение 2</w:t>
      </w:r>
      <w:r w:rsidR="00C30B8A" w:rsidRPr="00EE6A3E">
        <w:rPr>
          <w:color w:val="auto"/>
          <w:szCs w:val="28"/>
        </w:rPr>
        <w:t xml:space="preserve">. Фотоотчет по </w:t>
      </w:r>
      <w:r w:rsidR="003B2C0E">
        <w:rPr>
          <w:color w:val="auto"/>
          <w:szCs w:val="28"/>
        </w:rPr>
        <w:t xml:space="preserve">практической </w:t>
      </w:r>
      <w:r w:rsidR="00C30B8A" w:rsidRPr="00EE6A3E">
        <w:rPr>
          <w:color w:val="auto"/>
          <w:szCs w:val="28"/>
        </w:rPr>
        <w:t>части</w:t>
      </w:r>
      <w:r w:rsidR="00A12686" w:rsidRPr="00EE6A3E">
        <w:rPr>
          <w:color w:val="auto"/>
          <w:szCs w:val="28"/>
        </w:rPr>
        <w:t xml:space="preserve"> работы</w:t>
      </w:r>
      <w:bookmarkEnd w:id="18"/>
    </w:p>
    <w:p w:rsidR="00250186" w:rsidRPr="00EE6A3E" w:rsidRDefault="00082F9C" w:rsidP="00082F9C">
      <w:pPr>
        <w:spacing w:line="240" w:lineRule="auto"/>
        <w:ind w:firstLine="0"/>
        <w:jc w:val="left"/>
        <w:rPr>
          <w:szCs w:val="28"/>
        </w:rPr>
      </w:pPr>
      <w:r w:rsidRPr="00EE6A3E">
        <w:rPr>
          <w:noProof/>
          <w:szCs w:val="28"/>
          <w:lang w:eastAsia="ru-RU"/>
        </w:rPr>
        <w:drawing>
          <wp:inline distT="0" distB="0" distL="0" distR="0">
            <wp:extent cx="4233333" cy="2381250"/>
            <wp:effectExtent l="19050" t="0" r="0" b="0"/>
            <wp:docPr id="3" name="Рисунок 40" descr="C:\Users\Вера Викторовна Ряза\Desktop\ЮИОС 2021\20211022_12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Вера Викторовна Ряза\Desktop\ЮИОС 2021\20211022_122101.jpg"/>
                    <pic:cNvPicPr>
                      <a:picLocks noChangeAspect="1" noChangeArrowheads="1"/>
                    </pic:cNvPicPr>
                  </pic:nvPicPr>
                  <pic:blipFill>
                    <a:blip r:embed="rId20" cstate="print"/>
                    <a:srcRect/>
                    <a:stretch>
                      <a:fillRect/>
                    </a:stretch>
                  </pic:blipFill>
                  <pic:spPr bwMode="auto">
                    <a:xfrm>
                      <a:off x="0" y="0"/>
                      <a:ext cx="4242719" cy="2386530"/>
                    </a:xfrm>
                    <a:prstGeom prst="rect">
                      <a:avLst/>
                    </a:prstGeom>
                    <a:noFill/>
                    <a:ln w="9525">
                      <a:noFill/>
                      <a:miter lim="800000"/>
                      <a:headEnd/>
                      <a:tailEnd/>
                    </a:ln>
                  </pic:spPr>
                </pic:pic>
              </a:graphicData>
            </a:graphic>
          </wp:inline>
        </w:drawing>
      </w:r>
      <w:r w:rsidR="00250186" w:rsidRPr="00EE6A3E">
        <w:rPr>
          <w:noProof/>
          <w:szCs w:val="28"/>
          <w:lang w:eastAsia="ru-RU"/>
        </w:rPr>
        <w:drawing>
          <wp:inline distT="0" distB="0" distL="0" distR="0">
            <wp:extent cx="4229100" cy="2378868"/>
            <wp:effectExtent l="19050" t="0" r="0" b="0"/>
            <wp:docPr id="38" name="Рисунок 38" descr="C:\Users\Вера Викторовна Ряза\Desktop\ЮИОС 2021\20211022_12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Вера Викторовна Ряза\Desktop\ЮИОС 2021\20211022_121913.jpg"/>
                    <pic:cNvPicPr>
                      <a:picLocks noChangeAspect="1" noChangeArrowheads="1"/>
                    </pic:cNvPicPr>
                  </pic:nvPicPr>
                  <pic:blipFill>
                    <a:blip r:embed="rId21" cstate="print"/>
                    <a:srcRect/>
                    <a:stretch>
                      <a:fillRect/>
                    </a:stretch>
                  </pic:blipFill>
                  <pic:spPr bwMode="auto">
                    <a:xfrm>
                      <a:off x="0" y="0"/>
                      <a:ext cx="4234079" cy="2381669"/>
                    </a:xfrm>
                    <a:prstGeom prst="rect">
                      <a:avLst/>
                    </a:prstGeom>
                    <a:noFill/>
                    <a:ln w="9525">
                      <a:noFill/>
                      <a:miter lim="800000"/>
                      <a:headEnd/>
                      <a:tailEnd/>
                    </a:ln>
                  </pic:spPr>
                </pic:pic>
              </a:graphicData>
            </a:graphic>
          </wp:inline>
        </w:drawing>
      </w:r>
    </w:p>
    <w:p w:rsidR="00250186" w:rsidRPr="00EE6A3E" w:rsidRDefault="00250186" w:rsidP="00082F9C">
      <w:pPr>
        <w:spacing w:line="240" w:lineRule="auto"/>
        <w:ind w:firstLine="0"/>
        <w:jc w:val="left"/>
        <w:rPr>
          <w:szCs w:val="28"/>
        </w:rPr>
      </w:pPr>
      <w:r w:rsidRPr="00EE6A3E">
        <w:rPr>
          <w:noProof/>
          <w:szCs w:val="28"/>
          <w:lang w:eastAsia="ru-RU"/>
        </w:rPr>
        <w:drawing>
          <wp:inline distT="0" distB="0" distL="0" distR="0">
            <wp:extent cx="4162425" cy="2341364"/>
            <wp:effectExtent l="19050" t="0" r="9525" b="0"/>
            <wp:docPr id="39" name="Рисунок 39" descr="C:\Users\Вера Викторовна Ряза\Desktop\ЮИОС 2021\20211022_12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Вера Викторовна Ряза\Desktop\ЮИОС 2021\20211022_121934.jpg"/>
                    <pic:cNvPicPr>
                      <a:picLocks noChangeAspect="1" noChangeArrowheads="1"/>
                    </pic:cNvPicPr>
                  </pic:nvPicPr>
                  <pic:blipFill>
                    <a:blip r:embed="rId22" cstate="print"/>
                    <a:srcRect/>
                    <a:stretch>
                      <a:fillRect/>
                    </a:stretch>
                  </pic:blipFill>
                  <pic:spPr bwMode="auto">
                    <a:xfrm>
                      <a:off x="0" y="0"/>
                      <a:ext cx="4167326" cy="2344121"/>
                    </a:xfrm>
                    <a:prstGeom prst="rect">
                      <a:avLst/>
                    </a:prstGeom>
                    <a:noFill/>
                    <a:ln w="9525">
                      <a:noFill/>
                      <a:miter lim="800000"/>
                      <a:headEnd/>
                      <a:tailEnd/>
                    </a:ln>
                  </pic:spPr>
                </pic:pic>
              </a:graphicData>
            </a:graphic>
          </wp:inline>
        </w:drawing>
      </w:r>
    </w:p>
    <w:p w:rsidR="00250186" w:rsidRPr="00EE6A3E" w:rsidRDefault="00250186" w:rsidP="00EE6A3E">
      <w:pPr>
        <w:spacing w:line="240" w:lineRule="auto"/>
        <w:rPr>
          <w:szCs w:val="28"/>
        </w:rPr>
      </w:pPr>
    </w:p>
    <w:p w:rsidR="00C30B8A" w:rsidRPr="00EE6A3E" w:rsidRDefault="00C30B8A" w:rsidP="00EE6A3E">
      <w:pPr>
        <w:spacing w:line="240" w:lineRule="auto"/>
        <w:rPr>
          <w:rFonts w:eastAsia="Times New Roman" w:cs="Times New Roman"/>
          <w:noProof/>
          <w:szCs w:val="28"/>
          <w:lang w:eastAsia="ru-RU"/>
        </w:rPr>
      </w:pPr>
    </w:p>
    <w:p w:rsidR="00C30B8A" w:rsidRPr="00EE6A3E" w:rsidRDefault="00C30B8A" w:rsidP="00EE6A3E">
      <w:pPr>
        <w:spacing w:line="240" w:lineRule="auto"/>
        <w:rPr>
          <w:rFonts w:eastAsia="Times New Roman" w:cs="Times New Roman"/>
          <w:noProof/>
          <w:szCs w:val="28"/>
          <w:lang w:eastAsia="ru-RU"/>
        </w:rPr>
      </w:pPr>
    </w:p>
    <w:p w:rsidR="00C30B8A" w:rsidRPr="00EE6A3E" w:rsidRDefault="00250186" w:rsidP="00EE6A3E">
      <w:pPr>
        <w:spacing w:line="240" w:lineRule="auto"/>
        <w:rPr>
          <w:rFonts w:eastAsia="Times New Roman" w:cs="Times New Roman"/>
          <w:noProof/>
          <w:szCs w:val="28"/>
          <w:lang w:eastAsia="ru-RU"/>
        </w:rPr>
      </w:pPr>
      <w:r w:rsidRPr="00EE6A3E">
        <w:rPr>
          <w:rFonts w:eastAsia="Times New Roman" w:cs="Times New Roman"/>
          <w:snapToGrid w:val="0"/>
          <w:w w:val="0"/>
          <w:szCs w:val="28"/>
          <w:u w:color="000000"/>
          <w:bdr w:val="none" w:sz="0" w:space="0" w:color="000000"/>
          <w:shd w:val="clear" w:color="000000" w:fill="000000"/>
        </w:rPr>
        <w:t xml:space="preserve">  </w:t>
      </w:r>
    </w:p>
    <w:p w:rsidR="00E21E86" w:rsidRDefault="00C30B8A" w:rsidP="00D32F14">
      <w:pPr>
        <w:spacing w:line="240" w:lineRule="auto"/>
        <w:rPr>
          <w:rFonts w:eastAsia="Times New Roman" w:cs="Times New Roman"/>
          <w:snapToGrid w:val="0"/>
          <w:w w:val="0"/>
          <w:szCs w:val="28"/>
          <w:u w:color="000000"/>
          <w:bdr w:val="none" w:sz="0" w:space="0" w:color="000000"/>
          <w:shd w:val="clear" w:color="000000" w:fill="000000"/>
        </w:rPr>
      </w:pPr>
      <w:r w:rsidRPr="00EE6A3E">
        <w:rPr>
          <w:rFonts w:eastAsia="Times New Roman" w:cs="Times New Roman"/>
          <w:noProof/>
          <w:szCs w:val="28"/>
          <w:lang w:eastAsia="ru-RU"/>
        </w:rPr>
        <w:br w:type="textWrapping" w:clear="all"/>
      </w:r>
      <w:r w:rsidR="00250186" w:rsidRPr="00EE6A3E">
        <w:rPr>
          <w:rFonts w:eastAsia="Times New Roman" w:cs="Times New Roman"/>
          <w:noProof/>
          <w:szCs w:val="28"/>
          <w:lang w:eastAsia="ru-RU"/>
        </w:rPr>
        <w:drawing>
          <wp:inline distT="0" distB="0" distL="0" distR="0">
            <wp:extent cx="3676650" cy="2068117"/>
            <wp:effectExtent l="19050" t="0" r="0" b="0"/>
            <wp:docPr id="30" name="Рисунок 30" descr="C:\Users\Вера Викторовна Ряза\Desktop\ЮИОС 2021\20211109_14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Вера Викторовна Ряза\Desktop\ЮИОС 2021\20211109_140211.jpg"/>
                    <pic:cNvPicPr>
                      <a:picLocks noChangeAspect="1" noChangeArrowheads="1"/>
                    </pic:cNvPicPr>
                  </pic:nvPicPr>
                  <pic:blipFill>
                    <a:blip r:embed="rId23" cstate="print"/>
                    <a:srcRect/>
                    <a:stretch>
                      <a:fillRect/>
                    </a:stretch>
                  </pic:blipFill>
                  <pic:spPr bwMode="auto">
                    <a:xfrm>
                      <a:off x="0" y="0"/>
                      <a:ext cx="3680978" cy="2070551"/>
                    </a:xfrm>
                    <a:prstGeom prst="rect">
                      <a:avLst/>
                    </a:prstGeom>
                    <a:noFill/>
                    <a:ln w="9525">
                      <a:noFill/>
                      <a:miter lim="800000"/>
                      <a:headEnd/>
                      <a:tailEnd/>
                    </a:ln>
                  </pic:spPr>
                </pic:pic>
              </a:graphicData>
            </a:graphic>
          </wp:inline>
        </w:drawing>
      </w:r>
      <w:r w:rsidR="00250186" w:rsidRPr="00EE6A3E">
        <w:rPr>
          <w:rFonts w:eastAsia="Times New Roman" w:cs="Times New Roman"/>
          <w:snapToGrid w:val="0"/>
          <w:w w:val="0"/>
          <w:szCs w:val="28"/>
          <w:u w:color="000000"/>
          <w:bdr w:val="none" w:sz="0" w:space="0" w:color="000000"/>
          <w:shd w:val="clear" w:color="000000" w:fill="000000"/>
        </w:rPr>
        <w:t xml:space="preserve"> </w:t>
      </w:r>
      <w:r w:rsidR="00250186" w:rsidRPr="00EE6A3E">
        <w:rPr>
          <w:rFonts w:eastAsia="Times New Roman" w:cs="Times New Roman"/>
          <w:noProof/>
          <w:szCs w:val="28"/>
          <w:lang w:eastAsia="ru-RU"/>
        </w:rPr>
        <w:drawing>
          <wp:inline distT="0" distB="0" distL="0" distR="0">
            <wp:extent cx="3686175" cy="2073473"/>
            <wp:effectExtent l="19050" t="0" r="9525" b="0"/>
            <wp:docPr id="31" name="Рисунок 31" descr="C:\Users\Вера Викторовна Ряза\Desktop\ЮИОС 2021\20211109_14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Вера Викторовна Ряза\Desktop\ЮИОС 2021\20211109_140417.jpg"/>
                    <pic:cNvPicPr>
                      <a:picLocks noChangeAspect="1" noChangeArrowheads="1"/>
                    </pic:cNvPicPr>
                  </pic:nvPicPr>
                  <pic:blipFill>
                    <a:blip r:embed="rId24" cstate="print"/>
                    <a:srcRect/>
                    <a:stretch>
                      <a:fillRect/>
                    </a:stretch>
                  </pic:blipFill>
                  <pic:spPr bwMode="auto">
                    <a:xfrm>
                      <a:off x="0" y="0"/>
                      <a:ext cx="3690515" cy="2075914"/>
                    </a:xfrm>
                    <a:prstGeom prst="rect">
                      <a:avLst/>
                    </a:prstGeom>
                    <a:noFill/>
                    <a:ln w="9525">
                      <a:noFill/>
                      <a:miter lim="800000"/>
                      <a:headEnd/>
                      <a:tailEnd/>
                    </a:ln>
                  </pic:spPr>
                </pic:pic>
              </a:graphicData>
            </a:graphic>
          </wp:inline>
        </w:drawing>
      </w:r>
      <w:r w:rsidR="00250186" w:rsidRPr="00EE6A3E">
        <w:rPr>
          <w:rFonts w:eastAsia="Times New Roman" w:cs="Times New Roman"/>
          <w:snapToGrid w:val="0"/>
          <w:w w:val="0"/>
          <w:szCs w:val="28"/>
          <w:u w:color="000000"/>
          <w:bdr w:val="none" w:sz="0" w:space="0" w:color="000000"/>
          <w:shd w:val="clear" w:color="000000" w:fill="000000"/>
        </w:rPr>
        <w:t xml:space="preserve"> </w:t>
      </w:r>
      <w:r w:rsidR="008F570A" w:rsidRPr="008F570A">
        <w:rPr>
          <w:rFonts w:eastAsia="Times New Roman" w:cs="Times New Roman"/>
          <w:noProof/>
          <w:snapToGrid w:val="0"/>
          <w:w w:val="0"/>
          <w:szCs w:val="28"/>
          <w:u w:color="000000"/>
          <w:bdr w:val="none" w:sz="0" w:space="0" w:color="000000"/>
          <w:shd w:val="clear" w:color="000000" w:fill="000000"/>
          <w:lang w:eastAsia="ru-RU"/>
        </w:rPr>
        <w:drawing>
          <wp:inline distT="0" distB="0" distL="0" distR="0">
            <wp:extent cx="3686175" cy="2226002"/>
            <wp:effectExtent l="19050" t="0" r="9525" b="0"/>
            <wp:docPr id="5" name="Рисунок 2"/>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5"/>
                    <a:srcRect/>
                    <a:stretch>
                      <a:fillRect/>
                    </a:stretch>
                  </pic:blipFill>
                  <pic:spPr bwMode="auto">
                    <a:xfrm>
                      <a:off x="0" y="0"/>
                      <a:ext cx="3686162" cy="2225994"/>
                    </a:xfrm>
                    <a:prstGeom prst="rect">
                      <a:avLst/>
                    </a:prstGeom>
                    <a:noFill/>
                    <a:ln w="9525">
                      <a:noFill/>
                      <a:miter lim="800000"/>
                      <a:headEnd/>
                      <a:tailEnd/>
                    </a:ln>
                    <a:effectLst/>
                  </pic:spPr>
                </pic:pic>
              </a:graphicData>
            </a:graphic>
          </wp:inline>
        </w:drawing>
      </w:r>
      <w:r w:rsidR="00250186" w:rsidRPr="00EE6A3E">
        <w:rPr>
          <w:rFonts w:eastAsia="Times New Roman" w:cs="Times New Roman"/>
          <w:noProof/>
          <w:w w:val="0"/>
          <w:szCs w:val="28"/>
          <w:lang w:eastAsia="ru-RU"/>
        </w:rPr>
        <w:drawing>
          <wp:inline distT="0" distB="0" distL="0" distR="0">
            <wp:extent cx="4029075" cy="2266354"/>
            <wp:effectExtent l="19050" t="0" r="9525" b="0"/>
            <wp:docPr id="33" name="Рисунок 33" descr="C:\Users\Вера Викторовна Ряза\Desktop\ЮИОС 2021\20211109_14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Вера Викторовна Ряза\Desktop\ЮИОС 2021\20211109_143118.jpg"/>
                    <pic:cNvPicPr>
                      <a:picLocks noChangeAspect="1" noChangeArrowheads="1"/>
                    </pic:cNvPicPr>
                  </pic:nvPicPr>
                  <pic:blipFill>
                    <a:blip r:embed="rId26" cstate="print"/>
                    <a:srcRect/>
                    <a:stretch>
                      <a:fillRect/>
                    </a:stretch>
                  </pic:blipFill>
                  <pic:spPr bwMode="auto">
                    <a:xfrm>
                      <a:off x="0" y="0"/>
                      <a:ext cx="4033818" cy="2269022"/>
                    </a:xfrm>
                    <a:prstGeom prst="rect">
                      <a:avLst/>
                    </a:prstGeom>
                    <a:noFill/>
                    <a:ln w="9525">
                      <a:noFill/>
                      <a:miter lim="800000"/>
                      <a:headEnd/>
                      <a:tailEnd/>
                    </a:ln>
                  </pic:spPr>
                </pic:pic>
              </a:graphicData>
            </a:graphic>
          </wp:inline>
        </w:drawing>
      </w:r>
      <w:r w:rsidR="00250186" w:rsidRPr="00EE6A3E">
        <w:rPr>
          <w:rFonts w:eastAsia="Times New Roman" w:cs="Times New Roman"/>
          <w:noProof/>
          <w:w w:val="0"/>
          <w:szCs w:val="28"/>
          <w:u w:color="000000"/>
          <w:bdr w:val="none" w:sz="0" w:space="0" w:color="000000"/>
          <w:shd w:val="clear" w:color="000000" w:fill="000000"/>
          <w:lang w:eastAsia="ru-RU"/>
        </w:rPr>
        <w:drawing>
          <wp:inline distT="0" distB="0" distL="0" distR="0">
            <wp:extent cx="4057650" cy="2282428"/>
            <wp:effectExtent l="19050" t="0" r="0" b="0"/>
            <wp:docPr id="32" name="Рисунок 32" descr="C:\Users\Вера Викторовна Ряза\Desktop\ЮИОС 2021\20211109_1404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ера Викторовна Ряза\Desktop\ЮИОС 2021\20211109_140449 (1).jpg"/>
                    <pic:cNvPicPr>
                      <a:picLocks noChangeAspect="1" noChangeArrowheads="1"/>
                    </pic:cNvPicPr>
                  </pic:nvPicPr>
                  <pic:blipFill>
                    <a:blip r:embed="rId27" cstate="print"/>
                    <a:srcRect/>
                    <a:stretch>
                      <a:fillRect/>
                    </a:stretch>
                  </pic:blipFill>
                  <pic:spPr bwMode="auto">
                    <a:xfrm>
                      <a:off x="0" y="0"/>
                      <a:ext cx="4069507" cy="2289097"/>
                    </a:xfrm>
                    <a:prstGeom prst="rect">
                      <a:avLst/>
                    </a:prstGeom>
                    <a:noFill/>
                    <a:ln w="9525">
                      <a:noFill/>
                      <a:miter lim="800000"/>
                      <a:headEnd/>
                      <a:tailEnd/>
                    </a:ln>
                  </pic:spPr>
                </pic:pic>
              </a:graphicData>
            </a:graphic>
          </wp:inline>
        </w:drawing>
      </w:r>
    </w:p>
    <w:p w:rsidR="00C30B8A" w:rsidRPr="00EE6A3E" w:rsidRDefault="00E21E86" w:rsidP="00EE6A3E">
      <w:pPr>
        <w:spacing w:line="240" w:lineRule="auto"/>
        <w:rPr>
          <w:rFonts w:eastAsia="Times New Roman" w:cs="Times New Roman"/>
          <w:noProof/>
          <w:szCs w:val="28"/>
          <w:lang w:eastAsia="ru-RU"/>
        </w:rPr>
      </w:pPr>
      <w:r w:rsidRPr="00E21E86">
        <w:rPr>
          <w:rFonts w:eastAsia="Times New Roman" w:cs="Times New Roman"/>
          <w:noProof/>
          <w:szCs w:val="28"/>
          <w:lang w:eastAsia="ru-RU"/>
        </w:rPr>
        <w:drawing>
          <wp:inline distT="0" distB="0" distL="0" distR="0">
            <wp:extent cx="2914650" cy="2044803"/>
            <wp:effectExtent l="19050" t="0" r="0" b="0"/>
            <wp:docPr id="1" name="Рисунок 1" descr="https://eda-land.ru/images/article/thumb/715-0/2018/06/kak-pravilno-obrabotat-vinograd-bordoskoj-smesyu-27.jpg"/>
            <wp:cNvGraphicFramePr/>
            <a:graphic xmlns:a="http://schemas.openxmlformats.org/drawingml/2006/main">
              <a:graphicData uri="http://schemas.openxmlformats.org/drawingml/2006/picture">
                <pic:pic xmlns:pic="http://schemas.openxmlformats.org/drawingml/2006/picture">
                  <pic:nvPicPr>
                    <pic:cNvPr id="1028" name="Picture 4" descr="https://eda-land.ru/images/article/thumb/715-0/2018/06/kak-pravilno-obrabotat-vinograd-bordoskoj-smesyu-27.jpg"/>
                    <pic:cNvPicPr>
                      <a:picLocks noChangeAspect="1" noChangeArrowheads="1"/>
                    </pic:cNvPicPr>
                  </pic:nvPicPr>
                  <pic:blipFill>
                    <a:blip r:embed="rId28"/>
                    <a:srcRect/>
                    <a:stretch>
                      <a:fillRect/>
                    </a:stretch>
                  </pic:blipFill>
                  <pic:spPr bwMode="auto">
                    <a:xfrm>
                      <a:off x="0" y="0"/>
                      <a:ext cx="2914152" cy="2044454"/>
                    </a:xfrm>
                    <a:prstGeom prst="rect">
                      <a:avLst/>
                    </a:prstGeom>
                    <a:noFill/>
                  </pic:spPr>
                </pic:pic>
              </a:graphicData>
            </a:graphic>
          </wp:inline>
        </w:drawing>
      </w:r>
      <w:r w:rsidR="00250186" w:rsidRPr="00EE6A3E">
        <w:rPr>
          <w:rFonts w:eastAsia="Times New Roman" w:cs="Times New Roman"/>
          <w:noProof/>
          <w:szCs w:val="28"/>
          <w:lang w:eastAsia="ru-RU"/>
        </w:rPr>
        <w:drawing>
          <wp:inline distT="0" distB="0" distL="0" distR="0">
            <wp:extent cx="4152900" cy="2336006"/>
            <wp:effectExtent l="19050" t="0" r="0" b="0"/>
            <wp:docPr id="29" name="Рисунок 29" descr="C:\Users\Вера Викторовна Ряза\Desktop\ЮИОС 2021\20211109_1401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ера Викторовна Ряза\Desktop\ЮИОС 2021\20211109_140118-1-2.jpg"/>
                    <pic:cNvPicPr>
                      <a:picLocks noChangeAspect="1" noChangeArrowheads="1"/>
                    </pic:cNvPicPr>
                  </pic:nvPicPr>
                  <pic:blipFill>
                    <a:blip r:embed="rId29" cstate="print"/>
                    <a:srcRect/>
                    <a:stretch>
                      <a:fillRect/>
                    </a:stretch>
                  </pic:blipFill>
                  <pic:spPr bwMode="auto">
                    <a:xfrm>
                      <a:off x="0" y="0"/>
                      <a:ext cx="4157789" cy="2338756"/>
                    </a:xfrm>
                    <a:prstGeom prst="rect">
                      <a:avLst/>
                    </a:prstGeom>
                    <a:noFill/>
                    <a:ln w="9525">
                      <a:noFill/>
                      <a:miter lim="800000"/>
                      <a:headEnd/>
                      <a:tailEnd/>
                    </a:ln>
                  </pic:spPr>
                </pic:pic>
              </a:graphicData>
            </a:graphic>
          </wp:inline>
        </w:drawing>
      </w:r>
    </w:p>
    <w:p w:rsidR="00C30B8A" w:rsidRPr="00EE6A3E" w:rsidRDefault="00C30B8A" w:rsidP="00EE6A3E">
      <w:pPr>
        <w:spacing w:line="240" w:lineRule="auto"/>
        <w:rPr>
          <w:rFonts w:eastAsia="Times New Roman" w:cs="Times New Roman"/>
          <w:noProof/>
          <w:szCs w:val="28"/>
          <w:lang w:eastAsia="ru-RU"/>
        </w:rPr>
      </w:pPr>
    </w:p>
    <w:p w:rsidR="00C30B8A" w:rsidRPr="00EE6A3E" w:rsidRDefault="00250186" w:rsidP="00EE6A3E">
      <w:pPr>
        <w:spacing w:line="240" w:lineRule="auto"/>
        <w:rPr>
          <w:rFonts w:eastAsia="Times New Roman" w:cs="Times New Roman"/>
          <w:noProof/>
          <w:szCs w:val="28"/>
          <w:lang w:eastAsia="ru-RU"/>
        </w:rPr>
      </w:pPr>
      <w:r w:rsidRPr="00EE6A3E">
        <w:rPr>
          <w:rFonts w:eastAsia="Times New Roman" w:cs="Times New Roman"/>
          <w:noProof/>
          <w:szCs w:val="28"/>
          <w:lang w:eastAsia="ru-RU"/>
        </w:rPr>
        <w:drawing>
          <wp:inline distT="0" distB="0" distL="0" distR="0">
            <wp:extent cx="3105150" cy="3105150"/>
            <wp:effectExtent l="19050" t="0" r="0" b="0"/>
            <wp:docPr id="13" name="Рисунок 37" descr="C:\Users\Вера Викторовна Ряза\Desktop\ЮИОС 2021\IMG-2021111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Вера Викторовна Ряза\Desktop\ЮИОС 2021\IMG-20211110-WA0031.jpg"/>
                    <pic:cNvPicPr>
                      <a:picLocks noChangeAspect="1" noChangeArrowheads="1"/>
                    </pic:cNvPicPr>
                  </pic:nvPicPr>
                  <pic:blipFill>
                    <a:blip r:embed="rId30" cstate="print"/>
                    <a:srcRect/>
                    <a:stretch>
                      <a:fillRect/>
                    </a:stretch>
                  </pic:blipFill>
                  <pic:spPr bwMode="auto">
                    <a:xfrm>
                      <a:off x="0" y="0"/>
                      <a:ext cx="3102896" cy="3102896"/>
                    </a:xfrm>
                    <a:prstGeom prst="rect">
                      <a:avLst/>
                    </a:prstGeom>
                    <a:noFill/>
                    <a:ln w="9525">
                      <a:noFill/>
                      <a:miter lim="800000"/>
                      <a:headEnd/>
                      <a:tailEnd/>
                    </a:ln>
                  </pic:spPr>
                </pic:pic>
              </a:graphicData>
            </a:graphic>
          </wp:inline>
        </w:drawing>
      </w:r>
    </w:p>
    <w:p w:rsidR="00C30B8A" w:rsidRPr="00EE6A3E" w:rsidRDefault="00250186" w:rsidP="00092CFC">
      <w:pPr>
        <w:spacing w:line="240" w:lineRule="auto"/>
        <w:rPr>
          <w:rFonts w:eastAsia="Times New Roman" w:cs="Times New Roman"/>
          <w:szCs w:val="28"/>
          <w:lang w:eastAsia="ru-RU"/>
        </w:rPr>
      </w:pPr>
      <w:r w:rsidRPr="00EE6A3E">
        <w:rPr>
          <w:rFonts w:eastAsia="Times New Roman" w:cs="Times New Roman"/>
          <w:noProof/>
          <w:szCs w:val="28"/>
          <w:lang w:eastAsia="ru-RU"/>
        </w:rPr>
        <w:drawing>
          <wp:inline distT="0" distB="0" distL="0" distR="0">
            <wp:extent cx="3162300" cy="3162300"/>
            <wp:effectExtent l="19050" t="0" r="0" b="0"/>
            <wp:docPr id="15" name="Рисунок 36" descr="C:\Users\Вера Викторовна Ряза\Desktop\ЮИОС 2021\IMG-202111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Вера Викторовна Ряза\Desktop\ЮИОС 2021\IMG-20211110-WA0027.jpg"/>
                    <pic:cNvPicPr>
                      <a:picLocks noChangeAspect="1" noChangeArrowheads="1"/>
                    </pic:cNvPicPr>
                  </pic:nvPicPr>
                  <pic:blipFill>
                    <a:blip r:embed="rId31" cstate="print"/>
                    <a:srcRect/>
                    <a:stretch>
                      <a:fillRect/>
                    </a:stretch>
                  </pic:blipFill>
                  <pic:spPr bwMode="auto">
                    <a:xfrm>
                      <a:off x="0" y="0"/>
                      <a:ext cx="3160005" cy="3160005"/>
                    </a:xfrm>
                    <a:prstGeom prst="rect">
                      <a:avLst/>
                    </a:prstGeom>
                    <a:noFill/>
                    <a:ln w="9525">
                      <a:noFill/>
                      <a:miter lim="800000"/>
                      <a:headEnd/>
                      <a:tailEnd/>
                    </a:ln>
                  </pic:spPr>
                </pic:pic>
              </a:graphicData>
            </a:graphic>
          </wp:inline>
        </w:drawing>
      </w:r>
    </w:p>
    <w:p w:rsidR="00C30B8A" w:rsidRPr="00EE6A3E" w:rsidRDefault="00082F9C" w:rsidP="00EE6A3E">
      <w:pPr>
        <w:spacing w:line="240" w:lineRule="auto"/>
        <w:rPr>
          <w:rFonts w:eastAsia="Times New Roman" w:cs="Times New Roman"/>
          <w:szCs w:val="28"/>
          <w:lang w:eastAsia="ru-RU"/>
        </w:rPr>
      </w:pPr>
      <w:r w:rsidRPr="00082F9C">
        <w:rPr>
          <w:rFonts w:eastAsia="Times New Roman" w:cs="Times New Roman"/>
          <w:noProof/>
          <w:szCs w:val="28"/>
          <w:lang w:eastAsia="ru-RU"/>
        </w:rPr>
        <w:drawing>
          <wp:inline distT="0" distB="0" distL="0" distR="0">
            <wp:extent cx="3133725" cy="2350295"/>
            <wp:effectExtent l="19050" t="0" r="0" b="0"/>
            <wp:docPr id="4" name="Рисунок 35" descr="C:\Users\Вера Викторовна Ряза\Desktop\ЮИОС 2021\IMG_20211110_15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Вера Викторовна Ряза\Desktop\ЮИОС 2021\IMG_20211110_152634.jpg"/>
                    <pic:cNvPicPr>
                      <a:picLocks noChangeAspect="1" noChangeArrowheads="1"/>
                    </pic:cNvPicPr>
                  </pic:nvPicPr>
                  <pic:blipFill>
                    <a:blip r:embed="rId32" cstate="print"/>
                    <a:srcRect/>
                    <a:stretch>
                      <a:fillRect/>
                    </a:stretch>
                  </pic:blipFill>
                  <pic:spPr bwMode="auto">
                    <a:xfrm>
                      <a:off x="0" y="0"/>
                      <a:ext cx="3133075" cy="2349808"/>
                    </a:xfrm>
                    <a:prstGeom prst="rect">
                      <a:avLst/>
                    </a:prstGeom>
                    <a:noFill/>
                    <a:ln w="9525">
                      <a:noFill/>
                      <a:miter lim="800000"/>
                      <a:headEnd/>
                      <a:tailEnd/>
                    </a:ln>
                  </pic:spPr>
                </pic:pic>
              </a:graphicData>
            </a:graphic>
          </wp:inline>
        </w:drawing>
      </w:r>
    </w:p>
    <w:p w:rsidR="00C30B8A" w:rsidRPr="00EE6A3E" w:rsidRDefault="00C30B8A" w:rsidP="00EE6A3E">
      <w:pPr>
        <w:spacing w:line="240" w:lineRule="auto"/>
        <w:rPr>
          <w:rFonts w:eastAsia="Times New Roman" w:cs="Times New Roman"/>
          <w:szCs w:val="28"/>
          <w:lang w:eastAsia="ru-RU"/>
        </w:rPr>
      </w:pPr>
    </w:p>
    <w:p w:rsidR="00C30B8A" w:rsidRPr="00EE6A3E" w:rsidRDefault="00C30B8A" w:rsidP="00EE6A3E">
      <w:pPr>
        <w:spacing w:line="240" w:lineRule="auto"/>
        <w:rPr>
          <w:rFonts w:eastAsia="Times New Roman" w:cs="Times New Roman"/>
          <w:szCs w:val="28"/>
          <w:lang w:eastAsia="ru-RU"/>
        </w:rPr>
      </w:pPr>
      <w:r w:rsidRPr="00EE6A3E">
        <w:rPr>
          <w:rFonts w:eastAsia="Times New Roman" w:cs="Times New Roman"/>
          <w:szCs w:val="28"/>
          <w:lang w:eastAsia="ru-RU"/>
        </w:rPr>
        <w:br w:type="textWrapping" w:clear="all"/>
      </w:r>
    </w:p>
    <w:sectPr w:rsidR="00C30B8A" w:rsidRPr="00EE6A3E" w:rsidSect="00D41C51">
      <w:footerReference w:type="default" r:id="rId33"/>
      <w:pgSz w:w="11906" w:h="16838"/>
      <w:pgMar w:top="1134" w:right="849" w:bottom="851" w:left="1134" w:header="709" w:footer="149" w:gutter="0"/>
      <w:pgBorders w:display="firstPage" w:offsetFrom="page">
        <w:top w:val="decoBlocks" w:sz="31" w:space="24" w:color="0070C0"/>
        <w:left w:val="decoBlocks" w:sz="31" w:space="24" w:color="0070C0"/>
        <w:bottom w:val="decoBlocks" w:sz="31" w:space="24" w:color="0070C0"/>
        <w:right w:val="decoBlocks" w:sz="31" w:space="24" w:color="0070C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F64" w:rsidRDefault="00CF1F64" w:rsidP="00E34D1B">
      <w:pPr>
        <w:spacing w:line="240" w:lineRule="auto"/>
      </w:pPr>
      <w:r>
        <w:separator/>
      </w:r>
    </w:p>
  </w:endnote>
  <w:endnote w:type="continuationSeparator" w:id="1">
    <w:p w:rsidR="00CF1F64" w:rsidRDefault="00CF1F64" w:rsidP="00E34D1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8603642"/>
      <w:docPartObj>
        <w:docPartGallery w:val="Page Numbers (Bottom of Page)"/>
        <w:docPartUnique/>
      </w:docPartObj>
    </w:sdtPr>
    <w:sdtEndPr>
      <w:rPr>
        <w:rFonts w:cs="Times New Roman"/>
      </w:rPr>
    </w:sdtEndPr>
    <w:sdtContent>
      <w:p w:rsidR="000658B3" w:rsidRPr="00DF10A8" w:rsidRDefault="00D22C0F">
        <w:pPr>
          <w:pStyle w:val="a9"/>
          <w:jc w:val="center"/>
          <w:rPr>
            <w:rFonts w:cs="Times New Roman"/>
          </w:rPr>
        </w:pPr>
        <w:r w:rsidRPr="00DF10A8">
          <w:rPr>
            <w:rFonts w:cs="Times New Roman"/>
          </w:rPr>
          <w:fldChar w:fldCharType="begin"/>
        </w:r>
        <w:r w:rsidR="000658B3" w:rsidRPr="00DF10A8">
          <w:rPr>
            <w:rFonts w:cs="Times New Roman"/>
          </w:rPr>
          <w:instrText>PAGE   \* MERGEFORMAT</w:instrText>
        </w:r>
        <w:r w:rsidRPr="00DF10A8">
          <w:rPr>
            <w:rFonts w:cs="Times New Roman"/>
          </w:rPr>
          <w:fldChar w:fldCharType="separate"/>
        </w:r>
        <w:r w:rsidR="0024415E">
          <w:rPr>
            <w:rFonts w:cs="Times New Roman"/>
            <w:noProof/>
          </w:rPr>
          <w:t>2</w:t>
        </w:r>
        <w:r w:rsidRPr="00DF10A8">
          <w:rPr>
            <w:rFonts w:cs="Times New Roman"/>
          </w:rPr>
          <w:fldChar w:fldCharType="end"/>
        </w:r>
      </w:p>
    </w:sdtContent>
  </w:sdt>
  <w:p w:rsidR="000658B3" w:rsidRDefault="000658B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F64" w:rsidRDefault="00CF1F64" w:rsidP="00E34D1B">
      <w:pPr>
        <w:spacing w:line="240" w:lineRule="auto"/>
      </w:pPr>
      <w:r>
        <w:separator/>
      </w:r>
    </w:p>
  </w:footnote>
  <w:footnote w:type="continuationSeparator" w:id="1">
    <w:p w:rsidR="00CF1F64" w:rsidRDefault="00CF1F64" w:rsidP="00E34D1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487"/>
    <w:multiLevelType w:val="hybridMultilevel"/>
    <w:tmpl w:val="FA0654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A66726"/>
    <w:multiLevelType w:val="multilevel"/>
    <w:tmpl w:val="D9F8A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F80743"/>
    <w:multiLevelType w:val="multilevel"/>
    <w:tmpl w:val="7CB4AD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452A88"/>
    <w:multiLevelType w:val="multilevel"/>
    <w:tmpl w:val="B3A0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8E7864"/>
    <w:multiLevelType w:val="hybridMultilevel"/>
    <w:tmpl w:val="DB828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D665C9"/>
    <w:multiLevelType w:val="multilevel"/>
    <w:tmpl w:val="3D68239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AA1B18"/>
    <w:multiLevelType w:val="multilevel"/>
    <w:tmpl w:val="2C984E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DC715F"/>
    <w:multiLevelType w:val="hybridMultilevel"/>
    <w:tmpl w:val="1928588E"/>
    <w:lvl w:ilvl="0" w:tplc="4CC0ED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6015896"/>
    <w:multiLevelType w:val="multilevel"/>
    <w:tmpl w:val="74649C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2B57A9"/>
    <w:multiLevelType w:val="multilevel"/>
    <w:tmpl w:val="7FF6A7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595428"/>
    <w:multiLevelType w:val="hybridMultilevel"/>
    <w:tmpl w:val="71E60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FC25D8"/>
    <w:multiLevelType w:val="hybridMultilevel"/>
    <w:tmpl w:val="2E143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283693"/>
    <w:multiLevelType w:val="hybridMultilevel"/>
    <w:tmpl w:val="ECEA7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0A76E3"/>
    <w:multiLevelType w:val="multilevel"/>
    <w:tmpl w:val="4E069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057A8E"/>
    <w:multiLevelType w:val="hybridMultilevel"/>
    <w:tmpl w:val="05469BEA"/>
    <w:lvl w:ilvl="0" w:tplc="B3B809C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8A2002"/>
    <w:multiLevelType w:val="hybridMultilevel"/>
    <w:tmpl w:val="FB581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213235"/>
    <w:multiLevelType w:val="hybridMultilevel"/>
    <w:tmpl w:val="9A3A183C"/>
    <w:lvl w:ilvl="0" w:tplc="4CC0ED02">
      <w:start w:val="1"/>
      <w:numFmt w:val="decimal"/>
      <w:lvlText w:val="%1)"/>
      <w:lvlJc w:val="left"/>
      <w:pPr>
        <w:ind w:left="1635"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EE54FB4"/>
    <w:multiLevelType w:val="hybridMultilevel"/>
    <w:tmpl w:val="D7460F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1431F85"/>
    <w:multiLevelType w:val="multilevel"/>
    <w:tmpl w:val="B8400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091896"/>
    <w:multiLevelType w:val="hybridMultilevel"/>
    <w:tmpl w:val="CE5E73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74F653F"/>
    <w:multiLevelType w:val="hybridMultilevel"/>
    <w:tmpl w:val="FA0654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89B1FA4"/>
    <w:multiLevelType w:val="multilevel"/>
    <w:tmpl w:val="57A269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CDA1CDC"/>
    <w:multiLevelType w:val="multilevel"/>
    <w:tmpl w:val="9A38EF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ED9176E"/>
    <w:multiLevelType w:val="hybridMultilevel"/>
    <w:tmpl w:val="4290E6C6"/>
    <w:lvl w:ilvl="0" w:tplc="E33E42A0">
      <w:start w:val="1"/>
      <w:numFmt w:val="decimal"/>
      <w:lvlText w:val="%1)"/>
      <w:lvlJc w:val="left"/>
      <w:pPr>
        <w:ind w:left="927" w:hanging="360"/>
      </w:pPr>
      <w:rPr>
        <w:rFonts w:asciiTheme="minorHAnsi" w:hAnsiTheme="minorHAnsi" w:cstheme="minorBid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3955253"/>
    <w:multiLevelType w:val="multilevel"/>
    <w:tmpl w:val="0B32D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0F2C1B"/>
    <w:multiLevelType w:val="hybridMultilevel"/>
    <w:tmpl w:val="AB0C661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57EE1217"/>
    <w:multiLevelType w:val="multilevel"/>
    <w:tmpl w:val="6ABE8B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584D5802"/>
    <w:multiLevelType w:val="hybridMultilevel"/>
    <w:tmpl w:val="F2CAB12A"/>
    <w:lvl w:ilvl="0" w:tplc="42EA5C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9387864"/>
    <w:multiLevelType w:val="hybridMultilevel"/>
    <w:tmpl w:val="9F56148E"/>
    <w:lvl w:ilvl="0" w:tplc="9572CB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D80918"/>
    <w:multiLevelType w:val="multilevel"/>
    <w:tmpl w:val="0C266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7825AF"/>
    <w:multiLevelType w:val="multilevel"/>
    <w:tmpl w:val="BC6053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004048"/>
    <w:multiLevelType w:val="hybridMultilevel"/>
    <w:tmpl w:val="A32E9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EE774B"/>
    <w:multiLevelType w:val="hybridMultilevel"/>
    <w:tmpl w:val="AD9A763A"/>
    <w:lvl w:ilvl="0" w:tplc="4CC0ED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54B1E4F"/>
    <w:multiLevelType w:val="multilevel"/>
    <w:tmpl w:val="F2BCA7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7A431A5"/>
    <w:multiLevelType w:val="hybridMultilevel"/>
    <w:tmpl w:val="6AB04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57305E"/>
    <w:multiLevelType w:val="hybridMultilevel"/>
    <w:tmpl w:val="7EBC8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7B10FF"/>
    <w:multiLevelType w:val="hybridMultilevel"/>
    <w:tmpl w:val="281E7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8"/>
  </w:num>
  <w:num w:numId="3">
    <w:abstractNumId w:val="24"/>
  </w:num>
  <w:num w:numId="4">
    <w:abstractNumId w:val="3"/>
  </w:num>
  <w:num w:numId="5">
    <w:abstractNumId w:val="1"/>
  </w:num>
  <w:num w:numId="6">
    <w:abstractNumId w:val="9"/>
  </w:num>
  <w:num w:numId="7">
    <w:abstractNumId w:val="6"/>
  </w:num>
  <w:num w:numId="8">
    <w:abstractNumId w:val="2"/>
  </w:num>
  <w:num w:numId="9">
    <w:abstractNumId w:val="22"/>
  </w:num>
  <w:num w:numId="10">
    <w:abstractNumId w:val="33"/>
  </w:num>
  <w:num w:numId="11">
    <w:abstractNumId w:val="21"/>
  </w:num>
  <w:num w:numId="12">
    <w:abstractNumId w:val="8"/>
  </w:num>
  <w:num w:numId="13">
    <w:abstractNumId w:val="5"/>
  </w:num>
  <w:num w:numId="14">
    <w:abstractNumId w:val="30"/>
  </w:num>
  <w:num w:numId="15">
    <w:abstractNumId w:val="25"/>
  </w:num>
  <w:num w:numId="16">
    <w:abstractNumId w:val="28"/>
  </w:num>
  <w:num w:numId="17">
    <w:abstractNumId w:val="12"/>
  </w:num>
  <w:num w:numId="18">
    <w:abstractNumId w:val="35"/>
  </w:num>
  <w:num w:numId="19">
    <w:abstractNumId w:val="27"/>
  </w:num>
  <w:num w:numId="20">
    <w:abstractNumId w:val="15"/>
  </w:num>
  <w:num w:numId="21">
    <w:abstractNumId w:val="14"/>
  </w:num>
  <w:num w:numId="22">
    <w:abstractNumId w:val="11"/>
  </w:num>
  <w:num w:numId="23">
    <w:abstractNumId w:val="36"/>
  </w:num>
  <w:num w:numId="24">
    <w:abstractNumId w:val="4"/>
  </w:num>
  <w:num w:numId="25">
    <w:abstractNumId w:val="31"/>
  </w:num>
  <w:num w:numId="26">
    <w:abstractNumId w:val="34"/>
  </w:num>
  <w:num w:numId="27">
    <w:abstractNumId w:val="10"/>
  </w:num>
  <w:num w:numId="28">
    <w:abstractNumId w:val="20"/>
  </w:num>
  <w:num w:numId="29">
    <w:abstractNumId w:val="19"/>
  </w:num>
  <w:num w:numId="30">
    <w:abstractNumId w:val="7"/>
  </w:num>
  <w:num w:numId="31">
    <w:abstractNumId w:val="16"/>
  </w:num>
  <w:num w:numId="32">
    <w:abstractNumId w:val="23"/>
  </w:num>
  <w:num w:numId="33">
    <w:abstractNumId w:val="32"/>
  </w:num>
  <w:num w:numId="34">
    <w:abstractNumId w:val="17"/>
  </w:num>
  <w:num w:numId="35">
    <w:abstractNumId w:val="26"/>
  </w:num>
  <w:num w:numId="36">
    <w:abstractNumId w:val="29"/>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31729"/>
    <w:rsid w:val="00000C57"/>
    <w:rsid w:val="00000FD5"/>
    <w:rsid w:val="0002265B"/>
    <w:rsid w:val="00023672"/>
    <w:rsid w:val="00025BD8"/>
    <w:rsid w:val="000304D3"/>
    <w:rsid w:val="000427DC"/>
    <w:rsid w:val="0004386C"/>
    <w:rsid w:val="0004487C"/>
    <w:rsid w:val="000658B3"/>
    <w:rsid w:val="00082F9C"/>
    <w:rsid w:val="00090A86"/>
    <w:rsid w:val="000915C4"/>
    <w:rsid w:val="00091843"/>
    <w:rsid w:val="00092CFC"/>
    <w:rsid w:val="000B0747"/>
    <w:rsid w:val="000B26FC"/>
    <w:rsid w:val="000C11ED"/>
    <w:rsid w:val="000C5242"/>
    <w:rsid w:val="000D0687"/>
    <w:rsid w:val="000E044B"/>
    <w:rsid w:val="000E2A07"/>
    <w:rsid w:val="000F213F"/>
    <w:rsid w:val="00105217"/>
    <w:rsid w:val="00106DF9"/>
    <w:rsid w:val="001105CC"/>
    <w:rsid w:val="001200FB"/>
    <w:rsid w:val="00126DB3"/>
    <w:rsid w:val="0013141F"/>
    <w:rsid w:val="00131729"/>
    <w:rsid w:val="00137ED1"/>
    <w:rsid w:val="00154141"/>
    <w:rsid w:val="00156596"/>
    <w:rsid w:val="00166EEB"/>
    <w:rsid w:val="00171709"/>
    <w:rsid w:val="00177038"/>
    <w:rsid w:val="00194544"/>
    <w:rsid w:val="0019518C"/>
    <w:rsid w:val="001B3090"/>
    <w:rsid w:val="001B5523"/>
    <w:rsid w:val="001C1151"/>
    <w:rsid w:val="001C143B"/>
    <w:rsid w:val="001C3F43"/>
    <w:rsid w:val="001C5B3D"/>
    <w:rsid w:val="001D0134"/>
    <w:rsid w:val="001E4F20"/>
    <w:rsid w:val="001E6CB0"/>
    <w:rsid w:val="0020540F"/>
    <w:rsid w:val="00205B3E"/>
    <w:rsid w:val="002112E4"/>
    <w:rsid w:val="002165F2"/>
    <w:rsid w:val="002244C2"/>
    <w:rsid w:val="0024162A"/>
    <w:rsid w:val="0024415E"/>
    <w:rsid w:val="00250186"/>
    <w:rsid w:val="00257849"/>
    <w:rsid w:val="00260760"/>
    <w:rsid w:val="0026316C"/>
    <w:rsid w:val="002647BE"/>
    <w:rsid w:val="00273F4B"/>
    <w:rsid w:val="002875D0"/>
    <w:rsid w:val="002A1A82"/>
    <w:rsid w:val="002B5406"/>
    <w:rsid w:val="002B6FE4"/>
    <w:rsid w:val="002C41A1"/>
    <w:rsid w:val="002C53B2"/>
    <w:rsid w:val="002C64A3"/>
    <w:rsid w:val="002C6830"/>
    <w:rsid w:val="002E0441"/>
    <w:rsid w:val="002E4046"/>
    <w:rsid w:val="002E76BB"/>
    <w:rsid w:val="002F0592"/>
    <w:rsid w:val="002F23ED"/>
    <w:rsid w:val="002F33F8"/>
    <w:rsid w:val="002F3D2B"/>
    <w:rsid w:val="002F416F"/>
    <w:rsid w:val="00303616"/>
    <w:rsid w:val="00311C16"/>
    <w:rsid w:val="00330DEB"/>
    <w:rsid w:val="0036510B"/>
    <w:rsid w:val="00374BD3"/>
    <w:rsid w:val="00381633"/>
    <w:rsid w:val="003A794E"/>
    <w:rsid w:val="003B11B9"/>
    <w:rsid w:val="003B2C0E"/>
    <w:rsid w:val="003B2F3D"/>
    <w:rsid w:val="003B365C"/>
    <w:rsid w:val="003C58CE"/>
    <w:rsid w:val="00404DD5"/>
    <w:rsid w:val="004252D7"/>
    <w:rsid w:val="00425E0E"/>
    <w:rsid w:val="0043152F"/>
    <w:rsid w:val="00456F7C"/>
    <w:rsid w:val="00466DBF"/>
    <w:rsid w:val="00473AFA"/>
    <w:rsid w:val="00474076"/>
    <w:rsid w:val="00491D10"/>
    <w:rsid w:val="004A3661"/>
    <w:rsid w:val="004D25CA"/>
    <w:rsid w:val="004D2B13"/>
    <w:rsid w:val="004F58B8"/>
    <w:rsid w:val="005036BD"/>
    <w:rsid w:val="00512F72"/>
    <w:rsid w:val="00525495"/>
    <w:rsid w:val="0053760E"/>
    <w:rsid w:val="00540CC4"/>
    <w:rsid w:val="0054138E"/>
    <w:rsid w:val="00545FDC"/>
    <w:rsid w:val="00551E0A"/>
    <w:rsid w:val="005748BE"/>
    <w:rsid w:val="005913D2"/>
    <w:rsid w:val="00595117"/>
    <w:rsid w:val="005B4EBC"/>
    <w:rsid w:val="005C5AD3"/>
    <w:rsid w:val="005D3C80"/>
    <w:rsid w:val="00602CC4"/>
    <w:rsid w:val="006041AD"/>
    <w:rsid w:val="00613857"/>
    <w:rsid w:val="0063702B"/>
    <w:rsid w:val="00654920"/>
    <w:rsid w:val="0066191B"/>
    <w:rsid w:val="00662171"/>
    <w:rsid w:val="00680A36"/>
    <w:rsid w:val="00681ED9"/>
    <w:rsid w:val="00683E0C"/>
    <w:rsid w:val="006970EC"/>
    <w:rsid w:val="006B0DF1"/>
    <w:rsid w:val="006D00A9"/>
    <w:rsid w:val="006E2F9C"/>
    <w:rsid w:val="006F0D70"/>
    <w:rsid w:val="00706566"/>
    <w:rsid w:val="00780FC0"/>
    <w:rsid w:val="007834D7"/>
    <w:rsid w:val="007900EE"/>
    <w:rsid w:val="007B509A"/>
    <w:rsid w:val="007B6C79"/>
    <w:rsid w:val="007E0920"/>
    <w:rsid w:val="007F2E14"/>
    <w:rsid w:val="00821EEF"/>
    <w:rsid w:val="00822151"/>
    <w:rsid w:val="00822F45"/>
    <w:rsid w:val="00824EF3"/>
    <w:rsid w:val="00830EE8"/>
    <w:rsid w:val="00844BE3"/>
    <w:rsid w:val="0084565F"/>
    <w:rsid w:val="00847563"/>
    <w:rsid w:val="00850592"/>
    <w:rsid w:val="008627A7"/>
    <w:rsid w:val="0087798A"/>
    <w:rsid w:val="00880828"/>
    <w:rsid w:val="00880F0F"/>
    <w:rsid w:val="0089772C"/>
    <w:rsid w:val="008B159E"/>
    <w:rsid w:val="008E0602"/>
    <w:rsid w:val="008E0FCD"/>
    <w:rsid w:val="008F570A"/>
    <w:rsid w:val="008F7B61"/>
    <w:rsid w:val="00901A14"/>
    <w:rsid w:val="00907889"/>
    <w:rsid w:val="00917151"/>
    <w:rsid w:val="00931C4D"/>
    <w:rsid w:val="009340E7"/>
    <w:rsid w:val="00946E1B"/>
    <w:rsid w:val="00946F34"/>
    <w:rsid w:val="00957E3D"/>
    <w:rsid w:val="009849E6"/>
    <w:rsid w:val="00986C2F"/>
    <w:rsid w:val="009B57AA"/>
    <w:rsid w:val="009C109E"/>
    <w:rsid w:val="009C44FD"/>
    <w:rsid w:val="009D75F9"/>
    <w:rsid w:val="009D7D4D"/>
    <w:rsid w:val="00A0072D"/>
    <w:rsid w:val="00A12686"/>
    <w:rsid w:val="00A272D0"/>
    <w:rsid w:val="00A81FF8"/>
    <w:rsid w:val="00AD2129"/>
    <w:rsid w:val="00AE2129"/>
    <w:rsid w:val="00B07E3E"/>
    <w:rsid w:val="00B11A8D"/>
    <w:rsid w:val="00B172B1"/>
    <w:rsid w:val="00B463A6"/>
    <w:rsid w:val="00B57A53"/>
    <w:rsid w:val="00B71A4B"/>
    <w:rsid w:val="00B8254E"/>
    <w:rsid w:val="00B94B04"/>
    <w:rsid w:val="00BB7911"/>
    <w:rsid w:val="00BC134C"/>
    <w:rsid w:val="00BC1882"/>
    <w:rsid w:val="00BE2A1D"/>
    <w:rsid w:val="00C03FBB"/>
    <w:rsid w:val="00C05B99"/>
    <w:rsid w:val="00C173A4"/>
    <w:rsid w:val="00C2273A"/>
    <w:rsid w:val="00C22C22"/>
    <w:rsid w:val="00C232D2"/>
    <w:rsid w:val="00C26EF3"/>
    <w:rsid w:val="00C30B8A"/>
    <w:rsid w:val="00C351C5"/>
    <w:rsid w:val="00C529BC"/>
    <w:rsid w:val="00C56338"/>
    <w:rsid w:val="00C6393E"/>
    <w:rsid w:val="00CB0C9A"/>
    <w:rsid w:val="00CB5FE6"/>
    <w:rsid w:val="00CB77DD"/>
    <w:rsid w:val="00CC09C3"/>
    <w:rsid w:val="00CE0596"/>
    <w:rsid w:val="00CF1F64"/>
    <w:rsid w:val="00CF2AB3"/>
    <w:rsid w:val="00D05839"/>
    <w:rsid w:val="00D20964"/>
    <w:rsid w:val="00D22C0F"/>
    <w:rsid w:val="00D32F14"/>
    <w:rsid w:val="00D4001E"/>
    <w:rsid w:val="00D41C51"/>
    <w:rsid w:val="00D52BAA"/>
    <w:rsid w:val="00D71C96"/>
    <w:rsid w:val="00D831A4"/>
    <w:rsid w:val="00D8715D"/>
    <w:rsid w:val="00DA3CF4"/>
    <w:rsid w:val="00DB3202"/>
    <w:rsid w:val="00DC5B99"/>
    <w:rsid w:val="00DF10A8"/>
    <w:rsid w:val="00DF24C8"/>
    <w:rsid w:val="00E21E86"/>
    <w:rsid w:val="00E23B49"/>
    <w:rsid w:val="00E32C4D"/>
    <w:rsid w:val="00E34D1B"/>
    <w:rsid w:val="00E401BC"/>
    <w:rsid w:val="00E5655E"/>
    <w:rsid w:val="00E61074"/>
    <w:rsid w:val="00E626F5"/>
    <w:rsid w:val="00E843DE"/>
    <w:rsid w:val="00EE6A3E"/>
    <w:rsid w:val="00EF06B6"/>
    <w:rsid w:val="00F25927"/>
    <w:rsid w:val="00F374F9"/>
    <w:rsid w:val="00F404AE"/>
    <w:rsid w:val="00F428DD"/>
    <w:rsid w:val="00F5592F"/>
    <w:rsid w:val="00F619FC"/>
    <w:rsid w:val="00F623A3"/>
    <w:rsid w:val="00F7017C"/>
    <w:rsid w:val="00F923A6"/>
    <w:rsid w:val="00FB59DB"/>
    <w:rsid w:val="00FD702C"/>
    <w:rsid w:val="00FF0757"/>
    <w:rsid w:val="00FF528D"/>
    <w:rsid w:val="00FF7D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4D"/>
    <w:pPr>
      <w:spacing w:after="0" w:line="360" w:lineRule="auto"/>
      <w:ind w:firstLine="567"/>
      <w:jc w:val="both"/>
    </w:pPr>
    <w:rPr>
      <w:rFonts w:ascii="Times New Roman" w:hAnsi="Times New Roman"/>
      <w:sz w:val="28"/>
    </w:rPr>
  </w:style>
  <w:style w:type="paragraph" w:styleId="1">
    <w:name w:val="heading 1"/>
    <w:basedOn w:val="a"/>
    <w:next w:val="a"/>
    <w:link w:val="10"/>
    <w:uiPriority w:val="9"/>
    <w:qFormat/>
    <w:rsid w:val="00907889"/>
    <w:pPr>
      <w:keepNext/>
      <w:keepLines/>
      <w:ind w:firstLine="0"/>
      <w:jc w:val="center"/>
      <w:outlineLvl w:val="0"/>
    </w:pPr>
    <w:rPr>
      <w:rFonts w:eastAsiaTheme="majorEastAsia" w:cstheme="majorBidi"/>
      <w:b/>
      <w:bCs/>
      <w:caps/>
      <w:color w:val="000000" w:themeColor="text1"/>
      <w:szCs w:val="28"/>
    </w:rPr>
  </w:style>
  <w:style w:type="paragraph" w:styleId="2">
    <w:name w:val="heading 2"/>
    <w:basedOn w:val="a"/>
    <w:next w:val="a"/>
    <w:link w:val="20"/>
    <w:uiPriority w:val="9"/>
    <w:unhideWhenUsed/>
    <w:qFormat/>
    <w:rsid w:val="00E32C4D"/>
    <w:pPr>
      <w:keepNext/>
      <w:keepLines/>
      <w:outlineLvl w:val="1"/>
    </w:pPr>
    <w:rPr>
      <w:rFonts w:eastAsiaTheme="majorEastAsia" w:cstheme="majorBidi"/>
      <w:b/>
      <w:bCs/>
      <w:color w:val="000000" w:themeColor="text1"/>
      <w:szCs w:val="26"/>
    </w:rPr>
  </w:style>
  <w:style w:type="paragraph" w:styleId="3">
    <w:name w:val="heading 3"/>
    <w:basedOn w:val="a"/>
    <w:link w:val="30"/>
    <w:uiPriority w:val="9"/>
    <w:qFormat/>
    <w:rsid w:val="000C11ED"/>
    <w:pPr>
      <w:spacing w:before="100" w:beforeAutospacing="1" w:after="100" w:afterAutospacing="1" w:line="240" w:lineRule="auto"/>
      <w:ind w:firstLine="0"/>
      <w:jc w:val="left"/>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17C"/>
    <w:pPr>
      <w:spacing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7017C"/>
    <w:rPr>
      <w:rFonts w:ascii="Segoe UI" w:hAnsi="Segoe UI" w:cs="Segoe UI"/>
      <w:sz w:val="18"/>
      <w:szCs w:val="18"/>
    </w:rPr>
  </w:style>
  <w:style w:type="table" w:styleId="a5">
    <w:name w:val="Table Grid"/>
    <w:basedOn w:val="a1"/>
    <w:uiPriority w:val="39"/>
    <w:rsid w:val="000F2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875D0"/>
    <w:pPr>
      <w:ind w:left="720"/>
      <w:contextualSpacing/>
    </w:pPr>
  </w:style>
  <w:style w:type="paragraph" w:styleId="a7">
    <w:name w:val="header"/>
    <w:basedOn w:val="a"/>
    <w:link w:val="a8"/>
    <w:uiPriority w:val="99"/>
    <w:unhideWhenUsed/>
    <w:rsid w:val="00E34D1B"/>
    <w:pPr>
      <w:tabs>
        <w:tab w:val="center" w:pos="4677"/>
        <w:tab w:val="right" w:pos="9355"/>
      </w:tabs>
      <w:spacing w:line="240" w:lineRule="auto"/>
    </w:pPr>
  </w:style>
  <w:style w:type="character" w:customStyle="1" w:styleId="a8">
    <w:name w:val="Верхний колонтитул Знак"/>
    <w:basedOn w:val="a0"/>
    <w:link w:val="a7"/>
    <w:uiPriority w:val="99"/>
    <w:rsid w:val="00E34D1B"/>
  </w:style>
  <w:style w:type="paragraph" w:styleId="a9">
    <w:name w:val="footer"/>
    <w:basedOn w:val="a"/>
    <w:link w:val="aa"/>
    <w:uiPriority w:val="99"/>
    <w:unhideWhenUsed/>
    <w:rsid w:val="00E34D1B"/>
    <w:pPr>
      <w:tabs>
        <w:tab w:val="center" w:pos="4677"/>
        <w:tab w:val="right" w:pos="9355"/>
      </w:tabs>
      <w:spacing w:line="240" w:lineRule="auto"/>
    </w:pPr>
  </w:style>
  <w:style w:type="character" w:customStyle="1" w:styleId="aa">
    <w:name w:val="Нижний колонтитул Знак"/>
    <w:basedOn w:val="a0"/>
    <w:link w:val="a9"/>
    <w:uiPriority w:val="99"/>
    <w:rsid w:val="00E34D1B"/>
  </w:style>
  <w:style w:type="character" w:customStyle="1" w:styleId="10">
    <w:name w:val="Заголовок 1 Знак"/>
    <w:basedOn w:val="a0"/>
    <w:link w:val="1"/>
    <w:uiPriority w:val="9"/>
    <w:rsid w:val="00907889"/>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0"/>
    <w:link w:val="2"/>
    <w:uiPriority w:val="9"/>
    <w:rsid w:val="00E32C4D"/>
    <w:rPr>
      <w:rFonts w:ascii="Times New Roman" w:eastAsiaTheme="majorEastAsia" w:hAnsi="Times New Roman" w:cstheme="majorBidi"/>
      <w:b/>
      <w:bCs/>
      <w:color w:val="000000" w:themeColor="text1"/>
      <w:sz w:val="28"/>
      <w:szCs w:val="26"/>
    </w:rPr>
  </w:style>
  <w:style w:type="paragraph" w:styleId="ab">
    <w:name w:val="TOC Heading"/>
    <w:basedOn w:val="1"/>
    <w:next w:val="a"/>
    <w:uiPriority w:val="39"/>
    <w:unhideWhenUsed/>
    <w:qFormat/>
    <w:rsid w:val="009849E6"/>
    <w:pPr>
      <w:spacing w:before="480" w:line="276" w:lineRule="auto"/>
      <w:jc w:val="left"/>
      <w:outlineLvl w:val="9"/>
    </w:pPr>
    <w:rPr>
      <w:rFonts w:asciiTheme="majorHAnsi" w:hAnsiTheme="majorHAnsi"/>
      <w:caps w:val="0"/>
      <w:color w:val="2E74B5" w:themeColor="accent1" w:themeShade="BF"/>
      <w:lang w:eastAsia="ru-RU"/>
    </w:rPr>
  </w:style>
  <w:style w:type="paragraph" w:styleId="21">
    <w:name w:val="toc 2"/>
    <w:basedOn w:val="a"/>
    <w:next w:val="a"/>
    <w:autoRedefine/>
    <w:uiPriority w:val="39"/>
    <w:unhideWhenUsed/>
    <w:qFormat/>
    <w:rsid w:val="009849E6"/>
    <w:pPr>
      <w:spacing w:after="100" w:line="276" w:lineRule="auto"/>
      <w:ind w:left="220" w:firstLine="0"/>
      <w:jc w:val="left"/>
    </w:pPr>
    <w:rPr>
      <w:rFonts w:asciiTheme="minorHAnsi" w:eastAsiaTheme="minorEastAsia" w:hAnsiTheme="minorHAnsi"/>
      <w:sz w:val="22"/>
      <w:lang w:eastAsia="ru-RU"/>
    </w:rPr>
  </w:style>
  <w:style w:type="paragraph" w:styleId="11">
    <w:name w:val="toc 1"/>
    <w:basedOn w:val="a"/>
    <w:next w:val="a"/>
    <w:autoRedefine/>
    <w:uiPriority w:val="39"/>
    <w:unhideWhenUsed/>
    <w:qFormat/>
    <w:rsid w:val="009849E6"/>
    <w:pPr>
      <w:spacing w:after="100" w:line="276" w:lineRule="auto"/>
      <w:ind w:firstLine="0"/>
      <w:jc w:val="left"/>
    </w:pPr>
    <w:rPr>
      <w:rFonts w:asciiTheme="minorHAnsi" w:eastAsiaTheme="minorEastAsia" w:hAnsiTheme="minorHAnsi"/>
      <w:sz w:val="22"/>
      <w:lang w:eastAsia="ru-RU"/>
    </w:rPr>
  </w:style>
  <w:style w:type="paragraph" w:styleId="31">
    <w:name w:val="toc 3"/>
    <w:basedOn w:val="a"/>
    <w:next w:val="a"/>
    <w:autoRedefine/>
    <w:uiPriority w:val="39"/>
    <w:semiHidden/>
    <w:unhideWhenUsed/>
    <w:qFormat/>
    <w:rsid w:val="009849E6"/>
    <w:pPr>
      <w:spacing w:after="100" w:line="276" w:lineRule="auto"/>
      <w:ind w:left="440" w:firstLine="0"/>
      <w:jc w:val="left"/>
    </w:pPr>
    <w:rPr>
      <w:rFonts w:asciiTheme="minorHAnsi" w:eastAsiaTheme="minorEastAsia" w:hAnsiTheme="minorHAnsi"/>
      <w:sz w:val="22"/>
      <w:lang w:eastAsia="ru-RU"/>
    </w:rPr>
  </w:style>
  <w:style w:type="character" w:styleId="ac">
    <w:name w:val="Hyperlink"/>
    <w:basedOn w:val="a0"/>
    <w:uiPriority w:val="99"/>
    <w:unhideWhenUsed/>
    <w:rsid w:val="009849E6"/>
    <w:rPr>
      <w:color w:val="0563C1" w:themeColor="hyperlink"/>
      <w:u w:val="single"/>
    </w:rPr>
  </w:style>
  <w:style w:type="paragraph" w:styleId="ad">
    <w:name w:val="Normal (Web)"/>
    <w:basedOn w:val="a"/>
    <w:uiPriority w:val="99"/>
    <w:unhideWhenUsed/>
    <w:rsid w:val="001D0134"/>
    <w:pPr>
      <w:spacing w:after="200" w:line="276" w:lineRule="auto"/>
      <w:ind w:firstLine="0"/>
      <w:jc w:val="left"/>
    </w:pPr>
    <w:rPr>
      <w:rFonts w:cs="Times New Roman"/>
      <w:sz w:val="24"/>
      <w:szCs w:val="24"/>
    </w:rPr>
  </w:style>
  <w:style w:type="character" w:customStyle="1" w:styleId="5">
    <w:name w:val="Основной текст (5)_"/>
    <w:basedOn w:val="a0"/>
    <w:link w:val="50"/>
    <w:rsid w:val="00DA3CF4"/>
    <w:rPr>
      <w:rFonts w:ascii="Times New Roman" w:eastAsia="Times New Roman" w:hAnsi="Times New Roman" w:cs="Times New Roman"/>
      <w:b/>
      <w:bCs/>
      <w:sz w:val="25"/>
      <w:szCs w:val="25"/>
      <w:shd w:val="clear" w:color="auto" w:fill="FFFFFF"/>
    </w:rPr>
  </w:style>
  <w:style w:type="paragraph" w:customStyle="1" w:styleId="50">
    <w:name w:val="Основной текст (5)"/>
    <w:basedOn w:val="a"/>
    <w:link w:val="5"/>
    <w:rsid w:val="00DA3CF4"/>
    <w:pPr>
      <w:widowControl w:val="0"/>
      <w:shd w:val="clear" w:color="auto" w:fill="FFFFFF"/>
      <w:spacing w:before="540" w:line="302" w:lineRule="exact"/>
      <w:ind w:firstLine="0"/>
      <w:jc w:val="center"/>
    </w:pPr>
    <w:rPr>
      <w:rFonts w:eastAsia="Times New Roman" w:cs="Times New Roman"/>
      <w:b/>
      <w:bCs/>
      <w:sz w:val="25"/>
      <w:szCs w:val="25"/>
    </w:rPr>
  </w:style>
  <w:style w:type="character" w:customStyle="1" w:styleId="30">
    <w:name w:val="Заголовок 3 Знак"/>
    <w:basedOn w:val="a0"/>
    <w:link w:val="3"/>
    <w:uiPriority w:val="9"/>
    <w:rsid w:val="000C11ED"/>
    <w:rPr>
      <w:rFonts w:ascii="Times New Roman" w:eastAsia="Times New Roman" w:hAnsi="Times New Roman" w:cs="Times New Roman"/>
      <w:b/>
      <w:bCs/>
      <w:sz w:val="27"/>
      <w:szCs w:val="27"/>
      <w:lang w:eastAsia="ru-RU"/>
    </w:rPr>
  </w:style>
  <w:style w:type="character" w:styleId="ae">
    <w:name w:val="Strong"/>
    <w:basedOn w:val="a0"/>
    <w:uiPriority w:val="22"/>
    <w:qFormat/>
    <w:rsid w:val="000C11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4D"/>
    <w:pPr>
      <w:spacing w:after="0" w:line="360" w:lineRule="auto"/>
      <w:ind w:firstLine="567"/>
      <w:jc w:val="both"/>
    </w:pPr>
    <w:rPr>
      <w:rFonts w:ascii="Times New Roman" w:hAnsi="Times New Roman"/>
      <w:sz w:val="28"/>
    </w:rPr>
  </w:style>
  <w:style w:type="paragraph" w:styleId="1">
    <w:name w:val="heading 1"/>
    <w:basedOn w:val="a"/>
    <w:next w:val="a"/>
    <w:link w:val="10"/>
    <w:uiPriority w:val="9"/>
    <w:qFormat/>
    <w:rsid w:val="00907889"/>
    <w:pPr>
      <w:keepNext/>
      <w:keepLines/>
      <w:ind w:firstLine="0"/>
      <w:jc w:val="center"/>
      <w:outlineLvl w:val="0"/>
    </w:pPr>
    <w:rPr>
      <w:rFonts w:eastAsiaTheme="majorEastAsia" w:cstheme="majorBidi"/>
      <w:b/>
      <w:bCs/>
      <w:caps/>
      <w:color w:val="000000" w:themeColor="text1"/>
      <w:szCs w:val="28"/>
    </w:rPr>
  </w:style>
  <w:style w:type="paragraph" w:styleId="2">
    <w:name w:val="heading 2"/>
    <w:basedOn w:val="a"/>
    <w:next w:val="a"/>
    <w:link w:val="20"/>
    <w:uiPriority w:val="9"/>
    <w:unhideWhenUsed/>
    <w:qFormat/>
    <w:rsid w:val="00E32C4D"/>
    <w:pPr>
      <w:keepNext/>
      <w:keepLines/>
      <w:outlineLvl w:val="1"/>
    </w:pPr>
    <w:rPr>
      <w:rFonts w:eastAsiaTheme="majorEastAsia" w:cstheme="majorBidi"/>
      <w:b/>
      <w:bCs/>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17C"/>
    <w:pPr>
      <w:spacing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7017C"/>
    <w:rPr>
      <w:rFonts w:ascii="Segoe UI" w:hAnsi="Segoe UI" w:cs="Segoe UI"/>
      <w:sz w:val="18"/>
      <w:szCs w:val="18"/>
    </w:rPr>
  </w:style>
  <w:style w:type="table" w:styleId="a5">
    <w:name w:val="Table Grid"/>
    <w:basedOn w:val="a1"/>
    <w:uiPriority w:val="39"/>
    <w:rsid w:val="000F2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875D0"/>
    <w:pPr>
      <w:ind w:left="720"/>
      <w:contextualSpacing/>
    </w:pPr>
  </w:style>
  <w:style w:type="paragraph" w:styleId="a7">
    <w:name w:val="header"/>
    <w:basedOn w:val="a"/>
    <w:link w:val="a8"/>
    <w:uiPriority w:val="99"/>
    <w:unhideWhenUsed/>
    <w:rsid w:val="00E34D1B"/>
    <w:pPr>
      <w:tabs>
        <w:tab w:val="center" w:pos="4677"/>
        <w:tab w:val="right" w:pos="9355"/>
      </w:tabs>
      <w:spacing w:line="240" w:lineRule="auto"/>
    </w:pPr>
  </w:style>
  <w:style w:type="character" w:customStyle="1" w:styleId="a8">
    <w:name w:val="Верхний колонтитул Знак"/>
    <w:basedOn w:val="a0"/>
    <w:link w:val="a7"/>
    <w:uiPriority w:val="99"/>
    <w:rsid w:val="00E34D1B"/>
  </w:style>
  <w:style w:type="paragraph" w:styleId="a9">
    <w:name w:val="footer"/>
    <w:basedOn w:val="a"/>
    <w:link w:val="aa"/>
    <w:uiPriority w:val="99"/>
    <w:unhideWhenUsed/>
    <w:rsid w:val="00E34D1B"/>
    <w:pPr>
      <w:tabs>
        <w:tab w:val="center" w:pos="4677"/>
        <w:tab w:val="right" w:pos="9355"/>
      </w:tabs>
      <w:spacing w:line="240" w:lineRule="auto"/>
    </w:pPr>
  </w:style>
  <w:style w:type="character" w:customStyle="1" w:styleId="aa">
    <w:name w:val="Нижний колонтитул Знак"/>
    <w:basedOn w:val="a0"/>
    <w:link w:val="a9"/>
    <w:uiPriority w:val="99"/>
    <w:rsid w:val="00E34D1B"/>
  </w:style>
  <w:style w:type="character" w:customStyle="1" w:styleId="10">
    <w:name w:val="Заголовок 1 Знак"/>
    <w:basedOn w:val="a0"/>
    <w:link w:val="1"/>
    <w:uiPriority w:val="9"/>
    <w:rsid w:val="00907889"/>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0"/>
    <w:link w:val="2"/>
    <w:uiPriority w:val="9"/>
    <w:rsid w:val="00E32C4D"/>
    <w:rPr>
      <w:rFonts w:ascii="Times New Roman" w:eastAsiaTheme="majorEastAsia" w:hAnsi="Times New Roman" w:cstheme="majorBidi"/>
      <w:b/>
      <w:bCs/>
      <w:color w:val="000000" w:themeColor="text1"/>
      <w:sz w:val="28"/>
      <w:szCs w:val="26"/>
    </w:rPr>
  </w:style>
  <w:style w:type="paragraph" w:styleId="ab">
    <w:name w:val="TOC Heading"/>
    <w:basedOn w:val="1"/>
    <w:next w:val="a"/>
    <w:uiPriority w:val="39"/>
    <w:unhideWhenUsed/>
    <w:qFormat/>
    <w:rsid w:val="009849E6"/>
    <w:pPr>
      <w:spacing w:before="480" w:line="276" w:lineRule="auto"/>
      <w:jc w:val="left"/>
      <w:outlineLvl w:val="9"/>
    </w:pPr>
    <w:rPr>
      <w:rFonts w:asciiTheme="majorHAnsi" w:hAnsiTheme="majorHAnsi"/>
      <w:caps w:val="0"/>
      <w:color w:val="2E74B5" w:themeColor="accent1" w:themeShade="BF"/>
      <w:lang w:eastAsia="ru-RU"/>
    </w:rPr>
  </w:style>
  <w:style w:type="paragraph" w:styleId="21">
    <w:name w:val="toc 2"/>
    <w:basedOn w:val="a"/>
    <w:next w:val="a"/>
    <w:autoRedefine/>
    <w:uiPriority w:val="39"/>
    <w:unhideWhenUsed/>
    <w:qFormat/>
    <w:rsid w:val="009849E6"/>
    <w:pPr>
      <w:spacing w:after="100" w:line="276" w:lineRule="auto"/>
      <w:ind w:left="220" w:firstLine="0"/>
      <w:jc w:val="left"/>
    </w:pPr>
    <w:rPr>
      <w:rFonts w:asciiTheme="minorHAnsi" w:eastAsiaTheme="minorEastAsia" w:hAnsiTheme="minorHAnsi"/>
      <w:sz w:val="22"/>
      <w:lang w:eastAsia="ru-RU"/>
    </w:rPr>
  </w:style>
  <w:style w:type="paragraph" w:styleId="11">
    <w:name w:val="toc 1"/>
    <w:basedOn w:val="a"/>
    <w:next w:val="a"/>
    <w:autoRedefine/>
    <w:uiPriority w:val="39"/>
    <w:unhideWhenUsed/>
    <w:qFormat/>
    <w:rsid w:val="009849E6"/>
    <w:pPr>
      <w:spacing w:after="100" w:line="276" w:lineRule="auto"/>
      <w:ind w:firstLine="0"/>
      <w:jc w:val="left"/>
    </w:pPr>
    <w:rPr>
      <w:rFonts w:asciiTheme="minorHAnsi" w:eastAsiaTheme="minorEastAsia" w:hAnsiTheme="minorHAnsi"/>
      <w:sz w:val="22"/>
      <w:lang w:eastAsia="ru-RU"/>
    </w:rPr>
  </w:style>
  <w:style w:type="paragraph" w:styleId="3">
    <w:name w:val="toc 3"/>
    <w:basedOn w:val="a"/>
    <w:next w:val="a"/>
    <w:autoRedefine/>
    <w:uiPriority w:val="39"/>
    <w:semiHidden/>
    <w:unhideWhenUsed/>
    <w:qFormat/>
    <w:rsid w:val="009849E6"/>
    <w:pPr>
      <w:spacing w:after="100" w:line="276" w:lineRule="auto"/>
      <w:ind w:left="440" w:firstLine="0"/>
      <w:jc w:val="left"/>
    </w:pPr>
    <w:rPr>
      <w:rFonts w:asciiTheme="minorHAnsi" w:eastAsiaTheme="minorEastAsia" w:hAnsiTheme="minorHAnsi"/>
      <w:sz w:val="22"/>
      <w:lang w:eastAsia="ru-RU"/>
    </w:rPr>
  </w:style>
  <w:style w:type="character" w:styleId="ac">
    <w:name w:val="Hyperlink"/>
    <w:basedOn w:val="a0"/>
    <w:uiPriority w:val="99"/>
    <w:unhideWhenUsed/>
    <w:rsid w:val="009849E6"/>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55673524">
      <w:bodyDiv w:val="1"/>
      <w:marLeft w:val="0"/>
      <w:marRight w:val="0"/>
      <w:marTop w:val="0"/>
      <w:marBottom w:val="0"/>
      <w:divBdr>
        <w:top w:val="none" w:sz="0" w:space="0" w:color="auto"/>
        <w:left w:val="none" w:sz="0" w:space="0" w:color="auto"/>
        <w:bottom w:val="none" w:sz="0" w:space="0" w:color="auto"/>
        <w:right w:val="none" w:sz="0" w:space="0" w:color="auto"/>
      </w:divBdr>
      <w:divsChild>
        <w:div w:id="1539270062">
          <w:marLeft w:val="0"/>
          <w:marRight w:val="0"/>
          <w:marTop w:val="0"/>
          <w:marBottom w:val="0"/>
          <w:divBdr>
            <w:top w:val="none" w:sz="0" w:space="0" w:color="auto"/>
            <w:left w:val="none" w:sz="0" w:space="0" w:color="auto"/>
            <w:bottom w:val="none" w:sz="0" w:space="0" w:color="auto"/>
            <w:right w:val="none" w:sz="0" w:space="0" w:color="auto"/>
          </w:divBdr>
        </w:div>
        <w:div w:id="1753888051">
          <w:marLeft w:val="75"/>
          <w:marRight w:val="75"/>
          <w:marTop w:val="0"/>
          <w:marBottom w:val="0"/>
          <w:divBdr>
            <w:top w:val="none" w:sz="0" w:space="0" w:color="auto"/>
            <w:left w:val="none" w:sz="0" w:space="0" w:color="auto"/>
            <w:bottom w:val="none" w:sz="0" w:space="0" w:color="auto"/>
            <w:right w:val="none" w:sz="0" w:space="0" w:color="auto"/>
          </w:divBdr>
          <w:divsChild>
            <w:div w:id="814369870">
              <w:marLeft w:val="0"/>
              <w:marRight w:val="0"/>
              <w:marTop w:val="0"/>
              <w:marBottom w:val="0"/>
              <w:divBdr>
                <w:top w:val="none" w:sz="0" w:space="0" w:color="auto"/>
                <w:left w:val="none" w:sz="0" w:space="0" w:color="auto"/>
                <w:bottom w:val="none" w:sz="0" w:space="0" w:color="auto"/>
                <w:right w:val="none" w:sz="0" w:space="0" w:color="auto"/>
              </w:divBdr>
              <w:divsChild>
                <w:div w:id="19244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084">
          <w:marLeft w:val="75"/>
          <w:marRight w:val="75"/>
          <w:marTop w:val="0"/>
          <w:marBottom w:val="0"/>
          <w:divBdr>
            <w:top w:val="none" w:sz="0" w:space="0" w:color="auto"/>
            <w:left w:val="none" w:sz="0" w:space="0" w:color="auto"/>
            <w:bottom w:val="none" w:sz="0" w:space="0" w:color="auto"/>
            <w:right w:val="none" w:sz="0" w:space="0" w:color="auto"/>
          </w:divBdr>
        </w:div>
      </w:divsChild>
    </w:div>
    <w:div w:id="406533976">
      <w:bodyDiv w:val="1"/>
      <w:marLeft w:val="0"/>
      <w:marRight w:val="0"/>
      <w:marTop w:val="0"/>
      <w:marBottom w:val="0"/>
      <w:divBdr>
        <w:top w:val="none" w:sz="0" w:space="0" w:color="auto"/>
        <w:left w:val="none" w:sz="0" w:space="0" w:color="auto"/>
        <w:bottom w:val="none" w:sz="0" w:space="0" w:color="auto"/>
        <w:right w:val="none" w:sz="0" w:space="0" w:color="auto"/>
      </w:divBdr>
    </w:div>
    <w:div w:id="417751737">
      <w:bodyDiv w:val="1"/>
      <w:marLeft w:val="0"/>
      <w:marRight w:val="0"/>
      <w:marTop w:val="0"/>
      <w:marBottom w:val="0"/>
      <w:divBdr>
        <w:top w:val="none" w:sz="0" w:space="0" w:color="auto"/>
        <w:left w:val="none" w:sz="0" w:space="0" w:color="auto"/>
        <w:bottom w:val="none" w:sz="0" w:space="0" w:color="auto"/>
        <w:right w:val="none" w:sz="0" w:space="0" w:color="auto"/>
      </w:divBdr>
    </w:div>
    <w:div w:id="442068597">
      <w:bodyDiv w:val="1"/>
      <w:marLeft w:val="0"/>
      <w:marRight w:val="0"/>
      <w:marTop w:val="0"/>
      <w:marBottom w:val="0"/>
      <w:divBdr>
        <w:top w:val="none" w:sz="0" w:space="0" w:color="auto"/>
        <w:left w:val="none" w:sz="0" w:space="0" w:color="auto"/>
        <w:bottom w:val="none" w:sz="0" w:space="0" w:color="auto"/>
        <w:right w:val="none" w:sz="0" w:space="0" w:color="auto"/>
      </w:divBdr>
    </w:div>
    <w:div w:id="686102305">
      <w:bodyDiv w:val="1"/>
      <w:marLeft w:val="0"/>
      <w:marRight w:val="0"/>
      <w:marTop w:val="0"/>
      <w:marBottom w:val="0"/>
      <w:divBdr>
        <w:top w:val="none" w:sz="0" w:space="0" w:color="auto"/>
        <w:left w:val="none" w:sz="0" w:space="0" w:color="auto"/>
        <w:bottom w:val="none" w:sz="0" w:space="0" w:color="auto"/>
        <w:right w:val="none" w:sz="0" w:space="0" w:color="auto"/>
      </w:divBdr>
    </w:div>
    <w:div w:id="857233950">
      <w:bodyDiv w:val="1"/>
      <w:marLeft w:val="0"/>
      <w:marRight w:val="0"/>
      <w:marTop w:val="0"/>
      <w:marBottom w:val="0"/>
      <w:divBdr>
        <w:top w:val="none" w:sz="0" w:space="0" w:color="auto"/>
        <w:left w:val="none" w:sz="0" w:space="0" w:color="auto"/>
        <w:bottom w:val="none" w:sz="0" w:space="0" w:color="auto"/>
        <w:right w:val="none" w:sz="0" w:space="0" w:color="auto"/>
      </w:divBdr>
    </w:div>
    <w:div w:id="896162656">
      <w:bodyDiv w:val="1"/>
      <w:marLeft w:val="0"/>
      <w:marRight w:val="0"/>
      <w:marTop w:val="0"/>
      <w:marBottom w:val="0"/>
      <w:divBdr>
        <w:top w:val="none" w:sz="0" w:space="0" w:color="auto"/>
        <w:left w:val="none" w:sz="0" w:space="0" w:color="auto"/>
        <w:bottom w:val="none" w:sz="0" w:space="0" w:color="auto"/>
        <w:right w:val="none" w:sz="0" w:space="0" w:color="auto"/>
      </w:divBdr>
    </w:div>
    <w:div w:id="1189564081">
      <w:bodyDiv w:val="1"/>
      <w:marLeft w:val="0"/>
      <w:marRight w:val="0"/>
      <w:marTop w:val="0"/>
      <w:marBottom w:val="0"/>
      <w:divBdr>
        <w:top w:val="none" w:sz="0" w:space="0" w:color="auto"/>
        <w:left w:val="none" w:sz="0" w:space="0" w:color="auto"/>
        <w:bottom w:val="none" w:sz="0" w:space="0" w:color="auto"/>
        <w:right w:val="none" w:sz="0" w:space="0" w:color="auto"/>
      </w:divBdr>
    </w:div>
    <w:div w:id="1452898335">
      <w:bodyDiv w:val="1"/>
      <w:marLeft w:val="0"/>
      <w:marRight w:val="0"/>
      <w:marTop w:val="0"/>
      <w:marBottom w:val="0"/>
      <w:divBdr>
        <w:top w:val="none" w:sz="0" w:space="0" w:color="auto"/>
        <w:left w:val="none" w:sz="0" w:space="0" w:color="auto"/>
        <w:bottom w:val="none" w:sz="0" w:space="0" w:color="auto"/>
        <w:right w:val="none" w:sz="0" w:space="0" w:color="auto"/>
      </w:divBdr>
      <w:divsChild>
        <w:div w:id="965893185">
          <w:marLeft w:val="0"/>
          <w:marRight w:val="0"/>
          <w:marTop w:val="0"/>
          <w:marBottom w:val="0"/>
          <w:divBdr>
            <w:top w:val="none" w:sz="0" w:space="0" w:color="auto"/>
            <w:left w:val="none" w:sz="0" w:space="0" w:color="auto"/>
            <w:bottom w:val="none" w:sz="0" w:space="0" w:color="auto"/>
            <w:right w:val="none" w:sz="0" w:space="0" w:color="auto"/>
          </w:divBdr>
        </w:div>
        <w:div w:id="1770663684">
          <w:marLeft w:val="75"/>
          <w:marRight w:val="75"/>
          <w:marTop w:val="0"/>
          <w:marBottom w:val="0"/>
          <w:divBdr>
            <w:top w:val="none" w:sz="0" w:space="0" w:color="auto"/>
            <w:left w:val="none" w:sz="0" w:space="0" w:color="auto"/>
            <w:bottom w:val="none" w:sz="0" w:space="0" w:color="auto"/>
            <w:right w:val="none" w:sz="0" w:space="0" w:color="auto"/>
          </w:divBdr>
          <w:divsChild>
            <w:div w:id="81029640">
              <w:marLeft w:val="0"/>
              <w:marRight w:val="0"/>
              <w:marTop w:val="0"/>
              <w:marBottom w:val="0"/>
              <w:divBdr>
                <w:top w:val="none" w:sz="0" w:space="0" w:color="auto"/>
                <w:left w:val="none" w:sz="0" w:space="0" w:color="auto"/>
                <w:bottom w:val="none" w:sz="0" w:space="0" w:color="auto"/>
                <w:right w:val="none" w:sz="0" w:space="0" w:color="auto"/>
              </w:divBdr>
              <w:divsChild>
                <w:div w:id="10013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3495">
          <w:marLeft w:val="75"/>
          <w:marRight w:val="75"/>
          <w:marTop w:val="0"/>
          <w:marBottom w:val="0"/>
          <w:divBdr>
            <w:top w:val="none" w:sz="0" w:space="0" w:color="auto"/>
            <w:left w:val="none" w:sz="0" w:space="0" w:color="auto"/>
            <w:bottom w:val="none" w:sz="0" w:space="0" w:color="auto"/>
            <w:right w:val="none" w:sz="0" w:space="0" w:color="auto"/>
          </w:divBdr>
        </w:div>
      </w:divsChild>
    </w:div>
    <w:div w:id="1583682425">
      <w:bodyDiv w:val="1"/>
      <w:marLeft w:val="0"/>
      <w:marRight w:val="0"/>
      <w:marTop w:val="0"/>
      <w:marBottom w:val="0"/>
      <w:divBdr>
        <w:top w:val="none" w:sz="0" w:space="0" w:color="auto"/>
        <w:left w:val="none" w:sz="0" w:space="0" w:color="auto"/>
        <w:bottom w:val="none" w:sz="0" w:space="0" w:color="auto"/>
        <w:right w:val="none" w:sz="0" w:space="0" w:color="auto"/>
      </w:divBdr>
    </w:div>
    <w:div w:id="210187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geokniga.org/books/3126"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priroda36.ru/" TargetMode="External"/><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1082;&#1088;&#1072;&#1081;36.&#1088;&#1092;/index.php/pochvy"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www.&#1082;&#1088;&#1072;&#1081;36.&#1088;&#1092;/index.php/81-uchebniki/126-uchebnik-7-klass" TargetMode="External"/><Relationship Id="rId23" Type="http://schemas.openxmlformats.org/officeDocument/2006/relationships/image" Target="media/image10.jpeg"/><Relationship Id="rId28" Type="http://schemas.openxmlformats.org/officeDocument/2006/relationships/image" Target="media/image15.jpeg"/><Relationship Id="rId36"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s://www.geokniga.org/books/3108"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rasan1992@yandex.ru" TargetMode="External"/><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751A2-54BC-4F48-9C17-961E8A05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15</Pages>
  <Words>5248</Words>
  <Characters>29915</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Вера Викторовна Ряза</cp:lastModifiedBy>
  <cp:revision>146</cp:revision>
  <cp:lastPrinted>2021-11-18T08:26:00Z</cp:lastPrinted>
  <dcterms:created xsi:type="dcterms:W3CDTF">2017-04-21T05:38:00Z</dcterms:created>
  <dcterms:modified xsi:type="dcterms:W3CDTF">2022-02-14T19:15:00Z</dcterms:modified>
</cp:coreProperties>
</file>