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3F" w:rsidRPr="001C413F" w:rsidRDefault="001C413F" w:rsidP="00B65C93">
      <w:pPr>
        <w:ind w:left="-567" w:right="567"/>
        <w:jc w:val="center"/>
        <w:rPr>
          <w:rFonts w:ascii="Times New Roman" w:hAnsi="Times New Roman" w:cs="Times New Roman"/>
          <w:sz w:val="28"/>
          <w:szCs w:val="28"/>
        </w:rPr>
      </w:pPr>
      <w:r w:rsidRPr="001C413F">
        <w:rPr>
          <w:rFonts w:ascii="Times New Roman" w:hAnsi="Times New Roman" w:cs="Times New Roman"/>
          <w:sz w:val="28"/>
          <w:szCs w:val="28"/>
        </w:rPr>
        <w:t>Муниципальное бюджетное общеобразовательное учреждение</w:t>
      </w:r>
    </w:p>
    <w:p w:rsidR="001C413F" w:rsidRPr="001C413F" w:rsidRDefault="001C413F" w:rsidP="00B65C93">
      <w:pPr>
        <w:ind w:left="-567" w:right="567"/>
        <w:jc w:val="center"/>
        <w:rPr>
          <w:rFonts w:ascii="Times New Roman" w:hAnsi="Times New Roman" w:cs="Times New Roman"/>
          <w:sz w:val="28"/>
          <w:szCs w:val="28"/>
        </w:rPr>
      </w:pPr>
      <w:r w:rsidRPr="001C413F">
        <w:rPr>
          <w:rFonts w:ascii="Times New Roman" w:hAnsi="Times New Roman" w:cs="Times New Roman"/>
          <w:sz w:val="28"/>
          <w:szCs w:val="28"/>
        </w:rPr>
        <w:t>«</w:t>
      </w:r>
      <w:proofErr w:type="spellStart"/>
      <w:r w:rsidRPr="001C413F">
        <w:rPr>
          <w:rFonts w:ascii="Times New Roman" w:hAnsi="Times New Roman" w:cs="Times New Roman"/>
          <w:sz w:val="28"/>
          <w:szCs w:val="28"/>
        </w:rPr>
        <w:t>Верхнемедведицкая</w:t>
      </w:r>
      <w:proofErr w:type="spellEnd"/>
      <w:r w:rsidRPr="001C413F">
        <w:rPr>
          <w:rFonts w:ascii="Times New Roman" w:hAnsi="Times New Roman" w:cs="Times New Roman"/>
          <w:sz w:val="28"/>
          <w:szCs w:val="28"/>
        </w:rPr>
        <w:t xml:space="preserve"> средняя общеобразовательная школа»</w:t>
      </w:r>
    </w:p>
    <w:p w:rsidR="001C413F" w:rsidRPr="001C413F" w:rsidRDefault="001C413F" w:rsidP="00B65C93">
      <w:pPr>
        <w:ind w:left="-567" w:right="567"/>
        <w:jc w:val="center"/>
        <w:rPr>
          <w:rFonts w:ascii="Times New Roman" w:hAnsi="Times New Roman" w:cs="Times New Roman"/>
          <w:sz w:val="28"/>
          <w:szCs w:val="28"/>
        </w:rPr>
      </w:pPr>
      <w:r w:rsidRPr="001C413F">
        <w:rPr>
          <w:rFonts w:ascii="Times New Roman" w:hAnsi="Times New Roman" w:cs="Times New Roman"/>
          <w:sz w:val="28"/>
          <w:szCs w:val="28"/>
        </w:rPr>
        <w:t>Курского района Курской области</w:t>
      </w:r>
    </w:p>
    <w:p w:rsidR="001C413F" w:rsidRDefault="001C413F" w:rsidP="00B65C93">
      <w:pPr>
        <w:ind w:left="-567" w:right="567"/>
        <w:jc w:val="center"/>
        <w:rPr>
          <w:rFonts w:ascii="Times New Roman" w:hAnsi="Times New Roman" w:cs="Times New Roman"/>
          <w:sz w:val="28"/>
          <w:szCs w:val="28"/>
        </w:rPr>
      </w:pPr>
    </w:p>
    <w:p w:rsidR="001761AC" w:rsidRDefault="001761AC" w:rsidP="00B65C93">
      <w:pPr>
        <w:ind w:left="-567" w:right="567"/>
        <w:jc w:val="center"/>
        <w:rPr>
          <w:rFonts w:ascii="Times New Roman" w:hAnsi="Times New Roman" w:cs="Times New Roman"/>
          <w:sz w:val="28"/>
          <w:szCs w:val="28"/>
        </w:rPr>
      </w:pPr>
    </w:p>
    <w:p w:rsidR="001761AC" w:rsidRDefault="001761AC" w:rsidP="00B65C93">
      <w:pPr>
        <w:ind w:left="-567" w:right="567"/>
        <w:jc w:val="center"/>
        <w:rPr>
          <w:rFonts w:ascii="Times New Roman" w:hAnsi="Times New Roman" w:cs="Times New Roman"/>
          <w:sz w:val="28"/>
          <w:szCs w:val="28"/>
        </w:rPr>
      </w:pPr>
    </w:p>
    <w:p w:rsidR="001761AC" w:rsidRDefault="001761AC" w:rsidP="00B65C93">
      <w:pPr>
        <w:ind w:left="-567" w:right="567"/>
        <w:jc w:val="center"/>
        <w:rPr>
          <w:rFonts w:ascii="Times New Roman" w:hAnsi="Times New Roman" w:cs="Times New Roman"/>
          <w:sz w:val="28"/>
          <w:szCs w:val="28"/>
        </w:rPr>
      </w:pPr>
    </w:p>
    <w:p w:rsidR="001761AC" w:rsidRPr="001C413F" w:rsidRDefault="001761AC" w:rsidP="00B65C93">
      <w:pPr>
        <w:ind w:left="-567" w:right="567"/>
        <w:jc w:val="center"/>
        <w:rPr>
          <w:rFonts w:ascii="Times New Roman" w:hAnsi="Times New Roman" w:cs="Times New Roman"/>
          <w:sz w:val="28"/>
          <w:szCs w:val="28"/>
        </w:rPr>
      </w:pPr>
    </w:p>
    <w:p w:rsidR="00D273C5" w:rsidRDefault="00D273C5" w:rsidP="00B65C93">
      <w:pPr>
        <w:ind w:left="-567" w:right="567"/>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Всероссийский конкурс экологических проектов </w:t>
      </w:r>
      <w:r w:rsidRPr="00B65C93">
        <w:rPr>
          <w:rFonts w:ascii="Times New Roman" w:hAnsi="Times New Roman" w:cs="Times New Roman"/>
          <w:b/>
          <w:color w:val="000000" w:themeColor="text1"/>
          <w:sz w:val="28"/>
          <w:szCs w:val="28"/>
        </w:rPr>
        <w:t>«Волонтеры могут все»</w:t>
      </w:r>
    </w:p>
    <w:p w:rsidR="00D273C5" w:rsidRDefault="00D273C5" w:rsidP="00B65C93">
      <w:pPr>
        <w:ind w:left="-567" w:right="567"/>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Номинация конкурса: </w:t>
      </w:r>
      <w:r w:rsidRPr="00B65C93">
        <w:rPr>
          <w:rFonts w:ascii="Times New Roman" w:hAnsi="Times New Roman" w:cs="Times New Roman"/>
          <w:b/>
          <w:color w:val="000000" w:themeColor="text1"/>
          <w:sz w:val="28"/>
          <w:szCs w:val="28"/>
        </w:rPr>
        <w:t>«</w:t>
      </w:r>
      <w:proofErr w:type="gramStart"/>
      <w:r w:rsidRPr="00B65C93">
        <w:rPr>
          <w:rFonts w:ascii="Times New Roman" w:hAnsi="Times New Roman" w:cs="Times New Roman"/>
          <w:b/>
          <w:color w:val="000000" w:themeColor="text1"/>
          <w:sz w:val="28"/>
          <w:szCs w:val="28"/>
        </w:rPr>
        <w:t>Скажем</w:t>
      </w:r>
      <w:proofErr w:type="gramEnd"/>
      <w:r w:rsidRPr="00B65C93">
        <w:rPr>
          <w:rFonts w:ascii="Times New Roman" w:hAnsi="Times New Roman" w:cs="Times New Roman"/>
          <w:b/>
          <w:color w:val="000000" w:themeColor="text1"/>
          <w:sz w:val="28"/>
          <w:szCs w:val="28"/>
        </w:rPr>
        <w:t xml:space="preserve"> нет урону природе»</w:t>
      </w:r>
    </w:p>
    <w:p w:rsidR="001C413F" w:rsidRPr="001C413F" w:rsidRDefault="00D273C5" w:rsidP="00B65C93">
      <w:pPr>
        <w:ind w:left="-567" w:right="567"/>
        <w:jc w:val="center"/>
        <w:outlineLvl w:val="1"/>
        <w:rPr>
          <w:rFonts w:ascii="Times New Roman" w:eastAsia="Times New Roman" w:hAnsi="Times New Roman" w:cs="Times New Roman"/>
          <w:b/>
          <w:bCs/>
          <w:color w:val="000000" w:themeColor="text1"/>
          <w:sz w:val="28"/>
          <w:szCs w:val="28"/>
          <w:lang w:eastAsia="ru-RU"/>
        </w:rPr>
      </w:pPr>
      <w:r w:rsidRPr="001C413F">
        <w:rPr>
          <w:rFonts w:ascii="Times New Roman" w:hAnsi="Times New Roman" w:cs="Times New Roman"/>
          <w:sz w:val="28"/>
          <w:szCs w:val="28"/>
        </w:rPr>
        <w:t>Учебно-</w:t>
      </w:r>
      <w:r>
        <w:rPr>
          <w:rFonts w:ascii="Times New Roman" w:hAnsi="Times New Roman" w:cs="Times New Roman"/>
          <w:color w:val="000000" w:themeColor="text1"/>
          <w:sz w:val="28"/>
          <w:szCs w:val="28"/>
        </w:rPr>
        <w:t>исследовательский проект</w:t>
      </w:r>
      <w:r w:rsidRPr="001C413F">
        <w:rPr>
          <w:rFonts w:ascii="Times New Roman" w:hAnsi="Times New Roman" w:cs="Times New Roman"/>
          <w:color w:val="000000" w:themeColor="text1"/>
          <w:sz w:val="28"/>
          <w:szCs w:val="28"/>
        </w:rPr>
        <w:t xml:space="preserve"> </w:t>
      </w:r>
      <w:r w:rsidR="001C413F" w:rsidRPr="001C413F">
        <w:rPr>
          <w:rFonts w:ascii="Times New Roman" w:hAnsi="Times New Roman" w:cs="Times New Roman"/>
          <w:i/>
          <w:color w:val="000000" w:themeColor="text1"/>
          <w:sz w:val="28"/>
          <w:szCs w:val="28"/>
        </w:rPr>
        <w:t>«</w:t>
      </w:r>
      <w:hyperlink r:id="rId7" w:tooltip="Мониторинг экологического состояния воздушной среды поселка" w:history="1">
        <w:r w:rsidR="001C413F" w:rsidRPr="001C413F">
          <w:rPr>
            <w:rFonts w:ascii="Times New Roman" w:eastAsia="Times New Roman" w:hAnsi="Times New Roman" w:cs="Times New Roman"/>
            <w:b/>
            <w:bCs/>
            <w:color w:val="000000" w:themeColor="text1"/>
            <w:sz w:val="28"/>
            <w:szCs w:val="28"/>
            <w:lang w:eastAsia="ru-RU"/>
          </w:rPr>
          <w:t>Мониторинг экологического состояния воздушной среды д.</w:t>
        </w:r>
      </w:hyperlink>
      <w:r w:rsidR="001C413F" w:rsidRPr="001C413F">
        <w:rPr>
          <w:rFonts w:ascii="Times New Roman" w:eastAsia="Times New Roman" w:hAnsi="Times New Roman" w:cs="Times New Roman"/>
          <w:b/>
          <w:bCs/>
          <w:color w:val="000000" w:themeColor="text1"/>
          <w:sz w:val="28"/>
          <w:szCs w:val="28"/>
          <w:lang w:eastAsia="ru-RU"/>
        </w:rPr>
        <w:t xml:space="preserve"> Верхняя Медведица, Курского района, Курской области</w:t>
      </w:r>
      <w:r w:rsidR="001C413F" w:rsidRPr="001C413F">
        <w:rPr>
          <w:rFonts w:ascii="Times New Roman" w:hAnsi="Times New Roman" w:cs="Times New Roman"/>
          <w:i/>
          <w:color w:val="000000" w:themeColor="text1"/>
          <w:sz w:val="28"/>
          <w:szCs w:val="28"/>
        </w:rPr>
        <w:t>»</w:t>
      </w:r>
    </w:p>
    <w:p w:rsidR="001C413F" w:rsidRDefault="001C413F" w:rsidP="00B65C93">
      <w:pPr>
        <w:ind w:left="-567" w:right="567"/>
        <w:jc w:val="center"/>
        <w:rPr>
          <w:sz w:val="28"/>
          <w:szCs w:val="28"/>
        </w:rPr>
      </w:pPr>
      <w:r w:rsidRPr="001C413F">
        <w:rPr>
          <w:noProof/>
          <w:sz w:val="28"/>
          <w:szCs w:val="28"/>
          <w:lang w:eastAsia="ru-RU"/>
        </w:rPr>
        <w:drawing>
          <wp:inline distT="0" distB="0" distL="0" distR="0">
            <wp:extent cx="3806825" cy="2574290"/>
            <wp:effectExtent l="19050" t="0" r="3175" b="0"/>
            <wp:docPr id="12" name="Рисунок 1" descr="https://obuchonok.ru/files/images/vozd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uchonok.ru/files/images/vozduh.jpg"/>
                    <pic:cNvPicPr>
                      <a:picLocks noChangeAspect="1" noChangeArrowheads="1"/>
                    </pic:cNvPicPr>
                  </pic:nvPicPr>
                  <pic:blipFill>
                    <a:blip r:embed="rId8" cstate="print"/>
                    <a:srcRect/>
                    <a:stretch>
                      <a:fillRect/>
                    </a:stretch>
                  </pic:blipFill>
                  <pic:spPr bwMode="auto">
                    <a:xfrm>
                      <a:off x="0" y="0"/>
                      <a:ext cx="3806825" cy="2574290"/>
                    </a:xfrm>
                    <a:prstGeom prst="rect">
                      <a:avLst/>
                    </a:prstGeom>
                    <a:noFill/>
                    <a:ln w="9525">
                      <a:noFill/>
                      <a:miter lim="800000"/>
                      <a:headEnd/>
                      <a:tailEnd/>
                    </a:ln>
                  </pic:spPr>
                </pic:pic>
              </a:graphicData>
            </a:graphic>
          </wp:inline>
        </w:drawing>
      </w:r>
    </w:p>
    <w:p w:rsidR="00AF1BA9" w:rsidRPr="00A03124" w:rsidRDefault="00AF1BA9" w:rsidP="00B65C93">
      <w:pPr>
        <w:ind w:left="-567" w:right="567"/>
        <w:jc w:val="center"/>
        <w:rPr>
          <w:sz w:val="28"/>
          <w:szCs w:val="28"/>
        </w:rPr>
      </w:pPr>
    </w:p>
    <w:p w:rsidR="001C413F" w:rsidRPr="001C413F" w:rsidRDefault="001C413F" w:rsidP="00B65C93">
      <w:pPr>
        <w:ind w:left="-567" w:right="567"/>
        <w:jc w:val="right"/>
        <w:rPr>
          <w:rFonts w:ascii="Times New Roman" w:hAnsi="Times New Roman" w:cs="Times New Roman"/>
          <w:sz w:val="28"/>
          <w:szCs w:val="28"/>
        </w:rPr>
      </w:pPr>
      <w:r w:rsidRPr="001C413F">
        <w:rPr>
          <w:rFonts w:ascii="Times New Roman" w:hAnsi="Times New Roman" w:cs="Times New Roman"/>
          <w:sz w:val="28"/>
          <w:szCs w:val="28"/>
        </w:rPr>
        <w:t>Выполнили:</w:t>
      </w:r>
    </w:p>
    <w:p w:rsidR="001C413F" w:rsidRPr="00AF1BA9" w:rsidRDefault="00137835" w:rsidP="00B65C93">
      <w:pPr>
        <w:ind w:left="-567" w:right="567"/>
        <w:jc w:val="right"/>
        <w:rPr>
          <w:rFonts w:ascii="Times New Roman" w:hAnsi="Times New Roman" w:cs="Times New Roman"/>
          <w:sz w:val="28"/>
          <w:szCs w:val="28"/>
        </w:rPr>
      </w:pPr>
      <w:r w:rsidRPr="00AF1BA9">
        <w:rPr>
          <w:rFonts w:ascii="Times New Roman" w:hAnsi="Times New Roman" w:cs="Times New Roman"/>
          <w:sz w:val="28"/>
          <w:szCs w:val="28"/>
        </w:rPr>
        <w:t xml:space="preserve">1. </w:t>
      </w:r>
      <w:proofErr w:type="spellStart"/>
      <w:r w:rsidR="00AF1BA9" w:rsidRPr="00AF1BA9">
        <w:rPr>
          <w:rFonts w:ascii="Times New Roman" w:hAnsi="Times New Roman" w:cs="Times New Roman"/>
          <w:sz w:val="28"/>
          <w:szCs w:val="28"/>
        </w:rPr>
        <w:t>Клискунов</w:t>
      </w:r>
      <w:proofErr w:type="spellEnd"/>
      <w:r w:rsidR="00AF1BA9" w:rsidRPr="00AF1BA9">
        <w:rPr>
          <w:rFonts w:ascii="Times New Roman" w:hAnsi="Times New Roman" w:cs="Times New Roman"/>
          <w:sz w:val="28"/>
          <w:szCs w:val="28"/>
        </w:rPr>
        <w:t xml:space="preserve"> Максим – 11 класс</w:t>
      </w:r>
    </w:p>
    <w:p w:rsidR="001C413F" w:rsidRPr="00AF1BA9" w:rsidRDefault="00137835" w:rsidP="00B65C93">
      <w:pPr>
        <w:ind w:left="-567" w:right="567"/>
        <w:jc w:val="right"/>
        <w:rPr>
          <w:rFonts w:ascii="Times New Roman" w:hAnsi="Times New Roman" w:cs="Times New Roman"/>
          <w:sz w:val="28"/>
          <w:szCs w:val="28"/>
        </w:rPr>
      </w:pPr>
      <w:r w:rsidRPr="00AF1BA9">
        <w:rPr>
          <w:rFonts w:ascii="Times New Roman" w:hAnsi="Times New Roman" w:cs="Times New Roman"/>
          <w:sz w:val="28"/>
          <w:szCs w:val="28"/>
        </w:rPr>
        <w:t xml:space="preserve">2. </w:t>
      </w:r>
      <w:proofErr w:type="spellStart"/>
      <w:r w:rsidR="00AF1BA9" w:rsidRPr="00AF1BA9">
        <w:rPr>
          <w:rFonts w:ascii="Times New Roman" w:hAnsi="Times New Roman" w:cs="Times New Roman"/>
          <w:sz w:val="28"/>
          <w:szCs w:val="28"/>
        </w:rPr>
        <w:t>Латынцев</w:t>
      </w:r>
      <w:proofErr w:type="spellEnd"/>
      <w:r w:rsidR="00AF1BA9" w:rsidRPr="00AF1BA9">
        <w:rPr>
          <w:rFonts w:ascii="Times New Roman" w:hAnsi="Times New Roman" w:cs="Times New Roman"/>
          <w:sz w:val="28"/>
          <w:szCs w:val="28"/>
        </w:rPr>
        <w:t xml:space="preserve"> Никита – 11 класс</w:t>
      </w:r>
    </w:p>
    <w:p w:rsidR="001C413F" w:rsidRPr="00137835" w:rsidRDefault="001C413F" w:rsidP="00B65C93">
      <w:pPr>
        <w:ind w:left="-567" w:right="567"/>
        <w:jc w:val="right"/>
        <w:rPr>
          <w:rFonts w:ascii="Times New Roman" w:hAnsi="Times New Roman" w:cs="Times New Roman"/>
          <w:sz w:val="28"/>
          <w:szCs w:val="28"/>
        </w:rPr>
      </w:pPr>
    </w:p>
    <w:p w:rsidR="001C413F" w:rsidRPr="001C413F" w:rsidRDefault="001C413F" w:rsidP="00B65C93">
      <w:pPr>
        <w:ind w:left="-567" w:right="567"/>
        <w:jc w:val="right"/>
        <w:rPr>
          <w:rFonts w:ascii="Times New Roman" w:hAnsi="Times New Roman" w:cs="Times New Roman"/>
          <w:sz w:val="28"/>
          <w:szCs w:val="28"/>
        </w:rPr>
      </w:pPr>
      <w:r w:rsidRPr="001C413F">
        <w:rPr>
          <w:rFonts w:ascii="Times New Roman" w:hAnsi="Times New Roman" w:cs="Times New Roman"/>
          <w:sz w:val="28"/>
          <w:szCs w:val="28"/>
        </w:rPr>
        <w:t xml:space="preserve">                                                     Руководитель: учитель химии и биологии</w:t>
      </w:r>
    </w:p>
    <w:p w:rsidR="001C413F" w:rsidRPr="001C413F" w:rsidRDefault="001C413F" w:rsidP="00B65C93">
      <w:pPr>
        <w:ind w:left="-567" w:right="567"/>
        <w:jc w:val="right"/>
        <w:rPr>
          <w:rFonts w:ascii="Times New Roman" w:hAnsi="Times New Roman" w:cs="Times New Roman"/>
          <w:sz w:val="28"/>
          <w:szCs w:val="28"/>
        </w:rPr>
      </w:pPr>
      <w:r w:rsidRPr="001C413F">
        <w:rPr>
          <w:rFonts w:ascii="Times New Roman" w:hAnsi="Times New Roman" w:cs="Times New Roman"/>
          <w:sz w:val="28"/>
          <w:szCs w:val="28"/>
        </w:rPr>
        <w:t xml:space="preserve">                                                             Дремова Елена Николаевна</w:t>
      </w:r>
    </w:p>
    <w:p w:rsidR="001C413F" w:rsidRPr="001C413F" w:rsidRDefault="001C413F" w:rsidP="00B65C93">
      <w:pPr>
        <w:ind w:left="-567" w:right="567" w:firstLine="709"/>
        <w:rPr>
          <w:rFonts w:ascii="Times New Roman" w:hAnsi="Times New Roman" w:cs="Times New Roman"/>
          <w:sz w:val="28"/>
          <w:szCs w:val="28"/>
        </w:rPr>
      </w:pPr>
    </w:p>
    <w:p w:rsidR="001C413F" w:rsidRPr="001C413F" w:rsidRDefault="001C413F" w:rsidP="00B65C93">
      <w:pPr>
        <w:ind w:left="-567" w:right="567"/>
        <w:rPr>
          <w:rFonts w:ascii="Times New Roman" w:hAnsi="Times New Roman" w:cs="Times New Roman"/>
          <w:sz w:val="28"/>
          <w:szCs w:val="28"/>
        </w:rPr>
      </w:pPr>
    </w:p>
    <w:p w:rsidR="001C413F" w:rsidRDefault="001C413F" w:rsidP="00B65C93">
      <w:pPr>
        <w:ind w:left="-567" w:right="567"/>
        <w:rPr>
          <w:rFonts w:ascii="Times New Roman" w:hAnsi="Times New Roman" w:cs="Times New Roman"/>
          <w:sz w:val="28"/>
          <w:szCs w:val="28"/>
        </w:rPr>
      </w:pPr>
    </w:p>
    <w:p w:rsidR="001761AC" w:rsidRDefault="001761AC" w:rsidP="00B65C93">
      <w:pPr>
        <w:ind w:left="-567" w:right="567"/>
        <w:rPr>
          <w:rFonts w:ascii="Times New Roman" w:hAnsi="Times New Roman" w:cs="Times New Roman"/>
          <w:sz w:val="28"/>
          <w:szCs w:val="28"/>
        </w:rPr>
      </w:pPr>
    </w:p>
    <w:p w:rsidR="001761AC" w:rsidRDefault="001761AC" w:rsidP="00B65C93">
      <w:pPr>
        <w:ind w:left="-567" w:right="567"/>
        <w:rPr>
          <w:rFonts w:ascii="Times New Roman" w:hAnsi="Times New Roman" w:cs="Times New Roman"/>
          <w:sz w:val="28"/>
          <w:szCs w:val="28"/>
        </w:rPr>
      </w:pPr>
    </w:p>
    <w:p w:rsidR="001761AC" w:rsidRDefault="001761AC" w:rsidP="00B65C93">
      <w:pPr>
        <w:ind w:left="-567" w:right="567"/>
        <w:rPr>
          <w:rFonts w:ascii="Times New Roman" w:hAnsi="Times New Roman" w:cs="Times New Roman"/>
          <w:sz w:val="28"/>
          <w:szCs w:val="28"/>
        </w:rPr>
      </w:pPr>
    </w:p>
    <w:p w:rsidR="001761AC" w:rsidRDefault="001761AC" w:rsidP="00B65C93">
      <w:pPr>
        <w:ind w:left="-567" w:right="567"/>
        <w:rPr>
          <w:rFonts w:ascii="Times New Roman" w:hAnsi="Times New Roman" w:cs="Times New Roman"/>
          <w:sz w:val="28"/>
          <w:szCs w:val="28"/>
        </w:rPr>
      </w:pPr>
    </w:p>
    <w:p w:rsidR="001C413F" w:rsidRPr="001C413F" w:rsidRDefault="001C413F" w:rsidP="00B65C93">
      <w:pPr>
        <w:ind w:left="-567" w:right="567"/>
        <w:jc w:val="center"/>
        <w:rPr>
          <w:rFonts w:ascii="Times New Roman" w:hAnsi="Times New Roman" w:cs="Times New Roman"/>
          <w:sz w:val="28"/>
          <w:szCs w:val="28"/>
        </w:rPr>
      </w:pPr>
    </w:p>
    <w:p w:rsidR="001C413F" w:rsidRPr="001C413F" w:rsidRDefault="00137835" w:rsidP="00B65C93">
      <w:pPr>
        <w:ind w:left="-567" w:right="567"/>
        <w:jc w:val="center"/>
        <w:rPr>
          <w:rFonts w:ascii="Times New Roman" w:hAnsi="Times New Roman" w:cs="Times New Roman"/>
          <w:sz w:val="28"/>
          <w:szCs w:val="28"/>
        </w:rPr>
      </w:pPr>
      <w:r>
        <w:rPr>
          <w:rFonts w:ascii="Times New Roman" w:hAnsi="Times New Roman" w:cs="Times New Roman"/>
          <w:sz w:val="28"/>
          <w:szCs w:val="28"/>
        </w:rPr>
        <w:t>д</w:t>
      </w:r>
      <w:r w:rsidR="001C413F" w:rsidRPr="001C413F">
        <w:rPr>
          <w:rFonts w:ascii="Times New Roman" w:hAnsi="Times New Roman" w:cs="Times New Roman"/>
          <w:sz w:val="28"/>
          <w:szCs w:val="28"/>
        </w:rPr>
        <w:t>. Верхняя Медведица, Курского р-на Курской области</w:t>
      </w:r>
    </w:p>
    <w:p w:rsidR="001C413F" w:rsidRPr="001C413F" w:rsidRDefault="001C413F" w:rsidP="00B65C93">
      <w:pPr>
        <w:ind w:left="-567" w:right="567" w:firstLine="709"/>
        <w:jc w:val="center"/>
        <w:rPr>
          <w:rFonts w:ascii="Times New Roman" w:hAnsi="Times New Roman" w:cs="Times New Roman"/>
          <w:sz w:val="28"/>
          <w:szCs w:val="28"/>
        </w:rPr>
      </w:pPr>
    </w:p>
    <w:p w:rsidR="00137835" w:rsidRPr="00137835" w:rsidRDefault="001C413F" w:rsidP="00B65C93">
      <w:pPr>
        <w:ind w:left="-567" w:right="567"/>
        <w:jc w:val="center"/>
        <w:rPr>
          <w:rFonts w:ascii="Times New Roman" w:hAnsi="Times New Roman" w:cs="Times New Roman"/>
          <w:sz w:val="28"/>
          <w:szCs w:val="28"/>
        </w:rPr>
      </w:pPr>
      <w:r w:rsidRPr="001C413F">
        <w:rPr>
          <w:rFonts w:ascii="Times New Roman" w:hAnsi="Times New Roman" w:cs="Times New Roman"/>
          <w:sz w:val="28"/>
          <w:szCs w:val="28"/>
        </w:rPr>
        <w:t>2022г.</w:t>
      </w:r>
      <w:r w:rsidR="00137835">
        <w:rPr>
          <w:rFonts w:ascii="Arial" w:eastAsia="Times New Roman" w:hAnsi="Arial" w:cs="Arial"/>
          <w:color w:val="856129"/>
          <w:sz w:val="30"/>
          <w:szCs w:val="30"/>
          <w:lang w:eastAsia="ru-RU"/>
        </w:rPr>
        <w:br w:type="page"/>
      </w:r>
    </w:p>
    <w:p w:rsidR="00AF1BA9" w:rsidRPr="00AF1BA9" w:rsidRDefault="00AF1BA9" w:rsidP="00B65C93">
      <w:pPr>
        <w:ind w:left="-567" w:right="567"/>
        <w:jc w:val="center"/>
        <w:rPr>
          <w:rFonts w:ascii="Times New Roman" w:hAnsi="Times New Roman" w:cs="Times New Roman"/>
          <w:b/>
          <w:sz w:val="28"/>
          <w:szCs w:val="28"/>
        </w:rPr>
      </w:pPr>
      <w:r w:rsidRPr="00AF1BA9">
        <w:rPr>
          <w:rFonts w:ascii="Times New Roman" w:hAnsi="Times New Roman" w:cs="Times New Roman"/>
          <w:b/>
          <w:sz w:val="28"/>
          <w:szCs w:val="28"/>
        </w:rPr>
        <w:lastRenderedPageBreak/>
        <w:t>ПАСПОРТ  ПРОЕКТА</w:t>
      </w:r>
    </w:p>
    <w:p w:rsidR="00AF1BA9" w:rsidRPr="00AF1BA9" w:rsidRDefault="00AF1BA9" w:rsidP="00B65C93">
      <w:pPr>
        <w:ind w:left="-567" w:right="567"/>
        <w:jc w:val="center"/>
        <w:rPr>
          <w:rFonts w:ascii="Times New Roman" w:hAnsi="Times New Roman" w:cs="Times New Roman"/>
          <w:b/>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7229"/>
      </w:tblGrid>
      <w:tr w:rsidR="00AF1BA9" w:rsidRPr="00AF1BA9" w:rsidTr="00B65C93">
        <w:tc>
          <w:tcPr>
            <w:tcW w:w="2836" w:type="dxa"/>
          </w:tcPr>
          <w:p w:rsidR="00AF1BA9" w:rsidRPr="00AF1BA9" w:rsidRDefault="00AF1BA9" w:rsidP="00B65C93">
            <w:pPr>
              <w:shd w:val="clear" w:color="auto" w:fill="FFFFFF"/>
              <w:ind w:right="567"/>
              <w:rPr>
                <w:rFonts w:ascii="Times New Roman" w:hAnsi="Times New Roman" w:cs="Times New Roman"/>
                <w:b/>
                <w:sz w:val="28"/>
                <w:szCs w:val="28"/>
              </w:rPr>
            </w:pPr>
            <w:r w:rsidRPr="00AF1BA9">
              <w:rPr>
                <w:rFonts w:ascii="Times New Roman" w:hAnsi="Times New Roman" w:cs="Times New Roman"/>
                <w:b/>
                <w:sz w:val="28"/>
                <w:szCs w:val="28"/>
              </w:rPr>
              <w:t>Название проекта</w:t>
            </w:r>
          </w:p>
        </w:tc>
        <w:tc>
          <w:tcPr>
            <w:tcW w:w="7229" w:type="dxa"/>
            <w:vAlign w:val="center"/>
          </w:tcPr>
          <w:p w:rsidR="00AF1BA9" w:rsidRPr="00AF1BA9" w:rsidRDefault="00AF1BA9" w:rsidP="00B65C93">
            <w:pPr>
              <w:shd w:val="clear" w:color="auto" w:fill="FFFFFF"/>
              <w:ind w:right="567"/>
              <w:rPr>
                <w:rFonts w:ascii="Times New Roman" w:hAnsi="Times New Roman" w:cs="Times New Roman"/>
                <w:sz w:val="28"/>
                <w:szCs w:val="28"/>
              </w:rPr>
            </w:pPr>
            <w:r>
              <w:t>«</w:t>
            </w:r>
            <w:hyperlink r:id="rId9" w:tooltip="Мониторинг экологического состояния воздушной среды поселка" w:history="1">
              <w:r w:rsidRPr="00E50FF2">
                <w:rPr>
                  <w:rFonts w:ascii="Times New Roman" w:eastAsia="Times New Roman" w:hAnsi="Times New Roman" w:cs="Times New Roman"/>
                  <w:bCs/>
                  <w:color w:val="000000" w:themeColor="text1"/>
                  <w:sz w:val="28"/>
                  <w:szCs w:val="28"/>
                  <w:lang w:eastAsia="ru-RU"/>
                </w:rPr>
                <w:t>Мониторинг экологического состояния воздушной среды д.</w:t>
              </w:r>
            </w:hyperlink>
            <w:r w:rsidRPr="00E50FF2">
              <w:rPr>
                <w:rFonts w:ascii="Times New Roman" w:eastAsia="Times New Roman" w:hAnsi="Times New Roman" w:cs="Times New Roman"/>
                <w:bCs/>
                <w:color w:val="000000" w:themeColor="text1"/>
                <w:sz w:val="28"/>
                <w:szCs w:val="28"/>
                <w:lang w:eastAsia="ru-RU"/>
              </w:rPr>
              <w:t xml:space="preserve"> Верхняя Медведица, Курского района, Курской области</w:t>
            </w:r>
            <w:r w:rsidRPr="00AF1BA9">
              <w:rPr>
                <w:rFonts w:ascii="Times New Roman" w:hAnsi="Times New Roman" w:cs="Times New Roman"/>
                <w:sz w:val="28"/>
                <w:szCs w:val="28"/>
              </w:rPr>
              <w:t>»</w:t>
            </w:r>
          </w:p>
        </w:tc>
      </w:tr>
      <w:tr w:rsidR="00AF1BA9" w:rsidRPr="00AF1BA9" w:rsidTr="00B65C93">
        <w:tc>
          <w:tcPr>
            <w:tcW w:w="2836" w:type="dxa"/>
          </w:tcPr>
          <w:p w:rsidR="00AF1BA9" w:rsidRPr="00AF1BA9" w:rsidRDefault="00AF1BA9" w:rsidP="00B65C93">
            <w:pPr>
              <w:shd w:val="clear" w:color="auto" w:fill="FFFFFF"/>
              <w:ind w:right="567"/>
              <w:rPr>
                <w:rFonts w:ascii="Times New Roman" w:hAnsi="Times New Roman" w:cs="Times New Roman"/>
                <w:b/>
                <w:sz w:val="28"/>
                <w:szCs w:val="28"/>
              </w:rPr>
            </w:pPr>
            <w:r w:rsidRPr="00AF1BA9">
              <w:rPr>
                <w:rFonts w:ascii="Times New Roman" w:hAnsi="Times New Roman" w:cs="Times New Roman"/>
                <w:b/>
                <w:sz w:val="28"/>
                <w:szCs w:val="28"/>
              </w:rPr>
              <w:t>Автор</w:t>
            </w:r>
            <w:r w:rsidR="00B65C93">
              <w:rPr>
                <w:rFonts w:ascii="Times New Roman" w:hAnsi="Times New Roman" w:cs="Times New Roman"/>
                <w:b/>
                <w:sz w:val="28"/>
                <w:szCs w:val="28"/>
              </w:rPr>
              <w:t>ы</w:t>
            </w:r>
            <w:r w:rsidRPr="00AF1BA9">
              <w:rPr>
                <w:rFonts w:ascii="Times New Roman" w:hAnsi="Times New Roman" w:cs="Times New Roman"/>
                <w:b/>
                <w:sz w:val="28"/>
                <w:szCs w:val="28"/>
              </w:rPr>
              <w:t xml:space="preserve"> проекта</w:t>
            </w:r>
          </w:p>
        </w:tc>
        <w:tc>
          <w:tcPr>
            <w:tcW w:w="7229" w:type="dxa"/>
          </w:tcPr>
          <w:p w:rsidR="00C565F5" w:rsidRPr="00C565F5" w:rsidRDefault="00C565F5" w:rsidP="00C565F5">
            <w:pPr>
              <w:shd w:val="clear" w:color="auto" w:fill="FFFFFF"/>
              <w:rPr>
                <w:rFonts w:ascii="Times New Roman" w:hAnsi="Times New Roman" w:cs="Times New Roman"/>
                <w:color w:val="000000"/>
                <w:sz w:val="28"/>
                <w:szCs w:val="28"/>
              </w:rPr>
            </w:pPr>
            <w:proofErr w:type="spellStart"/>
            <w:r w:rsidRPr="00C565F5">
              <w:rPr>
                <w:rFonts w:ascii="Times New Roman" w:hAnsi="Times New Roman" w:cs="Times New Roman"/>
                <w:color w:val="000000"/>
                <w:sz w:val="28"/>
                <w:szCs w:val="28"/>
              </w:rPr>
              <w:t>Клискунов</w:t>
            </w:r>
            <w:proofErr w:type="spellEnd"/>
            <w:r w:rsidRPr="00C565F5">
              <w:rPr>
                <w:rFonts w:ascii="Times New Roman" w:hAnsi="Times New Roman" w:cs="Times New Roman"/>
                <w:color w:val="000000"/>
                <w:sz w:val="28"/>
                <w:szCs w:val="28"/>
              </w:rPr>
              <w:t xml:space="preserve"> Максим Александрович, 20.06.2004 </w:t>
            </w:r>
            <w:proofErr w:type="spellStart"/>
            <w:r w:rsidRPr="00C565F5">
              <w:rPr>
                <w:rFonts w:ascii="Times New Roman" w:hAnsi="Times New Roman" w:cs="Times New Roman"/>
                <w:color w:val="000000"/>
                <w:sz w:val="28"/>
                <w:szCs w:val="28"/>
              </w:rPr>
              <w:t>г</w:t>
            </w:r>
            <w:proofErr w:type="gramStart"/>
            <w:r w:rsidRPr="00C565F5">
              <w:rPr>
                <w:rFonts w:ascii="Times New Roman" w:hAnsi="Times New Roman" w:cs="Times New Roman"/>
                <w:color w:val="000000"/>
                <w:sz w:val="28"/>
                <w:szCs w:val="28"/>
              </w:rPr>
              <w:t>.р</w:t>
            </w:r>
            <w:proofErr w:type="spellEnd"/>
            <w:proofErr w:type="gramEnd"/>
            <w:r w:rsidRPr="00C565F5">
              <w:rPr>
                <w:rFonts w:ascii="Times New Roman" w:hAnsi="Times New Roman" w:cs="Times New Roman"/>
                <w:color w:val="000000"/>
                <w:sz w:val="28"/>
                <w:szCs w:val="28"/>
              </w:rPr>
              <w:t>,</w:t>
            </w:r>
          </w:p>
          <w:p w:rsidR="00C565F5" w:rsidRPr="00C565F5" w:rsidRDefault="00C565F5" w:rsidP="00C565F5">
            <w:pPr>
              <w:shd w:val="clear" w:color="auto" w:fill="FFFFFF"/>
              <w:rPr>
                <w:rFonts w:ascii="Times New Roman" w:hAnsi="Times New Roman" w:cs="Times New Roman"/>
                <w:color w:val="000000"/>
                <w:sz w:val="28"/>
                <w:szCs w:val="28"/>
              </w:rPr>
            </w:pPr>
            <w:r w:rsidRPr="00C565F5">
              <w:rPr>
                <w:rFonts w:ascii="Times New Roman" w:hAnsi="Times New Roman" w:cs="Times New Roman"/>
                <w:color w:val="000000"/>
                <w:sz w:val="28"/>
                <w:szCs w:val="28"/>
              </w:rPr>
              <w:t xml:space="preserve">305504, Курская область, </w:t>
            </w:r>
            <w:proofErr w:type="gramStart"/>
            <w:r w:rsidRPr="00C565F5">
              <w:rPr>
                <w:rFonts w:ascii="Times New Roman" w:hAnsi="Times New Roman" w:cs="Times New Roman"/>
                <w:color w:val="000000"/>
                <w:sz w:val="28"/>
                <w:szCs w:val="28"/>
              </w:rPr>
              <w:t>г</w:t>
            </w:r>
            <w:proofErr w:type="gramEnd"/>
            <w:r w:rsidRPr="00C565F5">
              <w:rPr>
                <w:rFonts w:ascii="Times New Roman" w:hAnsi="Times New Roman" w:cs="Times New Roman"/>
                <w:color w:val="000000"/>
                <w:sz w:val="28"/>
                <w:szCs w:val="28"/>
              </w:rPr>
              <w:t>. Курск, ул. Карла Маркса, д.69, кв. 19</w:t>
            </w:r>
          </w:p>
          <w:p w:rsidR="00AF1BA9" w:rsidRPr="00C565F5" w:rsidRDefault="00C565F5" w:rsidP="00C565F5">
            <w:pPr>
              <w:shd w:val="clear" w:color="auto" w:fill="FFFFFF"/>
              <w:ind w:right="567"/>
              <w:rPr>
                <w:rFonts w:ascii="Times New Roman" w:hAnsi="Times New Roman" w:cs="Times New Roman"/>
                <w:sz w:val="28"/>
                <w:szCs w:val="28"/>
              </w:rPr>
            </w:pPr>
            <w:r w:rsidRPr="00C565F5">
              <w:rPr>
                <w:rFonts w:ascii="Times New Roman" w:hAnsi="Times New Roman" w:cs="Times New Roman"/>
                <w:sz w:val="28"/>
                <w:szCs w:val="28"/>
              </w:rPr>
              <w:t xml:space="preserve">8-951-324-02-24, </w:t>
            </w:r>
            <w:hyperlink r:id="rId10" w:history="1">
              <w:r w:rsidRPr="00C565F5">
                <w:rPr>
                  <w:rStyle w:val="a3"/>
                  <w:rFonts w:ascii="Times New Roman" w:hAnsi="Times New Roman" w:cs="Times New Roman"/>
                  <w:sz w:val="28"/>
                  <w:szCs w:val="28"/>
                </w:rPr>
                <w:t>kliskunov2018@gmail.com</w:t>
              </w:r>
            </w:hyperlink>
          </w:p>
          <w:p w:rsidR="00C565F5" w:rsidRPr="00C565F5" w:rsidRDefault="00C565F5" w:rsidP="00C565F5">
            <w:pPr>
              <w:shd w:val="clear" w:color="auto" w:fill="FFFFFF"/>
              <w:ind w:right="567"/>
              <w:rPr>
                <w:rFonts w:ascii="Times New Roman" w:hAnsi="Times New Roman" w:cs="Times New Roman"/>
                <w:color w:val="000000"/>
                <w:sz w:val="28"/>
                <w:szCs w:val="28"/>
              </w:rPr>
            </w:pPr>
            <w:proofErr w:type="spellStart"/>
            <w:r w:rsidRPr="00C565F5">
              <w:rPr>
                <w:rFonts w:ascii="Times New Roman" w:hAnsi="Times New Roman" w:cs="Times New Roman"/>
                <w:color w:val="000000"/>
                <w:sz w:val="28"/>
                <w:szCs w:val="28"/>
              </w:rPr>
              <w:t>Латынцев</w:t>
            </w:r>
            <w:proofErr w:type="spellEnd"/>
            <w:r w:rsidRPr="00C565F5">
              <w:rPr>
                <w:rFonts w:ascii="Times New Roman" w:hAnsi="Times New Roman" w:cs="Times New Roman"/>
                <w:color w:val="000000"/>
                <w:sz w:val="28"/>
                <w:szCs w:val="28"/>
              </w:rPr>
              <w:t xml:space="preserve"> Никита Валерьевич, 23.06.2004 </w:t>
            </w:r>
            <w:proofErr w:type="spellStart"/>
            <w:r w:rsidRPr="00C565F5">
              <w:rPr>
                <w:rFonts w:ascii="Times New Roman" w:hAnsi="Times New Roman" w:cs="Times New Roman"/>
                <w:color w:val="000000"/>
                <w:sz w:val="28"/>
                <w:szCs w:val="28"/>
              </w:rPr>
              <w:t>г</w:t>
            </w:r>
            <w:proofErr w:type="gramStart"/>
            <w:r w:rsidRPr="00C565F5">
              <w:rPr>
                <w:rFonts w:ascii="Times New Roman" w:hAnsi="Times New Roman" w:cs="Times New Roman"/>
                <w:color w:val="000000"/>
                <w:sz w:val="28"/>
                <w:szCs w:val="28"/>
              </w:rPr>
              <w:t>.р</w:t>
            </w:r>
            <w:proofErr w:type="spellEnd"/>
            <w:proofErr w:type="gramEnd"/>
            <w:r w:rsidRPr="00C565F5">
              <w:rPr>
                <w:rFonts w:ascii="Times New Roman" w:hAnsi="Times New Roman" w:cs="Times New Roman"/>
                <w:color w:val="000000"/>
                <w:sz w:val="28"/>
                <w:szCs w:val="28"/>
              </w:rPr>
              <w:t>,</w:t>
            </w:r>
          </w:p>
          <w:p w:rsidR="00C565F5" w:rsidRPr="00C565F5" w:rsidRDefault="00C565F5" w:rsidP="00C565F5">
            <w:pPr>
              <w:shd w:val="clear" w:color="auto" w:fill="FFFFFF"/>
              <w:ind w:right="567"/>
              <w:rPr>
                <w:rFonts w:ascii="Times New Roman" w:hAnsi="Times New Roman" w:cs="Times New Roman"/>
                <w:color w:val="000000"/>
                <w:sz w:val="28"/>
                <w:szCs w:val="28"/>
              </w:rPr>
            </w:pPr>
            <w:r w:rsidRPr="00C565F5">
              <w:rPr>
                <w:rFonts w:ascii="Times New Roman" w:hAnsi="Times New Roman" w:cs="Times New Roman"/>
                <w:color w:val="000000"/>
                <w:sz w:val="28"/>
                <w:szCs w:val="28"/>
              </w:rPr>
              <w:t>305504, Курская область, Курский район, д. Верхняя Медведица, ул</w:t>
            </w:r>
            <w:proofErr w:type="gramStart"/>
            <w:r w:rsidRPr="00C565F5">
              <w:rPr>
                <w:rFonts w:ascii="Times New Roman" w:hAnsi="Times New Roman" w:cs="Times New Roman"/>
                <w:color w:val="000000"/>
                <w:sz w:val="28"/>
                <w:szCs w:val="28"/>
              </w:rPr>
              <w:t>.С</w:t>
            </w:r>
            <w:proofErr w:type="gramEnd"/>
            <w:r w:rsidRPr="00C565F5">
              <w:rPr>
                <w:rFonts w:ascii="Times New Roman" w:hAnsi="Times New Roman" w:cs="Times New Roman"/>
                <w:color w:val="000000"/>
                <w:sz w:val="28"/>
                <w:szCs w:val="28"/>
              </w:rPr>
              <w:t>оветская, д.150</w:t>
            </w:r>
          </w:p>
          <w:p w:rsidR="00C565F5" w:rsidRPr="00AF1BA9" w:rsidRDefault="00C565F5" w:rsidP="00C565F5">
            <w:pPr>
              <w:shd w:val="clear" w:color="auto" w:fill="FFFFFF"/>
              <w:ind w:right="567"/>
              <w:rPr>
                <w:rFonts w:ascii="Times New Roman" w:hAnsi="Times New Roman" w:cs="Times New Roman"/>
                <w:sz w:val="28"/>
                <w:szCs w:val="28"/>
              </w:rPr>
            </w:pPr>
            <w:r w:rsidRPr="00C565F5">
              <w:rPr>
                <w:rFonts w:ascii="Times New Roman" w:hAnsi="Times New Roman" w:cs="Times New Roman"/>
                <w:sz w:val="28"/>
                <w:szCs w:val="28"/>
              </w:rPr>
              <w:t>8-961-195-01-34, latyntsev.nikita@mail.ru</w:t>
            </w:r>
          </w:p>
        </w:tc>
      </w:tr>
      <w:tr w:rsidR="00AF1BA9" w:rsidRPr="00AF1BA9" w:rsidTr="00B65C93">
        <w:tc>
          <w:tcPr>
            <w:tcW w:w="2836" w:type="dxa"/>
          </w:tcPr>
          <w:p w:rsidR="00AF1BA9" w:rsidRPr="00AF1BA9" w:rsidRDefault="00AF1BA9" w:rsidP="00B65C93">
            <w:pPr>
              <w:ind w:right="567" w:firstLine="34"/>
              <w:rPr>
                <w:rFonts w:ascii="Times New Roman" w:hAnsi="Times New Roman" w:cs="Times New Roman"/>
                <w:b/>
                <w:sz w:val="28"/>
                <w:szCs w:val="28"/>
              </w:rPr>
            </w:pPr>
            <w:proofErr w:type="gramStart"/>
            <w:r w:rsidRPr="00AF1BA9">
              <w:rPr>
                <w:rFonts w:ascii="Times New Roman" w:hAnsi="Times New Roman" w:cs="Times New Roman"/>
                <w:b/>
                <w:sz w:val="28"/>
                <w:szCs w:val="28"/>
              </w:rPr>
              <w:t>Организация – заявитель при коллективном участии (полное название, полный почтовый адрес, контактный телефон, сайт организации); ФИО автора-руководителя проекта и ФИО команды проекта)</w:t>
            </w:r>
            <w:proofErr w:type="gramEnd"/>
          </w:p>
        </w:tc>
        <w:tc>
          <w:tcPr>
            <w:tcW w:w="7229" w:type="dxa"/>
          </w:tcPr>
          <w:p w:rsidR="00AF1BA9" w:rsidRPr="00E50FF2" w:rsidRDefault="00AF1BA9" w:rsidP="00B65C93">
            <w:pPr>
              <w:ind w:right="567"/>
              <w:jc w:val="left"/>
              <w:rPr>
                <w:rFonts w:ascii="Times New Roman" w:hAnsi="Times New Roman" w:cs="Times New Roman"/>
                <w:color w:val="000000" w:themeColor="text1"/>
                <w:sz w:val="28"/>
                <w:szCs w:val="28"/>
              </w:rPr>
            </w:pPr>
            <w:r w:rsidRPr="00E50FF2">
              <w:rPr>
                <w:rFonts w:ascii="Times New Roman" w:hAnsi="Times New Roman" w:cs="Times New Roman"/>
                <w:color w:val="000000" w:themeColor="text1"/>
                <w:sz w:val="28"/>
                <w:szCs w:val="28"/>
              </w:rPr>
              <w:t>Муниципальное бюджетное образовательное учреждение «</w:t>
            </w:r>
            <w:proofErr w:type="spellStart"/>
            <w:r w:rsidRPr="00E50FF2">
              <w:rPr>
                <w:rFonts w:ascii="Times New Roman" w:hAnsi="Times New Roman" w:cs="Times New Roman"/>
                <w:color w:val="000000" w:themeColor="text1"/>
                <w:sz w:val="28"/>
                <w:szCs w:val="28"/>
              </w:rPr>
              <w:t>Верхнемедведицкая</w:t>
            </w:r>
            <w:proofErr w:type="spellEnd"/>
            <w:r w:rsidRPr="00E50FF2">
              <w:rPr>
                <w:rFonts w:ascii="Times New Roman" w:hAnsi="Times New Roman" w:cs="Times New Roman"/>
                <w:color w:val="000000" w:themeColor="text1"/>
                <w:sz w:val="28"/>
                <w:szCs w:val="28"/>
              </w:rPr>
              <w:t xml:space="preserve"> средняя общеобразовательная школа»,</w:t>
            </w:r>
            <w:r w:rsidRPr="00E50FF2">
              <w:rPr>
                <w:rFonts w:ascii="Times New Roman" w:hAnsi="Times New Roman" w:cs="Times New Roman"/>
                <w:color w:val="000000" w:themeColor="text1"/>
                <w:sz w:val="28"/>
                <w:szCs w:val="28"/>
                <w:shd w:val="clear" w:color="auto" w:fill="FFFFFF"/>
              </w:rPr>
              <w:t xml:space="preserve"> 305504, Курская область, район Курский, деревня Верхняя</w:t>
            </w:r>
            <w:r w:rsidR="00B65C93">
              <w:rPr>
                <w:rFonts w:ascii="Times New Roman" w:hAnsi="Times New Roman" w:cs="Times New Roman"/>
                <w:color w:val="000000" w:themeColor="text1"/>
                <w:sz w:val="28"/>
                <w:szCs w:val="28"/>
                <w:shd w:val="clear" w:color="auto" w:fill="FFFFFF"/>
              </w:rPr>
              <w:t xml:space="preserve"> Медведица, улица Советская,</w:t>
            </w:r>
            <w:r w:rsidRPr="00E50FF2">
              <w:rPr>
                <w:rFonts w:ascii="Times New Roman" w:hAnsi="Times New Roman" w:cs="Times New Roman"/>
                <w:color w:val="000000" w:themeColor="text1"/>
                <w:sz w:val="28"/>
                <w:szCs w:val="28"/>
                <w:shd w:val="clear" w:color="auto" w:fill="FFFFFF"/>
              </w:rPr>
              <w:t xml:space="preserve"> 17-Д., kurskii87@mail.ru,8 </w:t>
            </w:r>
            <w:r w:rsidRPr="00E50FF2">
              <w:rPr>
                <w:rFonts w:ascii="Times New Roman" w:hAnsi="Times New Roman" w:cs="Times New Roman"/>
                <w:color w:val="000000" w:themeColor="text1"/>
                <w:sz w:val="28"/>
                <w:szCs w:val="28"/>
              </w:rPr>
              <w:t xml:space="preserve">(471) 259-07-04, </w:t>
            </w:r>
            <w:hyperlink r:id="rId11" w:history="1">
              <w:r w:rsidRPr="00E50FF2">
                <w:rPr>
                  <w:rStyle w:val="a3"/>
                  <w:rFonts w:ascii="Times New Roman" w:hAnsi="Times New Roman" w:cs="Times New Roman"/>
                  <w:color w:val="000000" w:themeColor="text1"/>
                  <w:sz w:val="28"/>
                  <w:szCs w:val="28"/>
                </w:rPr>
                <w:t>http://kur-verh.ru</w:t>
              </w:r>
            </w:hyperlink>
            <w:r w:rsidRPr="00E50FF2">
              <w:rPr>
                <w:rFonts w:ascii="Times New Roman" w:hAnsi="Times New Roman" w:cs="Times New Roman"/>
                <w:color w:val="000000" w:themeColor="text1"/>
                <w:sz w:val="28"/>
                <w:szCs w:val="28"/>
              </w:rPr>
              <w:t>, Дремова Елена Николаевна – автор-руководитель проекта, команда проект</w:t>
            </w:r>
            <w:r w:rsidRPr="00AF1BA9">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Pr="00AF1BA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Клискунов</w:t>
            </w:r>
            <w:proofErr w:type="spellEnd"/>
            <w:r>
              <w:rPr>
                <w:rFonts w:ascii="Times New Roman" w:hAnsi="Times New Roman" w:cs="Times New Roman"/>
                <w:color w:val="000000" w:themeColor="text1"/>
                <w:sz w:val="28"/>
                <w:szCs w:val="28"/>
              </w:rPr>
              <w:t xml:space="preserve"> Максим – 11 класс, </w:t>
            </w:r>
            <w:proofErr w:type="spellStart"/>
            <w:r w:rsidR="00B65C93">
              <w:rPr>
                <w:rFonts w:ascii="Times New Roman" w:hAnsi="Times New Roman" w:cs="Times New Roman"/>
                <w:color w:val="000000" w:themeColor="text1"/>
                <w:sz w:val="28"/>
                <w:szCs w:val="28"/>
              </w:rPr>
              <w:t>Латынцев</w:t>
            </w:r>
            <w:proofErr w:type="spellEnd"/>
            <w:r w:rsidR="00B65C93">
              <w:rPr>
                <w:rFonts w:ascii="Times New Roman" w:hAnsi="Times New Roman" w:cs="Times New Roman"/>
                <w:color w:val="000000" w:themeColor="text1"/>
                <w:sz w:val="28"/>
                <w:szCs w:val="28"/>
              </w:rPr>
              <w:t xml:space="preserve"> Никита – 11 класс.</w:t>
            </w:r>
          </w:p>
        </w:tc>
      </w:tr>
      <w:tr w:rsidR="00AF1BA9" w:rsidRPr="00AF1BA9" w:rsidTr="00B65C93">
        <w:tc>
          <w:tcPr>
            <w:tcW w:w="2836" w:type="dxa"/>
          </w:tcPr>
          <w:p w:rsidR="00AF1BA9" w:rsidRPr="00AF1BA9" w:rsidRDefault="00AF1BA9" w:rsidP="00B65C93">
            <w:pPr>
              <w:shd w:val="clear" w:color="auto" w:fill="FFFFFF"/>
              <w:ind w:right="567"/>
              <w:rPr>
                <w:rFonts w:ascii="Times New Roman" w:hAnsi="Times New Roman" w:cs="Times New Roman"/>
                <w:b/>
                <w:sz w:val="28"/>
                <w:szCs w:val="28"/>
              </w:rPr>
            </w:pPr>
            <w:r w:rsidRPr="00AF1BA9">
              <w:rPr>
                <w:rFonts w:ascii="Times New Roman" w:hAnsi="Times New Roman" w:cs="Times New Roman"/>
                <w:b/>
                <w:bCs/>
                <w:spacing w:val="-3"/>
                <w:sz w:val="28"/>
                <w:szCs w:val="28"/>
              </w:rPr>
              <w:t>Цель проекта</w:t>
            </w:r>
          </w:p>
        </w:tc>
        <w:tc>
          <w:tcPr>
            <w:tcW w:w="7229" w:type="dxa"/>
          </w:tcPr>
          <w:p w:rsidR="00AF1BA9" w:rsidRPr="00AF1BA9" w:rsidRDefault="00B65C93" w:rsidP="00B65C93">
            <w:pPr>
              <w:shd w:val="clear" w:color="auto" w:fill="FFFFFF"/>
              <w:ind w:right="567"/>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О</w:t>
            </w:r>
            <w:r w:rsidRPr="00137835">
              <w:rPr>
                <w:rFonts w:ascii="Times New Roman" w:eastAsia="Times New Roman" w:hAnsi="Times New Roman" w:cs="Times New Roman"/>
                <w:color w:val="000000"/>
                <w:sz w:val="28"/>
                <w:szCs w:val="28"/>
                <w:lang w:eastAsia="ru-RU"/>
              </w:rPr>
              <w:t xml:space="preserve">ценка свойств и особенностей воздуха через количественное и качественное определение содержания различных газов при помощи тест-систем, индикаторных трубок и метода </w:t>
            </w:r>
            <w:proofErr w:type="spellStart"/>
            <w:r w:rsidRPr="00137835">
              <w:rPr>
                <w:rFonts w:ascii="Times New Roman" w:eastAsia="Times New Roman" w:hAnsi="Times New Roman" w:cs="Times New Roman"/>
                <w:color w:val="000000"/>
                <w:sz w:val="28"/>
                <w:szCs w:val="28"/>
                <w:lang w:eastAsia="ru-RU"/>
              </w:rPr>
              <w:t>лихеноиндикации</w:t>
            </w:r>
            <w:proofErr w:type="spellEnd"/>
            <w:r w:rsidRPr="00137835">
              <w:rPr>
                <w:rFonts w:ascii="Times New Roman" w:eastAsia="Times New Roman" w:hAnsi="Times New Roman" w:cs="Times New Roman"/>
                <w:color w:val="000000"/>
                <w:sz w:val="28"/>
                <w:szCs w:val="28"/>
                <w:lang w:eastAsia="ru-RU"/>
              </w:rPr>
              <w:t>.</w:t>
            </w:r>
          </w:p>
        </w:tc>
      </w:tr>
      <w:tr w:rsidR="00AF1BA9" w:rsidRPr="00AF1BA9" w:rsidTr="00B65C93">
        <w:tc>
          <w:tcPr>
            <w:tcW w:w="2836" w:type="dxa"/>
          </w:tcPr>
          <w:p w:rsidR="00AF1BA9" w:rsidRPr="00AF1BA9" w:rsidRDefault="00AF1BA9" w:rsidP="00B65C93">
            <w:pPr>
              <w:shd w:val="clear" w:color="auto" w:fill="FFFFFF"/>
              <w:ind w:right="567"/>
              <w:rPr>
                <w:rFonts w:ascii="Times New Roman" w:hAnsi="Times New Roman" w:cs="Times New Roman"/>
                <w:b/>
                <w:bCs/>
                <w:spacing w:val="-3"/>
                <w:sz w:val="28"/>
                <w:szCs w:val="28"/>
              </w:rPr>
            </w:pPr>
            <w:r w:rsidRPr="00AF1BA9">
              <w:rPr>
                <w:rFonts w:ascii="Times New Roman" w:hAnsi="Times New Roman" w:cs="Times New Roman"/>
                <w:b/>
                <w:bCs/>
                <w:spacing w:val="-3"/>
                <w:sz w:val="28"/>
                <w:szCs w:val="28"/>
              </w:rPr>
              <w:t>Задачи проекта</w:t>
            </w:r>
          </w:p>
        </w:tc>
        <w:tc>
          <w:tcPr>
            <w:tcW w:w="7229" w:type="dxa"/>
          </w:tcPr>
          <w:p w:rsidR="00AF1BA9" w:rsidRPr="00137835" w:rsidRDefault="00AF1BA9" w:rsidP="00B65C93">
            <w:pPr>
              <w:numPr>
                <w:ilvl w:val="0"/>
                <w:numId w:val="1"/>
              </w:numPr>
              <w:shd w:val="clear" w:color="auto" w:fill="FFFFFF"/>
              <w:ind w:left="0" w:right="567" w:firstLine="33"/>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Изучить литературные источники по данной теме исследования.</w:t>
            </w:r>
          </w:p>
          <w:p w:rsidR="00AF1BA9" w:rsidRPr="00137835" w:rsidRDefault="00AF1BA9" w:rsidP="00B65C93">
            <w:pPr>
              <w:numPr>
                <w:ilvl w:val="0"/>
                <w:numId w:val="1"/>
              </w:numPr>
              <w:shd w:val="clear" w:color="auto" w:fill="FFFFFF"/>
              <w:ind w:left="0" w:right="567" w:firstLine="33"/>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Ознакомиться с методами исследования качества воздуха.</w:t>
            </w:r>
          </w:p>
          <w:p w:rsidR="00AF1BA9" w:rsidRPr="00137835" w:rsidRDefault="00AF1BA9" w:rsidP="00B65C93">
            <w:pPr>
              <w:numPr>
                <w:ilvl w:val="0"/>
                <w:numId w:val="1"/>
              </w:numPr>
              <w:shd w:val="clear" w:color="auto" w:fill="FFFFFF"/>
              <w:ind w:left="0" w:right="567" w:firstLine="33"/>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Выбрать территории и провести исследования воздуха.</w:t>
            </w:r>
          </w:p>
          <w:p w:rsidR="00AF1BA9" w:rsidRPr="00137835" w:rsidRDefault="00AF1BA9" w:rsidP="00B65C93">
            <w:pPr>
              <w:numPr>
                <w:ilvl w:val="0"/>
                <w:numId w:val="1"/>
              </w:numPr>
              <w:shd w:val="clear" w:color="auto" w:fill="FFFFFF"/>
              <w:ind w:left="0" w:right="567" w:firstLine="33"/>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 xml:space="preserve">Сравнить полученные результаты количественного исследования с методом </w:t>
            </w:r>
            <w:proofErr w:type="spellStart"/>
            <w:r w:rsidRPr="00137835">
              <w:rPr>
                <w:rFonts w:ascii="Times New Roman" w:eastAsia="Times New Roman" w:hAnsi="Times New Roman" w:cs="Times New Roman"/>
                <w:color w:val="000000"/>
                <w:sz w:val="28"/>
                <w:szCs w:val="28"/>
                <w:lang w:eastAsia="ru-RU"/>
              </w:rPr>
              <w:t>лихеноиндикации</w:t>
            </w:r>
            <w:proofErr w:type="spellEnd"/>
            <w:r w:rsidRPr="00137835">
              <w:rPr>
                <w:rFonts w:ascii="Times New Roman" w:eastAsia="Times New Roman" w:hAnsi="Times New Roman" w:cs="Times New Roman"/>
                <w:color w:val="000000"/>
                <w:sz w:val="28"/>
                <w:szCs w:val="28"/>
                <w:lang w:eastAsia="ru-RU"/>
              </w:rPr>
              <w:t>.</w:t>
            </w:r>
          </w:p>
          <w:p w:rsidR="00AF1BA9" w:rsidRPr="000431B2" w:rsidRDefault="00AF1BA9" w:rsidP="000431B2">
            <w:pPr>
              <w:pStyle w:val="aa"/>
              <w:numPr>
                <w:ilvl w:val="0"/>
                <w:numId w:val="1"/>
              </w:numPr>
              <w:shd w:val="clear" w:color="auto" w:fill="FFFFFF"/>
              <w:tabs>
                <w:tab w:val="clear" w:pos="720"/>
                <w:tab w:val="num" w:pos="33"/>
              </w:tabs>
              <w:ind w:left="33" w:right="567" w:firstLine="0"/>
              <w:rPr>
                <w:bCs/>
                <w:iCs/>
                <w:color w:val="000000"/>
                <w:sz w:val="28"/>
                <w:szCs w:val="28"/>
              </w:rPr>
            </w:pPr>
            <w:r w:rsidRPr="000431B2">
              <w:rPr>
                <w:color w:val="000000"/>
                <w:sz w:val="28"/>
                <w:szCs w:val="28"/>
              </w:rPr>
              <w:lastRenderedPageBreak/>
              <w:t>Сделать выводы по полученным результатам.</w:t>
            </w:r>
          </w:p>
        </w:tc>
      </w:tr>
      <w:tr w:rsidR="00AF1BA9" w:rsidRPr="00AF1BA9" w:rsidTr="00B65C93">
        <w:tc>
          <w:tcPr>
            <w:tcW w:w="2836" w:type="dxa"/>
          </w:tcPr>
          <w:p w:rsidR="00AF1BA9" w:rsidRPr="00AF1BA9" w:rsidRDefault="00AF1BA9" w:rsidP="00B65C93">
            <w:pPr>
              <w:shd w:val="clear" w:color="auto" w:fill="FFFFFF"/>
              <w:ind w:right="567"/>
              <w:rPr>
                <w:rFonts w:ascii="Times New Roman" w:hAnsi="Times New Roman" w:cs="Times New Roman"/>
                <w:b/>
                <w:bCs/>
                <w:spacing w:val="-5"/>
                <w:sz w:val="28"/>
                <w:szCs w:val="28"/>
              </w:rPr>
            </w:pPr>
            <w:r w:rsidRPr="00AF1BA9">
              <w:rPr>
                <w:rFonts w:ascii="Times New Roman" w:hAnsi="Times New Roman" w:cs="Times New Roman"/>
                <w:b/>
                <w:bCs/>
                <w:spacing w:val="-3"/>
                <w:sz w:val="28"/>
                <w:szCs w:val="28"/>
              </w:rPr>
              <w:lastRenderedPageBreak/>
              <w:t>Целевая аудитория</w:t>
            </w:r>
          </w:p>
        </w:tc>
        <w:tc>
          <w:tcPr>
            <w:tcW w:w="7229" w:type="dxa"/>
            <w:vAlign w:val="center"/>
          </w:tcPr>
          <w:p w:rsidR="00AF1BA9" w:rsidRPr="00AF1BA9" w:rsidRDefault="00AF1BA9" w:rsidP="00B65C93">
            <w:pPr>
              <w:shd w:val="clear" w:color="auto" w:fill="FFFFFF"/>
              <w:ind w:right="567"/>
              <w:rPr>
                <w:rFonts w:ascii="Times New Roman" w:hAnsi="Times New Roman" w:cs="Times New Roman"/>
                <w:color w:val="000000"/>
                <w:sz w:val="28"/>
                <w:szCs w:val="28"/>
              </w:rPr>
            </w:pPr>
            <w:r w:rsidRPr="00AF1BA9">
              <w:rPr>
                <w:rFonts w:ascii="Times New Roman" w:hAnsi="Times New Roman" w:cs="Times New Roman"/>
                <w:color w:val="000000"/>
                <w:sz w:val="28"/>
                <w:szCs w:val="28"/>
              </w:rPr>
              <w:t xml:space="preserve">Учащиеся </w:t>
            </w:r>
            <w:r>
              <w:rPr>
                <w:rFonts w:ascii="Times New Roman" w:hAnsi="Times New Roman" w:cs="Times New Roman"/>
                <w:color w:val="000000"/>
                <w:sz w:val="28"/>
                <w:szCs w:val="28"/>
              </w:rPr>
              <w:t>8</w:t>
            </w:r>
            <w:r w:rsidRPr="00AF1BA9">
              <w:rPr>
                <w:rFonts w:ascii="Times New Roman" w:hAnsi="Times New Roman" w:cs="Times New Roman"/>
                <w:color w:val="000000"/>
                <w:sz w:val="28"/>
                <w:szCs w:val="28"/>
              </w:rPr>
              <w:t>-11 классов</w:t>
            </w:r>
          </w:p>
          <w:p w:rsidR="00AF1BA9" w:rsidRPr="00AF1BA9" w:rsidRDefault="00AF1BA9" w:rsidP="00B65C93">
            <w:pPr>
              <w:shd w:val="clear" w:color="auto" w:fill="FFFFFF"/>
              <w:ind w:right="567"/>
              <w:rPr>
                <w:rFonts w:ascii="Times New Roman" w:hAnsi="Times New Roman" w:cs="Times New Roman"/>
                <w:color w:val="000000"/>
                <w:sz w:val="28"/>
                <w:szCs w:val="28"/>
              </w:rPr>
            </w:pPr>
          </w:p>
        </w:tc>
      </w:tr>
      <w:tr w:rsidR="00AF1BA9" w:rsidRPr="00AF1BA9" w:rsidTr="00B65C93">
        <w:tc>
          <w:tcPr>
            <w:tcW w:w="2836" w:type="dxa"/>
          </w:tcPr>
          <w:p w:rsidR="00AF1BA9" w:rsidRPr="00AF1BA9" w:rsidRDefault="00AF1BA9" w:rsidP="00B65C93">
            <w:pPr>
              <w:shd w:val="clear" w:color="auto" w:fill="FFFFFF"/>
              <w:ind w:right="567"/>
              <w:rPr>
                <w:rFonts w:ascii="Times New Roman" w:hAnsi="Times New Roman" w:cs="Times New Roman"/>
                <w:b/>
                <w:sz w:val="28"/>
                <w:szCs w:val="28"/>
              </w:rPr>
            </w:pPr>
            <w:r w:rsidRPr="00AF1BA9">
              <w:rPr>
                <w:rFonts w:ascii="Times New Roman" w:hAnsi="Times New Roman" w:cs="Times New Roman"/>
                <w:b/>
                <w:sz w:val="28"/>
                <w:szCs w:val="28"/>
              </w:rPr>
              <w:t>Сроки и период реализации проекта</w:t>
            </w:r>
          </w:p>
        </w:tc>
        <w:tc>
          <w:tcPr>
            <w:tcW w:w="7229" w:type="dxa"/>
            <w:vAlign w:val="center"/>
          </w:tcPr>
          <w:p w:rsidR="00AF1BA9" w:rsidRPr="00A71865" w:rsidRDefault="00AF1BA9" w:rsidP="00B65C93">
            <w:pPr>
              <w:shd w:val="clear" w:color="auto" w:fill="FFFFFF"/>
              <w:ind w:righ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Исследования проводились с октября по декабрь 2021г.</w:t>
            </w:r>
          </w:p>
          <w:p w:rsidR="00AF1BA9" w:rsidRPr="00AF1BA9" w:rsidRDefault="00AF1BA9" w:rsidP="00B65C93">
            <w:pPr>
              <w:shd w:val="clear" w:color="auto" w:fill="FFFFFF"/>
              <w:ind w:right="567"/>
              <w:rPr>
                <w:rFonts w:ascii="Times New Roman" w:hAnsi="Times New Roman" w:cs="Times New Roman"/>
                <w:color w:val="000000"/>
                <w:sz w:val="28"/>
                <w:szCs w:val="28"/>
              </w:rPr>
            </w:pPr>
          </w:p>
        </w:tc>
      </w:tr>
      <w:tr w:rsidR="00AF1BA9" w:rsidRPr="00AF1BA9" w:rsidTr="00B65C93">
        <w:tc>
          <w:tcPr>
            <w:tcW w:w="2836" w:type="dxa"/>
          </w:tcPr>
          <w:p w:rsidR="00AF1BA9" w:rsidRPr="00C565F5" w:rsidRDefault="00AF1BA9" w:rsidP="00B65C93">
            <w:pPr>
              <w:shd w:val="clear" w:color="auto" w:fill="FFFFFF"/>
              <w:ind w:right="567"/>
              <w:rPr>
                <w:rFonts w:ascii="Times New Roman" w:hAnsi="Times New Roman" w:cs="Times New Roman"/>
                <w:b/>
                <w:bCs/>
                <w:sz w:val="28"/>
                <w:szCs w:val="28"/>
              </w:rPr>
            </w:pPr>
            <w:r w:rsidRPr="00AF1BA9">
              <w:rPr>
                <w:rFonts w:ascii="Times New Roman" w:hAnsi="Times New Roman" w:cs="Times New Roman"/>
                <w:b/>
                <w:bCs/>
                <w:sz w:val="28"/>
                <w:szCs w:val="28"/>
              </w:rPr>
              <w:t>География проекта</w:t>
            </w:r>
          </w:p>
        </w:tc>
        <w:tc>
          <w:tcPr>
            <w:tcW w:w="7229" w:type="dxa"/>
            <w:vAlign w:val="center"/>
          </w:tcPr>
          <w:p w:rsidR="00AF1BA9" w:rsidRPr="00AF1BA9" w:rsidRDefault="00AF1BA9" w:rsidP="00B65C93">
            <w:pPr>
              <w:ind w:right="567"/>
              <w:rPr>
                <w:rFonts w:ascii="Times New Roman" w:hAnsi="Times New Roman" w:cs="Times New Roman"/>
                <w:color w:val="000000"/>
                <w:sz w:val="28"/>
                <w:szCs w:val="28"/>
              </w:rPr>
            </w:pPr>
            <w:r>
              <w:rPr>
                <w:rFonts w:ascii="Times New Roman" w:hAnsi="Times New Roman" w:cs="Times New Roman"/>
                <w:sz w:val="28"/>
                <w:szCs w:val="28"/>
              </w:rPr>
              <w:t>д. Верхняя Медведица, Курского района, Курской области</w:t>
            </w:r>
          </w:p>
        </w:tc>
      </w:tr>
      <w:tr w:rsidR="00AF1BA9" w:rsidRPr="00AF1BA9" w:rsidTr="00C565F5">
        <w:trPr>
          <w:trHeight w:val="6149"/>
        </w:trPr>
        <w:tc>
          <w:tcPr>
            <w:tcW w:w="2836" w:type="dxa"/>
          </w:tcPr>
          <w:p w:rsidR="00AF1BA9" w:rsidRPr="00AF1BA9" w:rsidRDefault="00AF1BA9" w:rsidP="00B65C93">
            <w:pPr>
              <w:shd w:val="clear" w:color="auto" w:fill="FFFFFF"/>
              <w:ind w:right="567"/>
              <w:rPr>
                <w:rFonts w:ascii="Times New Roman" w:hAnsi="Times New Roman" w:cs="Times New Roman"/>
                <w:b/>
                <w:bCs/>
                <w:sz w:val="28"/>
                <w:szCs w:val="28"/>
              </w:rPr>
            </w:pPr>
            <w:r w:rsidRPr="00AF1BA9">
              <w:rPr>
                <w:rFonts w:ascii="Times New Roman" w:hAnsi="Times New Roman" w:cs="Times New Roman"/>
                <w:b/>
                <w:bCs/>
                <w:sz w:val="28"/>
                <w:szCs w:val="28"/>
              </w:rPr>
              <w:t>Краткое описание механизма реализации проекта</w:t>
            </w:r>
          </w:p>
        </w:tc>
        <w:tc>
          <w:tcPr>
            <w:tcW w:w="7229" w:type="dxa"/>
          </w:tcPr>
          <w:p w:rsidR="00AF1BA9" w:rsidRPr="00A71865" w:rsidRDefault="00AF1BA9" w:rsidP="00B65C93">
            <w:pPr>
              <w:ind w:right="567"/>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color w:val="000000"/>
                <w:sz w:val="28"/>
                <w:szCs w:val="28"/>
                <w:shd w:val="clear" w:color="auto" w:fill="FFFFFF"/>
                <w:lang w:eastAsia="ru-RU"/>
              </w:rPr>
              <w:t xml:space="preserve">Определение количественных и качественных показателей различных газов, содержащихся в воздухе в различных точках </w:t>
            </w:r>
            <w:r>
              <w:rPr>
                <w:rFonts w:ascii="Times New Roman" w:eastAsia="Times New Roman" w:hAnsi="Times New Roman" w:cs="Times New Roman"/>
                <w:color w:val="000000"/>
                <w:sz w:val="28"/>
                <w:szCs w:val="28"/>
                <w:shd w:val="clear" w:color="auto" w:fill="FFFFFF"/>
                <w:lang w:eastAsia="ru-RU"/>
              </w:rPr>
              <w:t>д. Верхняя Медведица</w:t>
            </w:r>
            <w:r w:rsidRPr="00A71865">
              <w:rPr>
                <w:rFonts w:ascii="Times New Roman" w:eastAsia="Times New Roman" w:hAnsi="Times New Roman" w:cs="Times New Roman"/>
                <w:color w:val="000000"/>
                <w:sz w:val="28"/>
                <w:szCs w:val="28"/>
                <w:shd w:val="clear" w:color="auto" w:fill="FFFFFF"/>
                <w:lang w:eastAsia="ru-RU"/>
              </w:rPr>
              <w:t>.</w:t>
            </w:r>
          </w:p>
          <w:p w:rsidR="00AF1BA9" w:rsidRPr="00A71865" w:rsidRDefault="00AF1BA9" w:rsidP="00B65C93">
            <w:pPr>
              <w:shd w:val="clear" w:color="auto" w:fill="FFFFFF"/>
              <w:ind w:right="567" w:firstLine="709"/>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color w:val="000000"/>
                <w:sz w:val="28"/>
                <w:szCs w:val="28"/>
                <w:lang w:eastAsia="ru-RU"/>
              </w:rPr>
              <w:t xml:space="preserve">Исследования проводились на территории </w:t>
            </w:r>
            <w:r>
              <w:rPr>
                <w:rFonts w:ascii="Times New Roman" w:eastAsia="Times New Roman" w:hAnsi="Times New Roman" w:cs="Times New Roman"/>
                <w:color w:val="000000"/>
                <w:sz w:val="28"/>
                <w:szCs w:val="28"/>
                <w:lang w:eastAsia="ru-RU"/>
              </w:rPr>
              <w:t>д. Верхняя Медведица, Курского района, Курской области</w:t>
            </w:r>
            <w:r w:rsidRPr="00A71865">
              <w:rPr>
                <w:rFonts w:ascii="Times New Roman" w:eastAsia="Times New Roman" w:hAnsi="Times New Roman" w:cs="Times New Roman"/>
                <w:color w:val="000000"/>
                <w:sz w:val="28"/>
                <w:szCs w:val="28"/>
                <w:lang w:eastAsia="ru-RU"/>
              </w:rPr>
              <w:t xml:space="preserve"> в течение 3 </w:t>
            </w:r>
            <w:r>
              <w:rPr>
                <w:rFonts w:ascii="Times New Roman" w:eastAsia="Times New Roman" w:hAnsi="Times New Roman" w:cs="Times New Roman"/>
                <w:color w:val="000000"/>
                <w:sz w:val="28"/>
                <w:szCs w:val="28"/>
                <w:lang w:eastAsia="ru-RU"/>
              </w:rPr>
              <w:t>месяцев</w:t>
            </w:r>
            <w:r w:rsidRPr="00A71865">
              <w:rPr>
                <w:rFonts w:ascii="Times New Roman" w:eastAsia="Times New Roman" w:hAnsi="Times New Roman" w:cs="Times New Roman"/>
                <w:color w:val="000000"/>
                <w:sz w:val="28"/>
                <w:szCs w:val="28"/>
                <w:lang w:eastAsia="ru-RU"/>
              </w:rPr>
              <w:t xml:space="preserve">. Определение состава воздуха и количества разнообразных газов в нём проводилось один раз в неделю в одно и то же время с 10 до 11 часов с помощью индикаторных трубок. Для изучения были выбрана территория школы, где находится большое количество зеленых насаждений, в 50 метрах от школы проходит автомобильная дорога, где зеленых насаждений достаточно. </w:t>
            </w:r>
            <w:r>
              <w:rPr>
                <w:rFonts w:ascii="Times New Roman" w:eastAsia="Times New Roman" w:hAnsi="Times New Roman" w:cs="Times New Roman"/>
                <w:color w:val="000000"/>
                <w:sz w:val="28"/>
                <w:szCs w:val="28"/>
                <w:lang w:eastAsia="ru-RU"/>
              </w:rPr>
              <w:t>Исследования проводились с октября по декабрь 2021г.</w:t>
            </w:r>
          </w:p>
          <w:p w:rsidR="00AF1BA9" w:rsidRPr="00AF1BA9" w:rsidRDefault="00AF1BA9" w:rsidP="00B65C93">
            <w:pPr>
              <w:ind w:right="567"/>
              <w:rPr>
                <w:rFonts w:ascii="Times New Roman" w:hAnsi="Times New Roman" w:cs="Times New Roman"/>
                <w:color w:val="000000"/>
                <w:sz w:val="28"/>
                <w:szCs w:val="28"/>
              </w:rPr>
            </w:pPr>
            <w:r w:rsidRPr="00A71865">
              <w:rPr>
                <w:rFonts w:ascii="Times New Roman" w:eastAsia="Times New Roman" w:hAnsi="Times New Roman" w:cs="Times New Roman"/>
                <w:color w:val="000000"/>
                <w:sz w:val="28"/>
                <w:szCs w:val="28"/>
                <w:lang w:eastAsia="ru-RU"/>
              </w:rPr>
              <w:t xml:space="preserve">При помощи </w:t>
            </w:r>
            <w:proofErr w:type="gramStart"/>
            <w:r w:rsidRPr="00A71865">
              <w:rPr>
                <w:rFonts w:ascii="Times New Roman" w:eastAsia="Times New Roman" w:hAnsi="Times New Roman" w:cs="Times New Roman"/>
                <w:color w:val="000000"/>
                <w:sz w:val="28"/>
                <w:szCs w:val="28"/>
                <w:lang w:eastAsia="ru-RU"/>
              </w:rPr>
              <w:t>ИТ</w:t>
            </w:r>
            <w:proofErr w:type="gramEnd"/>
            <w:r w:rsidRPr="00A71865">
              <w:rPr>
                <w:rFonts w:ascii="Times New Roman" w:eastAsia="Times New Roman" w:hAnsi="Times New Roman" w:cs="Times New Roman"/>
                <w:color w:val="000000"/>
                <w:sz w:val="28"/>
                <w:szCs w:val="28"/>
                <w:lang w:eastAsia="ru-RU"/>
              </w:rPr>
              <w:t xml:space="preserve"> изучали концентрацию в атмосфере таких веществ как: NO</w:t>
            </w:r>
            <w:r w:rsidRPr="00A71865">
              <w:rPr>
                <w:rFonts w:ascii="Times New Roman" w:eastAsia="Times New Roman" w:hAnsi="Times New Roman" w:cs="Times New Roman"/>
                <w:color w:val="000000"/>
                <w:sz w:val="28"/>
                <w:szCs w:val="28"/>
                <w:vertAlign w:val="subscript"/>
                <w:lang w:eastAsia="ru-RU"/>
              </w:rPr>
              <w:t>2</w:t>
            </w:r>
            <w:r w:rsidRPr="00A71865">
              <w:rPr>
                <w:rFonts w:ascii="Times New Roman" w:eastAsia="Times New Roman" w:hAnsi="Times New Roman" w:cs="Times New Roman"/>
                <w:color w:val="000000"/>
                <w:sz w:val="28"/>
                <w:szCs w:val="28"/>
                <w:lang w:eastAsia="ru-RU"/>
              </w:rPr>
              <w:t>, CO</w:t>
            </w:r>
            <w:r w:rsidRPr="00A71865">
              <w:rPr>
                <w:rFonts w:ascii="Times New Roman" w:eastAsia="Times New Roman" w:hAnsi="Times New Roman" w:cs="Times New Roman"/>
                <w:color w:val="000000"/>
                <w:sz w:val="28"/>
                <w:szCs w:val="28"/>
                <w:vertAlign w:val="subscript"/>
                <w:lang w:eastAsia="ru-RU"/>
              </w:rPr>
              <w:t>2</w:t>
            </w:r>
            <w:r w:rsidRPr="00A71865">
              <w:rPr>
                <w:rFonts w:ascii="Times New Roman" w:eastAsia="Times New Roman" w:hAnsi="Times New Roman" w:cs="Times New Roman"/>
                <w:color w:val="000000"/>
                <w:sz w:val="28"/>
                <w:szCs w:val="28"/>
                <w:lang w:eastAsia="ru-RU"/>
              </w:rPr>
              <w:t>, NH</w:t>
            </w:r>
            <w:r w:rsidRPr="00A71865">
              <w:rPr>
                <w:rFonts w:ascii="Times New Roman" w:eastAsia="Times New Roman" w:hAnsi="Times New Roman" w:cs="Times New Roman"/>
                <w:color w:val="000000"/>
                <w:sz w:val="28"/>
                <w:szCs w:val="28"/>
                <w:vertAlign w:val="subscript"/>
                <w:lang w:eastAsia="ru-RU"/>
              </w:rPr>
              <w:t>3</w:t>
            </w:r>
            <w:r w:rsidRPr="00A71865">
              <w:rPr>
                <w:rFonts w:ascii="Times New Roman" w:eastAsia="Times New Roman" w:hAnsi="Times New Roman" w:cs="Times New Roman"/>
                <w:color w:val="000000"/>
                <w:sz w:val="28"/>
                <w:szCs w:val="28"/>
                <w:lang w:eastAsia="ru-RU"/>
              </w:rPr>
              <w:t>, O</w:t>
            </w:r>
            <w:r w:rsidRPr="00A71865">
              <w:rPr>
                <w:rFonts w:ascii="Times New Roman" w:eastAsia="Times New Roman" w:hAnsi="Times New Roman" w:cs="Times New Roman"/>
                <w:color w:val="000000"/>
                <w:sz w:val="28"/>
                <w:szCs w:val="28"/>
                <w:vertAlign w:val="subscript"/>
                <w:lang w:eastAsia="ru-RU"/>
              </w:rPr>
              <w:t>2</w:t>
            </w:r>
            <w:r w:rsidRPr="00A71865">
              <w:rPr>
                <w:rFonts w:ascii="Times New Roman" w:eastAsia="Times New Roman" w:hAnsi="Times New Roman" w:cs="Times New Roman"/>
                <w:color w:val="000000"/>
                <w:sz w:val="28"/>
                <w:szCs w:val="28"/>
                <w:lang w:eastAsia="ru-RU"/>
              </w:rPr>
              <w:t>, CO, SO</w:t>
            </w:r>
            <w:r w:rsidRPr="00A71865">
              <w:rPr>
                <w:rFonts w:ascii="Times New Roman" w:eastAsia="Times New Roman" w:hAnsi="Times New Roman" w:cs="Times New Roman"/>
                <w:color w:val="000000"/>
                <w:sz w:val="28"/>
                <w:szCs w:val="28"/>
                <w:vertAlign w:val="subscript"/>
                <w:lang w:eastAsia="ru-RU"/>
              </w:rPr>
              <w:t>2</w:t>
            </w:r>
            <w:r w:rsidRPr="00A71865">
              <w:rPr>
                <w:rFonts w:ascii="Times New Roman" w:eastAsia="Times New Roman" w:hAnsi="Times New Roman" w:cs="Times New Roman"/>
                <w:color w:val="000000"/>
                <w:sz w:val="28"/>
                <w:szCs w:val="28"/>
                <w:lang w:eastAsia="ru-RU"/>
              </w:rPr>
              <w:t>, ДТ, ацетон, формальдегид, толуол, фенол, используя описанные методики.</w:t>
            </w:r>
          </w:p>
        </w:tc>
      </w:tr>
      <w:tr w:rsidR="00AF1BA9" w:rsidRPr="00AF1BA9" w:rsidTr="00B65C93">
        <w:tc>
          <w:tcPr>
            <w:tcW w:w="2836" w:type="dxa"/>
          </w:tcPr>
          <w:p w:rsidR="00AF1BA9" w:rsidRPr="00AF1BA9" w:rsidRDefault="00AF1BA9" w:rsidP="00B65C93">
            <w:pPr>
              <w:ind w:right="567"/>
              <w:rPr>
                <w:rFonts w:ascii="Times New Roman" w:hAnsi="Times New Roman" w:cs="Times New Roman"/>
                <w:b/>
                <w:sz w:val="28"/>
                <w:szCs w:val="28"/>
              </w:rPr>
            </w:pPr>
            <w:r w:rsidRPr="00AF1BA9">
              <w:rPr>
                <w:rFonts w:ascii="Times New Roman" w:hAnsi="Times New Roman" w:cs="Times New Roman"/>
                <w:b/>
                <w:sz w:val="28"/>
                <w:szCs w:val="28"/>
              </w:rPr>
              <w:t>Ожидаемые результаты проекта</w:t>
            </w:r>
          </w:p>
        </w:tc>
        <w:tc>
          <w:tcPr>
            <w:tcW w:w="7229" w:type="dxa"/>
          </w:tcPr>
          <w:p w:rsidR="00AF1BA9" w:rsidRPr="004A7383" w:rsidRDefault="00AF1BA9" w:rsidP="00B65C93">
            <w:pPr>
              <w:ind w:right="567"/>
              <w:rPr>
                <w:rFonts w:ascii="Times New Roman" w:eastAsia="+mn-ea" w:hAnsi="Times New Roman" w:cs="Times New Roman"/>
                <w:color w:val="000000"/>
                <w:sz w:val="28"/>
                <w:szCs w:val="28"/>
              </w:rPr>
            </w:pPr>
            <w:r w:rsidRPr="004A7383">
              <w:rPr>
                <w:rFonts w:ascii="Times New Roman" w:hAnsi="Times New Roman" w:cs="Times New Roman"/>
                <w:color w:val="000000"/>
                <w:sz w:val="28"/>
                <w:szCs w:val="28"/>
              </w:rPr>
              <w:t>1. П</w:t>
            </w:r>
            <w:r w:rsidRPr="004A7383">
              <w:rPr>
                <w:rFonts w:ascii="Times New Roman" w:eastAsia="+mn-ea" w:hAnsi="Times New Roman" w:cs="Times New Roman"/>
                <w:color w:val="000000"/>
                <w:sz w:val="28"/>
                <w:szCs w:val="28"/>
              </w:rPr>
              <w:t xml:space="preserve">овышение уровня знаний учащихся в вопросах </w:t>
            </w:r>
            <w:r w:rsidR="004A7383" w:rsidRPr="004A7383">
              <w:rPr>
                <w:rFonts w:ascii="Times New Roman" w:eastAsia="+mn-ea" w:hAnsi="Times New Roman" w:cs="Times New Roman"/>
                <w:color w:val="000000"/>
                <w:sz w:val="28"/>
                <w:szCs w:val="28"/>
              </w:rPr>
              <w:t>загрязнения окружающей среды</w:t>
            </w:r>
            <w:r w:rsidRPr="004A7383">
              <w:rPr>
                <w:rFonts w:ascii="Times New Roman" w:eastAsia="+mn-ea" w:hAnsi="Times New Roman" w:cs="Times New Roman"/>
                <w:color w:val="000000"/>
                <w:sz w:val="28"/>
                <w:szCs w:val="28"/>
              </w:rPr>
              <w:t>.</w:t>
            </w:r>
          </w:p>
          <w:p w:rsidR="00AF1BA9" w:rsidRPr="004A7383" w:rsidRDefault="00AF1BA9" w:rsidP="00B65C93">
            <w:pPr>
              <w:ind w:right="567"/>
              <w:rPr>
                <w:rFonts w:ascii="Times New Roman" w:eastAsia="+mn-ea" w:hAnsi="Times New Roman" w:cs="Times New Roman"/>
                <w:color w:val="000000"/>
                <w:sz w:val="28"/>
                <w:szCs w:val="28"/>
              </w:rPr>
            </w:pPr>
            <w:r w:rsidRPr="004A7383">
              <w:rPr>
                <w:rFonts w:ascii="Times New Roman" w:eastAsia="+mn-ea" w:hAnsi="Times New Roman" w:cs="Times New Roman"/>
                <w:color w:val="000000"/>
                <w:sz w:val="28"/>
                <w:szCs w:val="28"/>
              </w:rPr>
              <w:t xml:space="preserve">2. Расширение информационного обзора </w:t>
            </w:r>
            <w:r w:rsidRPr="004A7383">
              <w:rPr>
                <w:rFonts w:ascii="Times New Roman" w:eastAsia="+mn-ea" w:hAnsi="Times New Roman" w:cs="Times New Roman"/>
                <w:sz w:val="28"/>
                <w:szCs w:val="28"/>
              </w:rPr>
              <w:t xml:space="preserve">о проблемах </w:t>
            </w:r>
            <w:r w:rsidR="004A7383" w:rsidRPr="004A7383">
              <w:rPr>
                <w:rFonts w:ascii="Times New Roman" w:eastAsia="+mn-ea" w:hAnsi="Times New Roman" w:cs="Times New Roman"/>
                <w:sz w:val="28"/>
                <w:szCs w:val="28"/>
              </w:rPr>
              <w:t>загрязнения воздуха</w:t>
            </w:r>
            <w:r w:rsidRPr="004A7383">
              <w:rPr>
                <w:rFonts w:ascii="Times New Roman" w:eastAsia="+mn-ea" w:hAnsi="Times New Roman" w:cs="Times New Roman"/>
                <w:sz w:val="28"/>
                <w:szCs w:val="28"/>
              </w:rPr>
              <w:t>.</w:t>
            </w:r>
          </w:p>
          <w:p w:rsidR="00AF1BA9" w:rsidRPr="004A7383" w:rsidRDefault="004A7383" w:rsidP="004A7383">
            <w:pPr>
              <w:ind w:right="567"/>
              <w:rPr>
                <w:rFonts w:ascii="Times New Roman" w:eastAsia="+mn-ea" w:hAnsi="Times New Roman" w:cs="Times New Roman"/>
                <w:color w:val="000000"/>
                <w:sz w:val="28"/>
                <w:szCs w:val="28"/>
                <w:highlight w:val="yellow"/>
              </w:rPr>
            </w:pPr>
            <w:r w:rsidRPr="004A7383">
              <w:rPr>
                <w:rFonts w:ascii="Times New Roman" w:eastAsia="+mn-ea" w:hAnsi="Times New Roman" w:cs="Times New Roman"/>
                <w:color w:val="000000"/>
                <w:sz w:val="28"/>
                <w:szCs w:val="28"/>
              </w:rPr>
              <w:t>3. Защиты окружающей среды от вредных выбросов в атмосферу</w:t>
            </w:r>
            <w:r w:rsidR="00AF1BA9" w:rsidRPr="004A7383">
              <w:rPr>
                <w:rFonts w:ascii="Times New Roman" w:eastAsia="+mn-ea" w:hAnsi="Times New Roman" w:cs="Times New Roman"/>
                <w:color w:val="000000"/>
                <w:sz w:val="28"/>
                <w:szCs w:val="28"/>
              </w:rPr>
              <w:t>.</w:t>
            </w:r>
          </w:p>
        </w:tc>
      </w:tr>
      <w:tr w:rsidR="00AF1BA9" w:rsidRPr="00AF1BA9" w:rsidTr="00B65C93">
        <w:tc>
          <w:tcPr>
            <w:tcW w:w="2836" w:type="dxa"/>
          </w:tcPr>
          <w:p w:rsidR="00AF1BA9" w:rsidRPr="00AF1BA9" w:rsidRDefault="00AF1BA9" w:rsidP="00B65C93">
            <w:pPr>
              <w:ind w:right="567"/>
              <w:rPr>
                <w:rFonts w:ascii="Times New Roman" w:hAnsi="Times New Roman" w:cs="Times New Roman"/>
                <w:b/>
                <w:sz w:val="28"/>
                <w:szCs w:val="28"/>
              </w:rPr>
            </w:pPr>
            <w:r w:rsidRPr="00AF1BA9">
              <w:rPr>
                <w:rFonts w:ascii="Times New Roman" w:hAnsi="Times New Roman" w:cs="Times New Roman"/>
                <w:b/>
                <w:sz w:val="28"/>
                <w:szCs w:val="28"/>
              </w:rPr>
              <w:t>Привлеченные партнеры проекта</w:t>
            </w:r>
          </w:p>
        </w:tc>
        <w:tc>
          <w:tcPr>
            <w:tcW w:w="7229" w:type="dxa"/>
          </w:tcPr>
          <w:p w:rsidR="00AF1BA9" w:rsidRPr="00AF1BA9" w:rsidRDefault="00AF1BA9" w:rsidP="00B65C93">
            <w:pPr>
              <w:ind w:right="567"/>
              <w:rPr>
                <w:rFonts w:ascii="Times New Roman" w:hAnsi="Times New Roman" w:cs="Times New Roman"/>
                <w:color w:val="000000"/>
                <w:sz w:val="28"/>
                <w:szCs w:val="28"/>
              </w:rPr>
            </w:pPr>
            <w:r w:rsidRPr="00AF1BA9">
              <w:rPr>
                <w:rFonts w:ascii="Times New Roman" w:hAnsi="Times New Roman" w:cs="Times New Roman"/>
                <w:color w:val="000000"/>
                <w:sz w:val="28"/>
                <w:szCs w:val="28"/>
              </w:rPr>
              <w:t>Педагогический состав МБОУ «</w:t>
            </w:r>
            <w:proofErr w:type="spellStart"/>
            <w:r w:rsidRPr="00AF1BA9">
              <w:rPr>
                <w:rFonts w:ascii="Times New Roman" w:hAnsi="Times New Roman" w:cs="Times New Roman"/>
                <w:color w:val="000000"/>
                <w:sz w:val="28"/>
                <w:szCs w:val="28"/>
              </w:rPr>
              <w:t>Верхнемедведицкая</w:t>
            </w:r>
            <w:proofErr w:type="spellEnd"/>
            <w:r w:rsidRPr="00AF1BA9">
              <w:rPr>
                <w:rFonts w:ascii="Times New Roman" w:hAnsi="Times New Roman" w:cs="Times New Roman"/>
                <w:color w:val="000000"/>
                <w:sz w:val="28"/>
                <w:szCs w:val="28"/>
              </w:rPr>
              <w:t xml:space="preserve"> СОШ»</w:t>
            </w:r>
          </w:p>
        </w:tc>
      </w:tr>
      <w:tr w:rsidR="00AF1BA9" w:rsidRPr="00AF1BA9" w:rsidTr="00B65C93">
        <w:tc>
          <w:tcPr>
            <w:tcW w:w="2836" w:type="dxa"/>
          </w:tcPr>
          <w:p w:rsidR="00AF1BA9" w:rsidRPr="00AF1BA9" w:rsidRDefault="00AF1BA9" w:rsidP="00B65C93">
            <w:pPr>
              <w:ind w:right="567"/>
              <w:rPr>
                <w:rFonts w:ascii="Times New Roman" w:hAnsi="Times New Roman" w:cs="Times New Roman"/>
                <w:b/>
                <w:sz w:val="28"/>
                <w:szCs w:val="28"/>
              </w:rPr>
            </w:pPr>
            <w:proofErr w:type="spellStart"/>
            <w:r w:rsidRPr="00AF1BA9">
              <w:rPr>
                <w:rFonts w:ascii="Times New Roman" w:hAnsi="Times New Roman" w:cs="Times New Roman"/>
                <w:b/>
                <w:sz w:val="28"/>
                <w:szCs w:val="28"/>
              </w:rPr>
              <w:t>Мультипли</w:t>
            </w:r>
            <w:proofErr w:type="spellEnd"/>
            <w:r w:rsidRPr="00AF1BA9">
              <w:rPr>
                <w:rFonts w:ascii="Times New Roman" w:hAnsi="Times New Roman" w:cs="Times New Roman"/>
                <w:b/>
                <w:sz w:val="28"/>
                <w:szCs w:val="28"/>
              </w:rPr>
              <w:t>-</w:t>
            </w:r>
          </w:p>
          <w:p w:rsidR="00AF1BA9" w:rsidRPr="00AF1BA9" w:rsidRDefault="00AF1BA9" w:rsidP="00B65C93">
            <w:pPr>
              <w:ind w:right="567"/>
              <w:rPr>
                <w:rFonts w:ascii="Times New Roman" w:hAnsi="Times New Roman" w:cs="Times New Roman"/>
                <w:b/>
                <w:sz w:val="28"/>
                <w:szCs w:val="28"/>
              </w:rPr>
            </w:pPr>
            <w:proofErr w:type="spellStart"/>
            <w:r w:rsidRPr="00AF1BA9">
              <w:rPr>
                <w:rFonts w:ascii="Times New Roman" w:hAnsi="Times New Roman" w:cs="Times New Roman"/>
                <w:b/>
                <w:sz w:val="28"/>
                <w:szCs w:val="28"/>
              </w:rPr>
              <w:t>кативность</w:t>
            </w:r>
            <w:proofErr w:type="spellEnd"/>
            <w:r w:rsidRPr="00AF1BA9">
              <w:rPr>
                <w:rFonts w:ascii="Times New Roman" w:hAnsi="Times New Roman" w:cs="Times New Roman"/>
                <w:b/>
                <w:sz w:val="28"/>
                <w:szCs w:val="28"/>
              </w:rPr>
              <w:t xml:space="preserve"> (</w:t>
            </w:r>
            <w:proofErr w:type="spellStart"/>
            <w:r w:rsidRPr="00AF1BA9">
              <w:rPr>
                <w:rFonts w:ascii="Times New Roman" w:hAnsi="Times New Roman" w:cs="Times New Roman"/>
                <w:b/>
                <w:sz w:val="28"/>
                <w:szCs w:val="28"/>
              </w:rPr>
              <w:t>тиражи-руемость</w:t>
            </w:r>
            <w:proofErr w:type="spellEnd"/>
            <w:r w:rsidRPr="00AF1BA9">
              <w:rPr>
                <w:rFonts w:ascii="Times New Roman" w:hAnsi="Times New Roman" w:cs="Times New Roman"/>
                <w:b/>
                <w:sz w:val="28"/>
                <w:szCs w:val="28"/>
              </w:rPr>
              <w:t>) проекта</w:t>
            </w:r>
          </w:p>
        </w:tc>
        <w:tc>
          <w:tcPr>
            <w:tcW w:w="7229" w:type="dxa"/>
          </w:tcPr>
          <w:p w:rsidR="00AF1BA9" w:rsidRPr="00AF1BA9" w:rsidRDefault="00AF1BA9" w:rsidP="004A7383">
            <w:pPr>
              <w:ind w:right="567"/>
              <w:rPr>
                <w:rFonts w:ascii="Times New Roman" w:hAnsi="Times New Roman" w:cs="Times New Roman"/>
                <w:color w:val="000000"/>
                <w:sz w:val="28"/>
                <w:szCs w:val="28"/>
              </w:rPr>
            </w:pPr>
            <w:r w:rsidRPr="00AF1BA9">
              <w:rPr>
                <w:rFonts w:ascii="Times New Roman" w:hAnsi="Times New Roman" w:cs="Times New Roman"/>
                <w:color w:val="000000"/>
                <w:sz w:val="28"/>
                <w:szCs w:val="28"/>
              </w:rPr>
              <w:t>Подобный проект может быть осуществлен каждым заинтересовавшийся в этой проблеме подростком и доступен для реализации на территории любог</w:t>
            </w:r>
            <w:r w:rsidR="004A7383">
              <w:rPr>
                <w:rFonts w:ascii="Times New Roman" w:hAnsi="Times New Roman" w:cs="Times New Roman"/>
                <w:color w:val="000000"/>
                <w:sz w:val="28"/>
                <w:szCs w:val="28"/>
              </w:rPr>
              <w:t>о субъекта Российской Федерации.</w:t>
            </w:r>
            <w:r w:rsidRPr="00AF1BA9">
              <w:rPr>
                <w:rFonts w:ascii="Times New Roman" w:hAnsi="Times New Roman" w:cs="Times New Roman"/>
                <w:color w:val="000000"/>
                <w:sz w:val="28"/>
                <w:szCs w:val="28"/>
              </w:rPr>
              <w:t xml:space="preserve"> </w:t>
            </w:r>
          </w:p>
        </w:tc>
      </w:tr>
    </w:tbl>
    <w:p w:rsidR="00B65C93" w:rsidRDefault="00B65C93" w:rsidP="004A7383">
      <w:pPr>
        <w:ind w:right="567"/>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ype="page"/>
      </w:r>
    </w:p>
    <w:p w:rsidR="00C06785" w:rsidRPr="00166DDE" w:rsidRDefault="00C06785" w:rsidP="00C06785">
      <w:pPr>
        <w:shd w:val="clear" w:color="auto" w:fill="FFFFFF"/>
        <w:spacing w:line="360" w:lineRule="auto"/>
        <w:ind w:left="-567" w:right="567"/>
        <w:outlineLvl w:val="2"/>
        <w:rPr>
          <w:rFonts w:ascii="Times New Roman" w:eastAsia="Times New Roman" w:hAnsi="Times New Roman" w:cs="Times New Roman"/>
          <w:b/>
          <w:color w:val="000000" w:themeColor="text1"/>
          <w:sz w:val="28"/>
          <w:szCs w:val="28"/>
          <w:lang w:eastAsia="ru-RU"/>
        </w:rPr>
      </w:pPr>
      <w:r w:rsidRPr="00166DDE">
        <w:rPr>
          <w:rFonts w:ascii="Times New Roman" w:eastAsia="Times New Roman" w:hAnsi="Times New Roman" w:cs="Times New Roman"/>
          <w:b/>
          <w:color w:val="000000" w:themeColor="text1"/>
          <w:sz w:val="28"/>
          <w:szCs w:val="28"/>
          <w:lang w:eastAsia="ru-RU"/>
        </w:rPr>
        <w:lastRenderedPageBreak/>
        <w:t>Содержание</w:t>
      </w:r>
    </w:p>
    <w:p w:rsidR="00C06785" w:rsidRPr="00166DDE" w:rsidRDefault="00C06785" w:rsidP="00C06785">
      <w:pPr>
        <w:shd w:val="clear" w:color="auto" w:fill="FFFFFF"/>
        <w:spacing w:line="360" w:lineRule="auto"/>
        <w:ind w:left="-567" w:right="567"/>
        <w:outlineLvl w:val="2"/>
        <w:rPr>
          <w:rFonts w:ascii="Times New Roman" w:eastAsia="Times New Roman" w:hAnsi="Times New Roman" w:cs="Times New Roman"/>
          <w:b/>
          <w:color w:val="000000" w:themeColor="text1"/>
          <w:sz w:val="28"/>
          <w:szCs w:val="28"/>
          <w:lang w:eastAsia="ru-RU"/>
        </w:rPr>
      </w:pPr>
    </w:p>
    <w:p w:rsidR="00C565F5" w:rsidRDefault="00C565F5" w:rsidP="00C565F5">
      <w:pPr>
        <w:shd w:val="clear" w:color="auto" w:fill="FFFFFF"/>
        <w:spacing w:line="360" w:lineRule="auto"/>
        <w:ind w:left="-567" w:righ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                                                                                                                           5</w:t>
      </w:r>
    </w:p>
    <w:p w:rsidR="00C565F5" w:rsidRPr="00BA6CA9" w:rsidRDefault="00C565F5" w:rsidP="00C565F5">
      <w:pPr>
        <w:shd w:val="clear" w:color="auto" w:fill="FFFFFF"/>
        <w:spacing w:line="360" w:lineRule="auto"/>
        <w:ind w:left="-567" w:right="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Воздух   </w:t>
      </w:r>
      <w:r w:rsidRPr="00BA6CA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BA6CA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BA6CA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7</w:t>
      </w:r>
    </w:p>
    <w:p w:rsidR="00C565F5" w:rsidRPr="00BA6CA9" w:rsidRDefault="00C565F5" w:rsidP="00C565F5">
      <w:pPr>
        <w:shd w:val="clear" w:color="auto" w:fill="FFFFFF"/>
        <w:spacing w:line="360" w:lineRule="auto"/>
        <w:ind w:left="-567" w:right="567"/>
        <w:rPr>
          <w:rFonts w:ascii="Times New Roman" w:eastAsia="Times New Roman" w:hAnsi="Times New Roman" w:cs="Times New Roman"/>
          <w:color w:val="000000" w:themeColor="text1"/>
          <w:sz w:val="28"/>
          <w:szCs w:val="28"/>
          <w:lang w:eastAsia="ru-RU"/>
        </w:rPr>
      </w:pPr>
      <w:r w:rsidRPr="00BA6CA9">
        <w:rPr>
          <w:rFonts w:ascii="Times New Roman" w:eastAsia="Times New Roman" w:hAnsi="Times New Roman" w:cs="Times New Roman"/>
          <w:color w:val="000000" w:themeColor="text1"/>
          <w:sz w:val="28"/>
          <w:szCs w:val="28"/>
          <w:lang w:eastAsia="ru-RU"/>
        </w:rPr>
        <w:t>1.1 Загрязнение воздуха Курской области</w:t>
      </w:r>
      <w:r>
        <w:rPr>
          <w:rFonts w:ascii="Times New Roman" w:eastAsia="Times New Roman" w:hAnsi="Times New Roman" w:cs="Times New Roman"/>
          <w:color w:val="000000" w:themeColor="text1"/>
          <w:sz w:val="28"/>
          <w:szCs w:val="28"/>
          <w:lang w:eastAsia="ru-RU"/>
        </w:rPr>
        <w:t xml:space="preserve">                                                                    8</w:t>
      </w:r>
    </w:p>
    <w:p w:rsidR="00C565F5" w:rsidRPr="00BA6CA9" w:rsidRDefault="00C565F5" w:rsidP="00C565F5">
      <w:pPr>
        <w:shd w:val="clear" w:color="auto" w:fill="FFFFFF"/>
        <w:spacing w:line="360" w:lineRule="auto"/>
        <w:ind w:left="-567" w:right="567"/>
        <w:rPr>
          <w:rFonts w:ascii="Times New Roman" w:eastAsia="Times New Roman" w:hAnsi="Times New Roman" w:cs="Times New Roman"/>
          <w:color w:val="000000" w:themeColor="text1"/>
          <w:sz w:val="28"/>
          <w:szCs w:val="28"/>
          <w:lang w:eastAsia="ru-RU"/>
        </w:rPr>
      </w:pPr>
      <w:r w:rsidRPr="00BA6CA9">
        <w:rPr>
          <w:rFonts w:ascii="Times New Roman" w:eastAsia="Times New Roman" w:hAnsi="Times New Roman" w:cs="Times New Roman"/>
          <w:color w:val="000000" w:themeColor="text1"/>
          <w:sz w:val="28"/>
          <w:szCs w:val="28"/>
          <w:lang w:eastAsia="ru-RU"/>
        </w:rPr>
        <w:t>2 Методика определени</w:t>
      </w:r>
      <w:r>
        <w:rPr>
          <w:rFonts w:ascii="Times New Roman" w:eastAsia="Times New Roman" w:hAnsi="Times New Roman" w:cs="Times New Roman"/>
          <w:color w:val="000000" w:themeColor="text1"/>
          <w:sz w:val="28"/>
          <w:szCs w:val="28"/>
          <w:lang w:eastAsia="ru-RU"/>
        </w:rPr>
        <w:t xml:space="preserve">я состояния воздушной среды   </w:t>
      </w:r>
      <w:r w:rsidRPr="00BA6CA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BA6CA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BA6CA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11</w:t>
      </w:r>
    </w:p>
    <w:p w:rsidR="00C565F5" w:rsidRPr="00BA6CA9" w:rsidRDefault="00C565F5" w:rsidP="00C565F5">
      <w:pPr>
        <w:shd w:val="clear" w:color="auto" w:fill="FFFFFF"/>
        <w:spacing w:line="360" w:lineRule="auto"/>
        <w:ind w:left="-567" w:right="567"/>
        <w:rPr>
          <w:rFonts w:ascii="Times New Roman" w:eastAsia="Times New Roman" w:hAnsi="Times New Roman" w:cs="Times New Roman"/>
          <w:color w:val="000000" w:themeColor="text1"/>
          <w:sz w:val="28"/>
          <w:szCs w:val="28"/>
          <w:lang w:eastAsia="ru-RU"/>
        </w:rPr>
      </w:pPr>
      <w:r w:rsidRPr="00BA6CA9">
        <w:rPr>
          <w:rFonts w:ascii="Times New Roman" w:eastAsia="Times New Roman" w:hAnsi="Times New Roman" w:cs="Times New Roman"/>
          <w:color w:val="000000" w:themeColor="text1"/>
          <w:sz w:val="28"/>
          <w:szCs w:val="28"/>
          <w:lang w:eastAsia="ru-RU"/>
        </w:rPr>
        <w:t>2.1 Исследование воздуха на</w:t>
      </w:r>
      <w:r>
        <w:rPr>
          <w:rFonts w:ascii="Times New Roman" w:eastAsia="Times New Roman" w:hAnsi="Times New Roman" w:cs="Times New Roman"/>
          <w:color w:val="000000" w:themeColor="text1"/>
          <w:sz w:val="28"/>
          <w:szCs w:val="28"/>
          <w:lang w:eastAsia="ru-RU"/>
        </w:rPr>
        <w:t xml:space="preserve"> содержание оксида углерода </w:t>
      </w:r>
      <w:r w:rsidRPr="00BA6CA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BA6CA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BA6CA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11</w:t>
      </w:r>
    </w:p>
    <w:p w:rsidR="00C565F5" w:rsidRDefault="00C565F5" w:rsidP="00C565F5">
      <w:pPr>
        <w:shd w:val="clear" w:color="auto" w:fill="FFFFFF"/>
        <w:spacing w:line="360" w:lineRule="auto"/>
        <w:ind w:left="-567" w:right="567"/>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2.2 Исследование воздуха н</w:t>
      </w:r>
      <w:r>
        <w:rPr>
          <w:rFonts w:ascii="Times New Roman" w:eastAsia="Times New Roman" w:hAnsi="Times New Roman" w:cs="Times New Roman"/>
          <w:color w:val="000000"/>
          <w:sz w:val="28"/>
          <w:szCs w:val="28"/>
          <w:lang w:eastAsia="ru-RU"/>
        </w:rPr>
        <w:t>а содержание диоксида углерода                                  11</w:t>
      </w:r>
    </w:p>
    <w:p w:rsidR="00C565F5" w:rsidRDefault="00C565F5" w:rsidP="00C565F5">
      <w:pPr>
        <w:shd w:val="clear" w:color="auto" w:fill="FFFFFF"/>
        <w:spacing w:line="360" w:lineRule="auto"/>
        <w:ind w:left="-567" w:right="567"/>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2.3 Исследование возду</w:t>
      </w:r>
      <w:r>
        <w:rPr>
          <w:rFonts w:ascii="Times New Roman" w:eastAsia="Times New Roman" w:hAnsi="Times New Roman" w:cs="Times New Roman"/>
          <w:color w:val="000000"/>
          <w:sz w:val="28"/>
          <w:szCs w:val="28"/>
          <w:lang w:eastAsia="ru-RU"/>
        </w:rPr>
        <w:t>ха на содержание диоксида серы                                         12</w:t>
      </w:r>
    </w:p>
    <w:p w:rsidR="00C565F5" w:rsidRDefault="00C565F5" w:rsidP="00C565F5">
      <w:pPr>
        <w:shd w:val="clear" w:color="auto" w:fill="FFFFFF"/>
        <w:spacing w:line="360" w:lineRule="auto"/>
        <w:ind w:left="-567" w:right="567"/>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2.4 Исследование воздуха на содержание амми</w:t>
      </w:r>
      <w:r>
        <w:rPr>
          <w:rFonts w:ascii="Times New Roman" w:eastAsia="Times New Roman" w:hAnsi="Times New Roman" w:cs="Times New Roman"/>
          <w:color w:val="000000"/>
          <w:sz w:val="28"/>
          <w:szCs w:val="28"/>
          <w:lang w:eastAsia="ru-RU"/>
        </w:rPr>
        <w:t>ака                                                   12</w:t>
      </w:r>
    </w:p>
    <w:p w:rsidR="00C565F5" w:rsidRDefault="00C565F5" w:rsidP="00C565F5">
      <w:pPr>
        <w:shd w:val="clear" w:color="auto" w:fill="FFFFFF"/>
        <w:spacing w:line="360" w:lineRule="auto"/>
        <w:ind w:left="-567" w:right="567"/>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2.5 Исследование воздух</w:t>
      </w:r>
      <w:r>
        <w:rPr>
          <w:rFonts w:ascii="Times New Roman" w:eastAsia="Times New Roman" w:hAnsi="Times New Roman" w:cs="Times New Roman"/>
          <w:color w:val="000000"/>
          <w:sz w:val="28"/>
          <w:szCs w:val="28"/>
          <w:lang w:eastAsia="ru-RU"/>
        </w:rPr>
        <w:t>а на содержание диоксида азота                                        13</w:t>
      </w:r>
    </w:p>
    <w:p w:rsidR="00C565F5" w:rsidRDefault="00C565F5" w:rsidP="00C565F5">
      <w:pPr>
        <w:shd w:val="clear" w:color="auto" w:fill="FFFFFF"/>
        <w:spacing w:line="360" w:lineRule="auto"/>
        <w:ind w:left="-567" w:right="567"/>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2.6 Исследование в</w:t>
      </w:r>
      <w:r>
        <w:rPr>
          <w:rFonts w:ascii="Times New Roman" w:eastAsia="Times New Roman" w:hAnsi="Times New Roman" w:cs="Times New Roman"/>
          <w:color w:val="000000"/>
          <w:sz w:val="28"/>
          <w:szCs w:val="28"/>
          <w:lang w:eastAsia="ru-RU"/>
        </w:rPr>
        <w:t>оздуха на содержание кислорода                                                13</w:t>
      </w:r>
    </w:p>
    <w:p w:rsidR="00C565F5" w:rsidRDefault="00C565F5" w:rsidP="00C565F5">
      <w:pPr>
        <w:shd w:val="clear" w:color="auto" w:fill="FFFFFF"/>
        <w:spacing w:line="360" w:lineRule="auto"/>
        <w:ind w:left="-567" w:right="567"/>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 xml:space="preserve">2.7 Исследование воздуха на </w:t>
      </w:r>
      <w:r>
        <w:rPr>
          <w:rFonts w:ascii="Times New Roman" w:eastAsia="Times New Roman" w:hAnsi="Times New Roman" w:cs="Times New Roman"/>
          <w:color w:val="000000"/>
          <w:sz w:val="28"/>
          <w:szCs w:val="28"/>
          <w:lang w:eastAsia="ru-RU"/>
        </w:rPr>
        <w:t>содержание концентрации фенола                             13</w:t>
      </w:r>
    </w:p>
    <w:p w:rsidR="00C565F5" w:rsidRDefault="00C565F5" w:rsidP="00C565F5">
      <w:pPr>
        <w:shd w:val="clear" w:color="auto" w:fill="FFFFFF"/>
        <w:spacing w:line="360" w:lineRule="auto"/>
        <w:ind w:left="-567" w:right="567"/>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2.8 Исследование воздуха на содержа</w:t>
      </w:r>
      <w:r>
        <w:rPr>
          <w:rFonts w:ascii="Times New Roman" w:eastAsia="Times New Roman" w:hAnsi="Times New Roman" w:cs="Times New Roman"/>
          <w:color w:val="000000"/>
          <w:sz w:val="28"/>
          <w:szCs w:val="28"/>
          <w:lang w:eastAsia="ru-RU"/>
        </w:rPr>
        <w:t>ние концентрации формальдегида               14</w:t>
      </w:r>
    </w:p>
    <w:p w:rsidR="00C565F5" w:rsidRDefault="00C565F5" w:rsidP="00C565F5">
      <w:pPr>
        <w:shd w:val="clear" w:color="auto" w:fill="FFFFFF"/>
        <w:spacing w:line="360" w:lineRule="auto"/>
        <w:ind w:left="-567" w:right="567"/>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2.9 Исследование воздуха на с</w:t>
      </w:r>
      <w:r>
        <w:rPr>
          <w:rFonts w:ascii="Times New Roman" w:eastAsia="Times New Roman" w:hAnsi="Times New Roman" w:cs="Times New Roman"/>
          <w:color w:val="000000"/>
          <w:sz w:val="28"/>
          <w:szCs w:val="28"/>
          <w:lang w:eastAsia="ru-RU"/>
        </w:rPr>
        <w:t>одержание концентрации ацетона                           14</w:t>
      </w:r>
    </w:p>
    <w:p w:rsidR="00C565F5" w:rsidRDefault="00C565F5" w:rsidP="00C565F5">
      <w:pPr>
        <w:shd w:val="clear" w:color="auto" w:fill="FFFFFF"/>
        <w:spacing w:line="360" w:lineRule="auto"/>
        <w:ind w:left="-567" w:right="567"/>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2.10 Качественная оценка загрязнения воздуха (</w:t>
      </w:r>
      <w:proofErr w:type="spellStart"/>
      <w:r w:rsidRPr="00137835">
        <w:rPr>
          <w:rFonts w:ascii="Times New Roman" w:eastAsia="Times New Roman" w:hAnsi="Times New Roman" w:cs="Times New Roman"/>
          <w:color w:val="000000"/>
          <w:sz w:val="28"/>
          <w:szCs w:val="28"/>
          <w:lang w:eastAsia="ru-RU"/>
        </w:rPr>
        <w:t>лихеноин</w:t>
      </w:r>
      <w:r>
        <w:rPr>
          <w:rFonts w:ascii="Times New Roman" w:eastAsia="Times New Roman" w:hAnsi="Times New Roman" w:cs="Times New Roman"/>
          <w:color w:val="000000"/>
          <w:sz w:val="28"/>
          <w:szCs w:val="28"/>
          <w:lang w:eastAsia="ru-RU"/>
        </w:rPr>
        <w:t>дикация</w:t>
      </w:r>
      <w:proofErr w:type="spellEnd"/>
      <w:r>
        <w:rPr>
          <w:rFonts w:ascii="Times New Roman" w:eastAsia="Times New Roman" w:hAnsi="Times New Roman" w:cs="Times New Roman"/>
          <w:color w:val="000000"/>
          <w:sz w:val="28"/>
          <w:szCs w:val="28"/>
          <w:lang w:eastAsia="ru-RU"/>
        </w:rPr>
        <w:t>)                       14</w:t>
      </w:r>
    </w:p>
    <w:p w:rsidR="00C565F5" w:rsidRDefault="00C565F5" w:rsidP="00C565F5">
      <w:pPr>
        <w:shd w:val="clear" w:color="auto" w:fill="FFFFFF"/>
        <w:spacing w:line="360" w:lineRule="auto"/>
        <w:ind w:left="-567" w:righ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Практическая часть                                                                                                     15</w:t>
      </w:r>
    </w:p>
    <w:p w:rsidR="00C565F5" w:rsidRDefault="00C565F5" w:rsidP="00C565F5">
      <w:pPr>
        <w:shd w:val="clear" w:color="auto" w:fill="FFFFFF"/>
        <w:spacing w:line="360" w:lineRule="auto"/>
        <w:ind w:left="-567" w:righ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                                                                                                                     21</w:t>
      </w:r>
    </w:p>
    <w:p w:rsidR="00C565F5" w:rsidRDefault="00C565F5" w:rsidP="00C565F5">
      <w:pPr>
        <w:shd w:val="clear" w:color="auto" w:fill="FFFFFF"/>
        <w:spacing w:line="360" w:lineRule="auto"/>
        <w:ind w:left="-567" w:righ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используемой литературы                                                                               23</w:t>
      </w:r>
    </w:p>
    <w:p w:rsidR="00C565F5" w:rsidRPr="00137835" w:rsidRDefault="00C565F5" w:rsidP="00C565F5">
      <w:pPr>
        <w:shd w:val="clear" w:color="auto" w:fill="FFFFFF"/>
        <w:spacing w:line="360" w:lineRule="auto"/>
        <w:ind w:left="-567" w:right="567"/>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24</w:t>
      </w:r>
    </w:p>
    <w:p w:rsidR="00137835" w:rsidRPr="00137835" w:rsidRDefault="00137835" w:rsidP="00B65C93">
      <w:pPr>
        <w:spacing w:line="360" w:lineRule="auto"/>
        <w:ind w:left="-567" w:right="567"/>
        <w:rPr>
          <w:rFonts w:ascii="Times New Roman" w:eastAsia="Times New Roman" w:hAnsi="Times New Roman" w:cs="Times New Roman"/>
          <w:color w:val="856129"/>
          <w:sz w:val="28"/>
          <w:szCs w:val="28"/>
          <w:lang w:eastAsia="ru-RU"/>
        </w:rPr>
      </w:pPr>
      <w:r w:rsidRPr="00137835">
        <w:rPr>
          <w:rFonts w:ascii="Times New Roman" w:eastAsia="Times New Roman" w:hAnsi="Times New Roman" w:cs="Times New Roman"/>
          <w:color w:val="856129"/>
          <w:sz w:val="28"/>
          <w:szCs w:val="28"/>
          <w:lang w:eastAsia="ru-RU"/>
        </w:rPr>
        <w:br w:type="page"/>
      </w:r>
    </w:p>
    <w:p w:rsidR="001C413F" w:rsidRDefault="001C413F" w:rsidP="00B65C93">
      <w:pPr>
        <w:shd w:val="clear" w:color="auto" w:fill="FFFFFF"/>
        <w:ind w:left="-567" w:right="567"/>
        <w:outlineLvl w:val="2"/>
        <w:rPr>
          <w:rFonts w:ascii="Times New Roman" w:eastAsia="Times New Roman" w:hAnsi="Times New Roman" w:cs="Times New Roman"/>
          <w:b/>
          <w:color w:val="000000" w:themeColor="text1"/>
          <w:sz w:val="28"/>
          <w:szCs w:val="28"/>
          <w:lang w:eastAsia="ru-RU"/>
        </w:rPr>
      </w:pPr>
      <w:r w:rsidRPr="00137835">
        <w:rPr>
          <w:rFonts w:ascii="Times New Roman" w:eastAsia="Times New Roman" w:hAnsi="Times New Roman" w:cs="Times New Roman"/>
          <w:b/>
          <w:color w:val="000000" w:themeColor="text1"/>
          <w:sz w:val="28"/>
          <w:szCs w:val="28"/>
          <w:lang w:eastAsia="ru-RU"/>
        </w:rPr>
        <w:lastRenderedPageBreak/>
        <w:t>Введение</w:t>
      </w:r>
    </w:p>
    <w:p w:rsidR="00137835" w:rsidRPr="00137835" w:rsidRDefault="00137835" w:rsidP="00B65C93">
      <w:pPr>
        <w:shd w:val="clear" w:color="auto" w:fill="FFFFFF"/>
        <w:ind w:left="-567" w:right="567" w:firstLine="709"/>
        <w:outlineLvl w:val="2"/>
        <w:rPr>
          <w:rFonts w:ascii="Times New Roman" w:eastAsia="Times New Roman" w:hAnsi="Times New Roman" w:cs="Times New Roman"/>
          <w:b/>
          <w:color w:val="000000" w:themeColor="text1"/>
          <w:sz w:val="28"/>
          <w:szCs w:val="28"/>
          <w:lang w:eastAsia="ru-RU"/>
        </w:rPr>
      </w:pPr>
    </w:p>
    <w:p w:rsidR="001C413F" w:rsidRPr="00137835" w:rsidRDefault="001C413F" w:rsidP="00B65C93">
      <w:pPr>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bCs/>
          <w:color w:val="000000"/>
          <w:sz w:val="28"/>
          <w:szCs w:val="28"/>
          <w:lang w:eastAsia="ru-RU"/>
        </w:rPr>
        <w:t>Загрязнение атмосферного воздуха</w:t>
      </w:r>
      <w:r w:rsidR="00137835" w:rsidRPr="00137835">
        <w:rPr>
          <w:rFonts w:ascii="Times New Roman" w:eastAsia="Times New Roman" w:hAnsi="Times New Roman" w:cs="Times New Roman"/>
          <w:color w:val="000000"/>
          <w:sz w:val="28"/>
          <w:szCs w:val="28"/>
          <w:shd w:val="clear" w:color="auto" w:fill="FFFFFF"/>
          <w:lang w:eastAsia="ru-RU"/>
        </w:rPr>
        <w:t xml:space="preserve"> </w:t>
      </w:r>
      <w:r w:rsidRPr="00137835">
        <w:rPr>
          <w:rFonts w:ascii="Times New Roman" w:eastAsia="Times New Roman" w:hAnsi="Times New Roman" w:cs="Times New Roman"/>
          <w:color w:val="000000"/>
          <w:sz w:val="28"/>
          <w:szCs w:val="28"/>
          <w:shd w:val="clear" w:color="auto" w:fill="FFFFFF"/>
          <w:lang w:eastAsia="ru-RU"/>
        </w:rPr>
        <w:t>является важнейшей проблемой в современном мире. Качество атмосферного воздуха является важнейшим фактором, определяющим состояние живой природы и здоровья населения. Поэтому важным направлением мониторинговых исследований является оценка степени загрязнения воздуха.</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proofErr w:type="gramStart"/>
      <w:r w:rsidRPr="00137835">
        <w:rPr>
          <w:rFonts w:ascii="Times New Roman" w:eastAsia="Times New Roman" w:hAnsi="Times New Roman" w:cs="Times New Roman"/>
          <w:color w:val="000000"/>
          <w:sz w:val="28"/>
          <w:szCs w:val="28"/>
          <w:lang w:eastAsia="ru-RU"/>
        </w:rPr>
        <w:t>Среди важнейших загрязнителей выделяют оксиды азота, диоксид серы, оксид углерода, озон, углеводороды, альдегиды, тяжёлые металлы (</w:t>
      </w:r>
      <w:proofErr w:type="spellStart"/>
      <w:r w:rsidRPr="00137835">
        <w:rPr>
          <w:rFonts w:ascii="Times New Roman" w:eastAsia="Times New Roman" w:hAnsi="Times New Roman" w:cs="Times New Roman"/>
          <w:color w:val="000000"/>
          <w:sz w:val="28"/>
          <w:szCs w:val="28"/>
          <w:lang w:eastAsia="ru-RU"/>
        </w:rPr>
        <w:t>Pb</w:t>
      </w:r>
      <w:proofErr w:type="spellEnd"/>
      <w:r w:rsidRPr="00137835">
        <w:rPr>
          <w:rFonts w:ascii="Times New Roman" w:eastAsia="Times New Roman" w:hAnsi="Times New Roman" w:cs="Times New Roman"/>
          <w:color w:val="000000"/>
          <w:sz w:val="28"/>
          <w:szCs w:val="28"/>
          <w:lang w:eastAsia="ru-RU"/>
        </w:rPr>
        <w:t xml:space="preserve">, Cu, Zn, </w:t>
      </w:r>
      <w:proofErr w:type="spellStart"/>
      <w:r w:rsidRPr="00137835">
        <w:rPr>
          <w:rFonts w:ascii="Times New Roman" w:eastAsia="Times New Roman" w:hAnsi="Times New Roman" w:cs="Times New Roman"/>
          <w:color w:val="000000"/>
          <w:sz w:val="28"/>
          <w:szCs w:val="28"/>
          <w:lang w:eastAsia="ru-RU"/>
        </w:rPr>
        <w:t>Cd</w:t>
      </w:r>
      <w:proofErr w:type="spellEnd"/>
      <w:r w:rsidRPr="00137835">
        <w:rPr>
          <w:rFonts w:ascii="Times New Roman" w:eastAsia="Times New Roman" w:hAnsi="Times New Roman" w:cs="Times New Roman"/>
          <w:color w:val="000000"/>
          <w:sz w:val="28"/>
          <w:szCs w:val="28"/>
          <w:lang w:eastAsia="ru-RU"/>
        </w:rPr>
        <w:t>, Cr), аммиак, атмосферная пыль, радиоактивные изотопы и др. Диоксид серы (SO</w:t>
      </w:r>
      <w:r w:rsidRPr="00137835">
        <w:rPr>
          <w:rFonts w:ascii="Times New Roman" w:eastAsia="Times New Roman" w:hAnsi="Times New Roman" w:cs="Times New Roman"/>
          <w:color w:val="000000"/>
          <w:sz w:val="28"/>
          <w:szCs w:val="28"/>
          <w:vertAlign w:val="subscript"/>
          <w:lang w:eastAsia="ru-RU"/>
        </w:rPr>
        <w:t>2</w:t>
      </w:r>
      <w:r w:rsidRPr="00137835">
        <w:rPr>
          <w:rFonts w:ascii="Times New Roman" w:eastAsia="Times New Roman" w:hAnsi="Times New Roman" w:cs="Times New Roman"/>
          <w:color w:val="000000"/>
          <w:sz w:val="28"/>
          <w:szCs w:val="28"/>
          <w:lang w:eastAsia="ru-RU"/>
        </w:rPr>
        <w:t>) применяется, главным образом, в производстве серной кислоты, а также как восстановитель, отбеливатель, консервант, антиоксидант, так же является одним из основных загрязнителей атмосферного воздуха.</w:t>
      </w:r>
      <w:proofErr w:type="gramEnd"/>
    </w:p>
    <w:p w:rsidR="00A31E43"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При изучении степени загрязнения окружающей среды промышленными газами, важно изучить реакцию биологических объектов на загрязняющие вещества -</w:t>
      </w:r>
      <w:r w:rsidR="00137835" w:rsidRPr="00137835">
        <w:rPr>
          <w:rFonts w:ascii="Times New Roman" w:eastAsia="Times New Roman" w:hAnsi="Times New Roman" w:cs="Times New Roman"/>
          <w:color w:val="000000"/>
          <w:sz w:val="28"/>
          <w:szCs w:val="28"/>
          <w:lang w:eastAsia="ru-RU"/>
        </w:rPr>
        <w:t xml:space="preserve"> </w:t>
      </w:r>
      <w:proofErr w:type="spellStart"/>
      <w:r w:rsidRPr="00137835">
        <w:rPr>
          <w:rFonts w:ascii="Times New Roman" w:eastAsia="Times New Roman" w:hAnsi="Times New Roman" w:cs="Times New Roman"/>
          <w:bCs/>
          <w:i/>
          <w:iCs/>
          <w:color w:val="000000"/>
          <w:sz w:val="28"/>
          <w:szCs w:val="28"/>
          <w:lang w:eastAsia="ru-RU"/>
        </w:rPr>
        <w:t>поллютанты</w:t>
      </w:r>
      <w:proofErr w:type="spellEnd"/>
      <w:r w:rsidRPr="00137835">
        <w:rPr>
          <w:rFonts w:ascii="Times New Roman" w:eastAsia="Times New Roman" w:hAnsi="Times New Roman" w:cs="Times New Roman"/>
          <w:bCs/>
          <w:i/>
          <w:iCs/>
          <w:color w:val="000000"/>
          <w:sz w:val="28"/>
          <w:szCs w:val="28"/>
          <w:lang w:eastAsia="ru-RU"/>
        </w:rPr>
        <w:t>.</w:t>
      </w:r>
      <w:r w:rsidR="00137835" w:rsidRPr="00137835">
        <w:rPr>
          <w:rFonts w:ascii="Times New Roman" w:eastAsia="Times New Roman" w:hAnsi="Times New Roman" w:cs="Times New Roman"/>
          <w:color w:val="000000"/>
          <w:sz w:val="28"/>
          <w:szCs w:val="28"/>
          <w:lang w:eastAsia="ru-RU"/>
        </w:rPr>
        <w:t xml:space="preserve"> </w:t>
      </w:r>
      <w:r w:rsidRPr="00137835">
        <w:rPr>
          <w:rFonts w:ascii="Times New Roman" w:eastAsia="Times New Roman" w:hAnsi="Times New Roman" w:cs="Times New Roman"/>
          <w:color w:val="000000"/>
          <w:sz w:val="28"/>
          <w:szCs w:val="28"/>
          <w:lang w:eastAsia="ru-RU"/>
        </w:rPr>
        <w:t xml:space="preserve">Экологический мониторинг - это система наблюдения за реакцией биологических объектов на воздействие </w:t>
      </w:r>
      <w:proofErr w:type="spellStart"/>
      <w:r w:rsidRPr="00137835">
        <w:rPr>
          <w:rFonts w:ascii="Times New Roman" w:eastAsia="Times New Roman" w:hAnsi="Times New Roman" w:cs="Times New Roman"/>
          <w:color w:val="000000"/>
          <w:sz w:val="28"/>
          <w:szCs w:val="28"/>
          <w:lang w:eastAsia="ru-RU"/>
        </w:rPr>
        <w:t>поллютантов</w:t>
      </w:r>
      <w:proofErr w:type="spellEnd"/>
      <w:r w:rsidRPr="00137835">
        <w:rPr>
          <w:rFonts w:ascii="Times New Roman" w:eastAsia="Times New Roman" w:hAnsi="Times New Roman" w:cs="Times New Roman"/>
          <w:color w:val="000000"/>
          <w:sz w:val="28"/>
          <w:szCs w:val="28"/>
          <w:lang w:eastAsia="ru-RU"/>
        </w:rPr>
        <w:t xml:space="preserve">. </w:t>
      </w:r>
    </w:p>
    <w:p w:rsidR="00A31E43"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 xml:space="preserve">Существует множество источников антропогенного характера, которые вызывают загрязнение атмосферы, что приводит к серьезным сбоям экологического равновесия в биосфере. Химическая индустрия загрязняет воздух смесью опасных газов. В выхлопах транспортных средств находятся угарный газ, несгоревшие летучие углеводороды, окись азота. </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bCs/>
          <w:color w:val="000000"/>
          <w:sz w:val="28"/>
          <w:szCs w:val="28"/>
          <w:lang w:eastAsia="ru-RU"/>
        </w:rPr>
        <w:t>Кислотный дождь</w:t>
      </w:r>
      <w:r w:rsidR="00137835" w:rsidRPr="00137835">
        <w:rPr>
          <w:rFonts w:ascii="Times New Roman" w:eastAsia="Times New Roman" w:hAnsi="Times New Roman" w:cs="Times New Roman"/>
          <w:color w:val="000000"/>
          <w:sz w:val="28"/>
          <w:szCs w:val="28"/>
          <w:lang w:eastAsia="ru-RU"/>
        </w:rPr>
        <w:t xml:space="preserve"> </w:t>
      </w:r>
      <w:r w:rsidRPr="00137835">
        <w:rPr>
          <w:rFonts w:ascii="Times New Roman" w:eastAsia="Times New Roman" w:hAnsi="Times New Roman" w:cs="Times New Roman"/>
          <w:color w:val="000000"/>
          <w:sz w:val="28"/>
          <w:szCs w:val="28"/>
          <w:lang w:eastAsia="ru-RU"/>
        </w:rPr>
        <w:t>вредоносен для растений, оставляет на них следы в виде пятен; для некоторых обитателей почвы, ухудшает условия для роста растений. Особо губителен сернистый газ для таких хвойных растений, как ель обыкновенная и пихта. Загрязненный воздух наносит огромный вред всему живому. Очень восприимчивы к сернистому газу лишайники.</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В связи с этим, в больших городах на стволах деревьев найти лишайники практически невозможно. В воздух, который прилегает к территории оживленных автострад, попадает много вредных выхлопных газов. Деревья воспринимают это по-разному. В кронах одних почки повреждаются и увядают, а ниже побеги растут пучками, так как пробуждается сразу множество почек.</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К общемировым экологическим проблемам следует отнести и разрушение озонового слоя, и изменение климата на Земле, и парниковый эффект. Все это приводит к нарушению экологического равновесия, а во многих случаях – и к необратимым негативным процессам в природе.</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bCs/>
          <w:color w:val="000000"/>
          <w:sz w:val="28"/>
          <w:szCs w:val="28"/>
          <w:lang w:eastAsia="ru-RU"/>
        </w:rPr>
        <w:t>Проблема чистого воздуха</w:t>
      </w:r>
      <w:r w:rsidR="00137835" w:rsidRPr="00137835">
        <w:rPr>
          <w:rFonts w:ascii="Times New Roman" w:eastAsia="Times New Roman" w:hAnsi="Times New Roman" w:cs="Times New Roman"/>
          <w:color w:val="000000"/>
          <w:sz w:val="28"/>
          <w:szCs w:val="28"/>
          <w:lang w:eastAsia="ru-RU"/>
        </w:rPr>
        <w:t xml:space="preserve"> </w:t>
      </w:r>
      <w:r w:rsidRPr="00137835">
        <w:rPr>
          <w:rFonts w:ascii="Times New Roman" w:eastAsia="Times New Roman" w:hAnsi="Times New Roman" w:cs="Times New Roman"/>
          <w:color w:val="000000"/>
          <w:sz w:val="28"/>
          <w:szCs w:val="28"/>
          <w:lang w:eastAsia="ru-RU"/>
        </w:rPr>
        <w:t xml:space="preserve">– международный вопрос. Значение атмосферы в естественных процессах огромно. Атмосфера задает общий тепловой режим поверхности нашей планеты, защищает от вредных примесей космического и ультрафиолетового излучений, оказывает влияние на местные климатические условия, а через них – на почвенно-растительный покров, режим рек и на процессы </w:t>
      </w:r>
      <w:proofErr w:type="spellStart"/>
      <w:r w:rsidRPr="00137835">
        <w:rPr>
          <w:rFonts w:ascii="Times New Roman" w:eastAsia="Times New Roman" w:hAnsi="Times New Roman" w:cs="Times New Roman"/>
          <w:color w:val="000000"/>
          <w:sz w:val="28"/>
          <w:szCs w:val="28"/>
          <w:lang w:eastAsia="ru-RU"/>
        </w:rPr>
        <w:t>рельефообразования</w:t>
      </w:r>
      <w:proofErr w:type="spellEnd"/>
      <w:r w:rsidRPr="00137835">
        <w:rPr>
          <w:rFonts w:ascii="Times New Roman" w:eastAsia="Times New Roman" w:hAnsi="Times New Roman" w:cs="Times New Roman"/>
          <w:color w:val="000000"/>
          <w:sz w:val="28"/>
          <w:szCs w:val="28"/>
          <w:lang w:eastAsia="ru-RU"/>
        </w:rPr>
        <w:t>.</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 xml:space="preserve">Чистый воздух необходим для жизни всех живых существ. Загрязнение атмосферы оказывает отрицательное влияние на живые организмы, что ведет к </w:t>
      </w:r>
      <w:r w:rsidRPr="00137835">
        <w:rPr>
          <w:rFonts w:ascii="Times New Roman" w:eastAsia="Times New Roman" w:hAnsi="Times New Roman" w:cs="Times New Roman"/>
          <w:color w:val="000000"/>
          <w:sz w:val="28"/>
          <w:szCs w:val="28"/>
          <w:lang w:eastAsia="ru-RU"/>
        </w:rPr>
        <w:lastRenderedPageBreak/>
        <w:t>сокращению численности видового разнообразия животных и растений, заболеваниям человека. В питьевой воде и продуктах питания можно найти вредные для здоровья примеси; тяжелые металлы, пестициды, остатки лекарственных препаратов и гормонов.</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Составные части атмосферного воздуха подразделяются на три группы: постоянные (О</w:t>
      </w:r>
      <w:r w:rsidRPr="00137835">
        <w:rPr>
          <w:rFonts w:ascii="Times New Roman" w:eastAsia="Times New Roman" w:hAnsi="Times New Roman" w:cs="Times New Roman"/>
          <w:color w:val="000000"/>
          <w:sz w:val="28"/>
          <w:szCs w:val="28"/>
          <w:vertAlign w:val="subscript"/>
          <w:lang w:eastAsia="ru-RU"/>
        </w:rPr>
        <w:t>2</w:t>
      </w:r>
      <w:r w:rsidRPr="00137835">
        <w:rPr>
          <w:rFonts w:ascii="Times New Roman" w:eastAsia="Times New Roman" w:hAnsi="Times New Roman" w:cs="Times New Roman"/>
          <w:color w:val="000000"/>
          <w:sz w:val="28"/>
          <w:szCs w:val="28"/>
          <w:lang w:eastAsia="ru-RU"/>
        </w:rPr>
        <w:t>-21, N2 -78%,благородные газы- 1) , переменные (CO</w:t>
      </w:r>
      <w:r w:rsidRPr="00137835">
        <w:rPr>
          <w:rFonts w:ascii="Times New Roman" w:eastAsia="Times New Roman" w:hAnsi="Times New Roman" w:cs="Times New Roman"/>
          <w:color w:val="000000"/>
          <w:sz w:val="28"/>
          <w:szCs w:val="28"/>
          <w:vertAlign w:val="subscript"/>
          <w:lang w:eastAsia="ru-RU"/>
        </w:rPr>
        <w:t>2</w:t>
      </w:r>
      <w:r w:rsidRPr="00137835">
        <w:rPr>
          <w:rFonts w:ascii="Times New Roman" w:eastAsia="Times New Roman" w:hAnsi="Times New Roman" w:cs="Times New Roman"/>
          <w:color w:val="000000"/>
          <w:sz w:val="28"/>
          <w:szCs w:val="28"/>
          <w:lang w:eastAsia="ru-RU"/>
        </w:rPr>
        <w:t xml:space="preserve"> – 0,02 - 0,04 водяной пар) и случайные (SO</w:t>
      </w:r>
      <w:r w:rsidRPr="00137835">
        <w:rPr>
          <w:rFonts w:ascii="Times New Roman" w:eastAsia="Times New Roman" w:hAnsi="Times New Roman" w:cs="Times New Roman"/>
          <w:color w:val="000000"/>
          <w:sz w:val="28"/>
          <w:szCs w:val="28"/>
          <w:vertAlign w:val="subscript"/>
          <w:lang w:eastAsia="ru-RU"/>
        </w:rPr>
        <w:t>2</w:t>
      </w:r>
      <w:r w:rsidRPr="00137835">
        <w:rPr>
          <w:rFonts w:ascii="Times New Roman" w:eastAsia="Times New Roman" w:hAnsi="Times New Roman" w:cs="Times New Roman"/>
          <w:color w:val="000000"/>
          <w:sz w:val="28"/>
          <w:szCs w:val="28"/>
          <w:lang w:eastAsia="ru-RU"/>
        </w:rPr>
        <w:t xml:space="preserve"> , NH</w:t>
      </w:r>
      <w:r w:rsidRPr="00137835">
        <w:rPr>
          <w:rFonts w:ascii="Times New Roman" w:eastAsia="Times New Roman" w:hAnsi="Times New Roman" w:cs="Times New Roman"/>
          <w:color w:val="000000"/>
          <w:sz w:val="28"/>
          <w:szCs w:val="28"/>
          <w:vertAlign w:val="subscript"/>
          <w:lang w:eastAsia="ru-RU"/>
        </w:rPr>
        <w:t>3</w:t>
      </w:r>
      <w:r w:rsidRPr="00137835">
        <w:rPr>
          <w:rFonts w:ascii="Times New Roman" w:eastAsia="Times New Roman" w:hAnsi="Times New Roman" w:cs="Times New Roman"/>
          <w:color w:val="000000"/>
          <w:sz w:val="28"/>
          <w:szCs w:val="28"/>
          <w:lang w:eastAsia="ru-RU"/>
        </w:rPr>
        <w:t>).</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Именно сейчас, лишайники могут служить инструментом экологического мониторинга загрязнения атмосферного воздуха. Это связанно с тем, что лишайники распространены по всему Земному шару и их реакция на внешнее воздействие довольно выраженная, в то время</w:t>
      </w:r>
      <w:proofErr w:type="gramStart"/>
      <w:r w:rsidRPr="00137835">
        <w:rPr>
          <w:rFonts w:ascii="Times New Roman" w:eastAsia="Times New Roman" w:hAnsi="Times New Roman" w:cs="Times New Roman"/>
          <w:color w:val="000000"/>
          <w:sz w:val="28"/>
          <w:szCs w:val="28"/>
          <w:lang w:eastAsia="ru-RU"/>
        </w:rPr>
        <w:t>,</w:t>
      </w:r>
      <w:proofErr w:type="gramEnd"/>
      <w:r w:rsidRPr="00137835">
        <w:rPr>
          <w:rFonts w:ascii="Times New Roman" w:eastAsia="Times New Roman" w:hAnsi="Times New Roman" w:cs="Times New Roman"/>
          <w:color w:val="000000"/>
          <w:sz w:val="28"/>
          <w:szCs w:val="28"/>
          <w:lang w:eastAsia="ru-RU"/>
        </w:rPr>
        <w:t xml:space="preserve"> как их собственная изменчивость незначительна и чрезвычайно замедленна по сравнению с другими организмами. К тому же, разные виды лишайников по-разному реагируют на загрязнение воздуха.</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Наиболее резко лишайники реагируют на SO</w:t>
      </w:r>
      <w:r w:rsidRPr="00137835">
        <w:rPr>
          <w:rFonts w:ascii="Times New Roman" w:eastAsia="Times New Roman" w:hAnsi="Times New Roman" w:cs="Times New Roman"/>
          <w:color w:val="000000"/>
          <w:sz w:val="28"/>
          <w:szCs w:val="28"/>
          <w:vertAlign w:val="subscript"/>
          <w:lang w:eastAsia="ru-RU"/>
        </w:rPr>
        <w:t>2</w:t>
      </w:r>
      <w:r w:rsidRPr="00137835">
        <w:rPr>
          <w:rFonts w:ascii="Times New Roman" w:eastAsia="Times New Roman" w:hAnsi="Times New Roman" w:cs="Times New Roman"/>
          <w:color w:val="000000"/>
          <w:sz w:val="28"/>
          <w:szCs w:val="28"/>
          <w:lang w:eastAsia="ru-RU"/>
        </w:rPr>
        <w:t xml:space="preserve"> (сернистый газ), который, возможно, быстро разрушает и без того небольшое количество их хлорофилла. Как «здоровье» лишайника, и их химический состав используются для индикации «качества» местообитания. Таким образом, можно следить за присутствием тяжелых металлов или других загрязнителей вокруг промышленных центров. Лишайники представляют собой идеальное средство для контроля над загрязнением среды, т.к. численность и видовое разнообразие возрастают с увеличением расстояния от источника загрязнени</w:t>
      </w:r>
      <w:r w:rsidRPr="00614643">
        <w:rPr>
          <w:rFonts w:ascii="Times New Roman" w:eastAsia="Times New Roman" w:hAnsi="Times New Roman" w:cs="Times New Roman"/>
          <w:color w:val="000000"/>
          <w:sz w:val="28"/>
          <w:szCs w:val="28"/>
          <w:lang w:eastAsia="ru-RU"/>
        </w:rPr>
        <w:t>я.[1]</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bCs/>
          <w:color w:val="000000"/>
          <w:sz w:val="28"/>
          <w:szCs w:val="28"/>
          <w:u w:val="single"/>
          <w:lang w:eastAsia="ru-RU"/>
        </w:rPr>
        <w:t>Актуальность работы</w:t>
      </w:r>
      <w:r w:rsidR="00137835">
        <w:rPr>
          <w:rFonts w:ascii="Times New Roman" w:eastAsia="Times New Roman" w:hAnsi="Times New Roman" w:cs="Times New Roman"/>
          <w:color w:val="000000"/>
          <w:sz w:val="28"/>
          <w:szCs w:val="28"/>
          <w:lang w:eastAsia="ru-RU"/>
        </w:rPr>
        <w:t xml:space="preserve"> </w:t>
      </w:r>
      <w:r w:rsidRPr="00137835">
        <w:rPr>
          <w:rFonts w:ascii="Times New Roman" w:eastAsia="Times New Roman" w:hAnsi="Times New Roman" w:cs="Times New Roman"/>
          <w:color w:val="000000"/>
          <w:sz w:val="28"/>
          <w:szCs w:val="28"/>
          <w:lang w:eastAsia="ru-RU"/>
        </w:rPr>
        <w:t xml:space="preserve">– сравнительный мониторинг воздуха через количественное и качественное определение содержания различных газов и методом </w:t>
      </w:r>
      <w:proofErr w:type="spellStart"/>
      <w:r w:rsidRPr="00137835">
        <w:rPr>
          <w:rFonts w:ascii="Times New Roman" w:eastAsia="Times New Roman" w:hAnsi="Times New Roman" w:cs="Times New Roman"/>
          <w:color w:val="000000"/>
          <w:sz w:val="28"/>
          <w:szCs w:val="28"/>
          <w:lang w:eastAsia="ru-RU"/>
        </w:rPr>
        <w:t>лихеноиндикации</w:t>
      </w:r>
      <w:proofErr w:type="spellEnd"/>
      <w:r w:rsidRPr="00137835">
        <w:rPr>
          <w:rFonts w:ascii="Times New Roman" w:eastAsia="Times New Roman" w:hAnsi="Times New Roman" w:cs="Times New Roman"/>
          <w:color w:val="000000"/>
          <w:sz w:val="28"/>
          <w:szCs w:val="28"/>
          <w:lang w:eastAsia="ru-RU"/>
        </w:rPr>
        <w:t>.</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u w:val="single"/>
          <w:lang w:eastAsia="ru-RU"/>
        </w:rPr>
        <w:t>Объект исследования</w:t>
      </w:r>
      <w:r w:rsidR="00137835">
        <w:rPr>
          <w:rFonts w:ascii="Times New Roman" w:eastAsia="Times New Roman" w:hAnsi="Times New Roman" w:cs="Times New Roman"/>
          <w:color w:val="000000"/>
          <w:sz w:val="28"/>
          <w:szCs w:val="28"/>
          <w:lang w:eastAsia="ru-RU"/>
        </w:rPr>
        <w:t xml:space="preserve"> </w:t>
      </w:r>
      <w:r w:rsidRPr="00137835">
        <w:rPr>
          <w:rFonts w:ascii="Times New Roman" w:eastAsia="Times New Roman" w:hAnsi="Times New Roman" w:cs="Times New Roman"/>
          <w:color w:val="000000"/>
          <w:sz w:val="28"/>
          <w:szCs w:val="28"/>
          <w:lang w:eastAsia="ru-RU"/>
        </w:rPr>
        <w:t xml:space="preserve">– воздух в </w:t>
      </w:r>
      <w:r w:rsidR="00137835">
        <w:rPr>
          <w:rFonts w:ascii="Times New Roman" w:eastAsia="Times New Roman" w:hAnsi="Times New Roman" w:cs="Times New Roman"/>
          <w:color w:val="000000"/>
          <w:sz w:val="28"/>
          <w:szCs w:val="28"/>
          <w:lang w:eastAsia="ru-RU"/>
        </w:rPr>
        <w:t>д. Верхняя Медведица, Курского района, Курской области</w:t>
      </w:r>
      <w:r w:rsidRPr="00137835">
        <w:rPr>
          <w:rFonts w:ascii="Times New Roman" w:eastAsia="Times New Roman" w:hAnsi="Times New Roman" w:cs="Times New Roman"/>
          <w:color w:val="000000"/>
          <w:sz w:val="28"/>
          <w:szCs w:val="28"/>
          <w:lang w:eastAsia="ru-RU"/>
        </w:rPr>
        <w:t>.</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u w:val="single"/>
          <w:lang w:eastAsia="ru-RU"/>
        </w:rPr>
        <w:t>Предмет исследования</w:t>
      </w:r>
      <w:r w:rsidR="00166DDE">
        <w:rPr>
          <w:rFonts w:ascii="Times New Roman" w:eastAsia="Times New Roman" w:hAnsi="Times New Roman" w:cs="Times New Roman"/>
          <w:color w:val="000000"/>
          <w:sz w:val="28"/>
          <w:szCs w:val="28"/>
          <w:lang w:eastAsia="ru-RU"/>
        </w:rPr>
        <w:t xml:space="preserve"> </w:t>
      </w:r>
      <w:r w:rsidRPr="00137835">
        <w:rPr>
          <w:rFonts w:ascii="Times New Roman" w:eastAsia="Times New Roman" w:hAnsi="Times New Roman" w:cs="Times New Roman"/>
          <w:color w:val="000000"/>
          <w:sz w:val="28"/>
          <w:szCs w:val="28"/>
          <w:lang w:eastAsia="ru-RU"/>
        </w:rPr>
        <w:t xml:space="preserve">– изучение качественных и количественных показателей различных газов, содержащихся в воздухе и использование метода </w:t>
      </w:r>
      <w:proofErr w:type="spellStart"/>
      <w:r w:rsidRPr="00137835">
        <w:rPr>
          <w:rFonts w:ascii="Times New Roman" w:eastAsia="Times New Roman" w:hAnsi="Times New Roman" w:cs="Times New Roman"/>
          <w:color w:val="000000"/>
          <w:sz w:val="28"/>
          <w:szCs w:val="28"/>
          <w:lang w:eastAsia="ru-RU"/>
        </w:rPr>
        <w:t>лихеноиндикации</w:t>
      </w:r>
      <w:proofErr w:type="spellEnd"/>
      <w:r w:rsidRPr="00137835">
        <w:rPr>
          <w:rFonts w:ascii="Times New Roman" w:eastAsia="Times New Roman" w:hAnsi="Times New Roman" w:cs="Times New Roman"/>
          <w:color w:val="000000"/>
          <w:sz w:val="28"/>
          <w:szCs w:val="28"/>
          <w:lang w:eastAsia="ru-RU"/>
        </w:rPr>
        <w:t>.</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u w:val="single"/>
          <w:lang w:eastAsia="ru-RU"/>
        </w:rPr>
        <w:t>Цель исследования:</w:t>
      </w:r>
      <w:r w:rsidR="00166DDE">
        <w:rPr>
          <w:rFonts w:ascii="Times New Roman" w:eastAsia="Times New Roman" w:hAnsi="Times New Roman" w:cs="Times New Roman"/>
          <w:color w:val="000000"/>
          <w:sz w:val="28"/>
          <w:szCs w:val="28"/>
          <w:lang w:eastAsia="ru-RU"/>
        </w:rPr>
        <w:t xml:space="preserve"> </w:t>
      </w:r>
      <w:r w:rsidRPr="00137835">
        <w:rPr>
          <w:rFonts w:ascii="Times New Roman" w:eastAsia="Times New Roman" w:hAnsi="Times New Roman" w:cs="Times New Roman"/>
          <w:color w:val="000000"/>
          <w:sz w:val="28"/>
          <w:szCs w:val="28"/>
          <w:lang w:eastAsia="ru-RU"/>
        </w:rPr>
        <w:t xml:space="preserve">оценка свойств и особенностей воздуха через количественное и качественное определение содержания различных газов при помощи тест-систем, индикаторных трубок и метода </w:t>
      </w:r>
      <w:proofErr w:type="spellStart"/>
      <w:r w:rsidRPr="00137835">
        <w:rPr>
          <w:rFonts w:ascii="Times New Roman" w:eastAsia="Times New Roman" w:hAnsi="Times New Roman" w:cs="Times New Roman"/>
          <w:color w:val="000000"/>
          <w:sz w:val="28"/>
          <w:szCs w:val="28"/>
          <w:lang w:eastAsia="ru-RU"/>
        </w:rPr>
        <w:t>лихеноиндикации</w:t>
      </w:r>
      <w:proofErr w:type="spellEnd"/>
      <w:r w:rsidRPr="00137835">
        <w:rPr>
          <w:rFonts w:ascii="Times New Roman" w:eastAsia="Times New Roman" w:hAnsi="Times New Roman" w:cs="Times New Roman"/>
          <w:color w:val="000000"/>
          <w:sz w:val="28"/>
          <w:szCs w:val="28"/>
          <w:lang w:eastAsia="ru-RU"/>
        </w:rPr>
        <w:t>.</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u w:val="single"/>
          <w:lang w:eastAsia="ru-RU"/>
        </w:rPr>
        <w:t>Гипотеза:</w:t>
      </w:r>
      <w:r w:rsidR="00166DDE">
        <w:rPr>
          <w:rFonts w:ascii="Times New Roman" w:eastAsia="Times New Roman" w:hAnsi="Times New Roman" w:cs="Times New Roman"/>
          <w:color w:val="000000"/>
          <w:sz w:val="28"/>
          <w:szCs w:val="28"/>
          <w:lang w:eastAsia="ru-RU"/>
        </w:rPr>
        <w:t xml:space="preserve"> </w:t>
      </w:r>
      <w:r w:rsidRPr="00137835">
        <w:rPr>
          <w:rFonts w:ascii="Times New Roman" w:eastAsia="Times New Roman" w:hAnsi="Times New Roman" w:cs="Times New Roman"/>
          <w:color w:val="000000"/>
          <w:sz w:val="28"/>
          <w:szCs w:val="28"/>
          <w:lang w:eastAsia="ru-RU"/>
        </w:rPr>
        <w:t xml:space="preserve">если содержание вредных газов в воздухе велико, то и численность </w:t>
      </w:r>
      <w:proofErr w:type="gramStart"/>
      <w:r w:rsidRPr="00137835">
        <w:rPr>
          <w:rFonts w:ascii="Times New Roman" w:eastAsia="Times New Roman" w:hAnsi="Times New Roman" w:cs="Times New Roman"/>
          <w:color w:val="000000"/>
          <w:sz w:val="28"/>
          <w:szCs w:val="28"/>
          <w:lang w:eastAsia="ru-RU"/>
        </w:rPr>
        <w:t>лишайников</w:t>
      </w:r>
      <w:proofErr w:type="gramEnd"/>
      <w:r w:rsidRPr="00137835">
        <w:rPr>
          <w:rFonts w:ascii="Times New Roman" w:eastAsia="Times New Roman" w:hAnsi="Times New Roman" w:cs="Times New Roman"/>
          <w:color w:val="000000"/>
          <w:sz w:val="28"/>
          <w:szCs w:val="28"/>
          <w:lang w:eastAsia="ru-RU"/>
        </w:rPr>
        <w:t xml:space="preserve"> и их видовое разнообразие на территории </w:t>
      </w:r>
      <w:r w:rsidR="00166DDE">
        <w:rPr>
          <w:rFonts w:ascii="Times New Roman" w:eastAsia="Times New Roman" w:hAnsi="Times New Roman" w:cs="Times New Roman"/>
          <w:color w:val="000000"/>
          <w:sz w:val="28"/>
          <w:szCs w:val="28"/>
          <w:lang w:eastAsia="ru-RU"/>
        </w:rPr>
        <w:t xml:space="preserve">деревни </w:t>
      </w:r>
      <w:r w:rsidRPr="00137835">
        <w:rPr>
          <w:rFonts w:ascii="Times New Roman" w:eastAsia="Times New Roman" w:hAnsi="Times New Roman" w:cs="Times New Roman"/>
          <w:color w:val="000000"/>
          <w:sz w:val="28"/>
          <w:szCs w:val="28"/>
          <w:lang w:eastAsia="ru-RU"/>
        </w:rPr>
        <w:t>низкое.</w:t>
      </w:r>
    </w:p>
    <w:p w:rsidR="001C413F" w:rsidRPr="0013783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u w:val="single"/>
          <w:lang w:eastAsia="ru-RU"/>
        </w:rPr>
        <w:t>Задачи:</w:t>
      </w:r>
    </w:p>
    <w:p w:rsidR="001C413F" w:rsidRPr="00137835" w:rsidRDefault="001C413F" w:rsidP="00B65C93">
      <w:pPr>
        <w:numPr>
          <w:ilvl w:val="0"/>
          <w:numId w:val="1"/>
        </w:num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Изучить литературные источники по данной теме исследования.</w:t>
      </w:r>
    </w:p>
    <w:p w:rsidR="001C413F" w:rsidRPr="00137835" w:rsidRDefault="001C413F" w:rsidP="00B65C93">
      <w:pPr>
        <w:numPr>
          <w:ilvl w:val="0"/>
          <w:numId w:val="1"/>
        </w:num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Ознакомиться с методами исследования качества воздуха.</w:t>
      </w:r>
    </w:p>
    <w:p w:rsidR="001C413F" w:rsidRPr="00137835" w:rsidRDefault="001C413F" w:rsidP="00B65C93">
      <w:pPr>
        <w:numPr>
          <w:ilvl w:val="0"/>
          <w:numId w:val="1"/>
        </w:num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Выбрать территории и провести исследования воздуха.</w:t>
      </w:r>
    </w:p>
    <w:p w:rsidR="001C413F" w:rsidRPr="00137835" w:rsidRDefault="001C413F" w:rsidP="00B65C93">
      <w:pPr>
        <w:numPr>
          <w:ilvl w:val="0"/>
          <w:numId w:val="1"/>
        </w:num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 xml:space="preserve">Сравнить полученные результаты количественного исследования с методом </w:t>
      </w:r>
      <w:proofErr w:type="spellStart"/>
      <w:r w:rsidRPr="00137835">
        <w:rPr>
          <w:rFonts w:ascii="Times New Roman" w:eastAsia="Times New Roman" w:hAnsi="Times New Roman" w:cs="Times New Roman"/>
          <w:color w:val="000000"/>
          <w:sz w:val="28"/>
          <w:szCs w:val="28"/>
          <w:lang w:eastAsia="ru-RU"/>
        </w:rPr>
        <w:t>лихеноиндикации</w:t>
      </w:r>
      <w:proofErr w:type="spellEnd"/>
      <w:r w:rsidRPr="00137835">
        <w:rPr>
          <w:rFonts w:ascii="Times New Roman" w:eastAsia="Times New Roman" w:hAnsi="Times New Roman" w:cs="Times New Roman"/>
          <w:color w:val="000000"/>
          <w:sz w:val="28"/>
          <w:szCs w:val="28"/>
          <w:lang w:eastAsia="ru-RU"/>
        </w:rPr>
        <w:t>.</w:t>
      </w:r>
    </w:p>
    <w:p w:rsidR="001C413F" w:rsidRPr="00137835" w:rsidRDefault="001C413F" w:rsidP="00B65C93">
      <w:pPr>
        <w:numPr>
          <w:ilvl w:val="0"/>
          <w:numId w:val="1"/>
        </w:numPr>
        <w:shd w:val="clear" w:color="auto" w:fill="FFFFFF"/>
        <w:ind w:left="-567" w:right="567" w:firstLine="709"/>
        <w:rPr>
          <w:rFonts w:ascii="Times New Roman" w:eastAsia="Times New Roman" w:hAnsi="Times New Roman" w:cs="Times New Roman"/>
          <w:color w:val="000000"/>
          <w:sz w:val="28"/>
          <w:szCs w:val="28"/>
          <w:lang w:eastAsia="ru-RU"/>
        </w:rPr>
      </w:pPr>
      <w:r w:rsidRPr="00137835">
        <w:rPr>
          <w:rFonts w:ascii="Times New Roman" w:eastAsia="Times New Roman" w:hAnsi="Times New Roman" w:cs="Times New Roman"/>
          <w:color w:val="000000"/>
          <w:sz w:val="28"/>
          <w:szCs w:val="28"/>
          <w:lang w:eastAsia="ru-RU"/>
        </w:rPr>
        <w:t>Сделать выводы по полученным результатам.</w:t>
      </w:r>
    </w:p>
    <w:p w:rsidR="00166DDE" w:rsidRDefault="00166DDE" w:rsidP="00B65C93">
      <w:pPr>
        <w:ind w:left="-567" w:right="567"/>
        <w:rPr>
          <w:rFonts w:ascii="Arial" w:eastAsia="Times New Roman" w:hAnsi="Arial" w:cs="Arial"/>
          <w:color w:val="856129"/>
          <w:sz w:val="33"/>
          <w:szCs w:val="33"/>
          <w:lang w:eastAsia="ru-RU"/>
        </w:rPr>
      </w:pPr>
      <w:r>
        <w:rPr>
          <w:rFonts w:ascii="Arial" w:eastAsia="Times New Roman" w:hAnsi="Arial" w:cs="Arial"/>
          <w:color w:val="856129"/>
          <w:sz w:val="33"/>
          <w:szCs w:val="33"/>
          <w:lang w:eastAsia="ru-RU"/>
        </w:rPr>
        <w:br w:type="page"/>
      </w:r>
    </w:p>
    <w:p w:rsidR="00166DDE" w:rsidRPr="00BA6CA9" w:rsidRDefault="00166DDE" w:rsidP="00B65C93">
      <w:pPr>
        <w:shd w:val="clear" w:color="auto" w:fill="FFFFFF"/>
        <w:ind w:left="-567" w:right="567"/>
        <w:outlineLvl w:val="1"/>
        <w:rPr>
          <w:rFonts w:ascii="Times New Roman" w:eastAsia="Times New Roman" w:hAnsi="Times New Roman" w:cs="Times New Roman"/>
          <w:b/>
          <w:color w:val="000000" w:themeColor="text1"/>
          <w:sz w:val="28"/>
          <w:szCs w:val="28"/>
          <w:lang w:eastAsia="ru-RU"/>
        </w:rPr>
      </w:pPr>
      <w:r w:rsidRPr="00BA6CA9">
        <w:rPr>
          <w:rFonts w:ascii="Times New Roman" w:eastAsia="Times New Roman" w:hAnsi="Times New Roman" w:cs="Times New Roman"/>
          <w:b/>
          <w:color w:val="000000" w:themeColor="text1"/>
          <w:sz w:val="28"/>
          <w:szCs w:val="28"/>
          <w:lang w:eastAsia="ru-RU"/>
        </w:rPr>
        <w:lastRenderedPageBreak/>
        <w:t xml:space="preserve">1 </w:t>
      </w:r>
      <w:r w:rsidR="001C413F" w:rsidRPr="00BA6CA9">
        <w:rPr>
          <w:rFonts w:ascii="Times New Roman" w:eastAsia="Times New Roman" w:hAnsi="Times New Roman" w:cs="Times New Roman"/>
          <w:b/>
          <w:color w:val="000000" w:themeColor="text1"/>
          <w:sz w:val="28"/>
          <w:szCs w:val="28"/>
          <w:lang w:eastAsia="ru-RU"/>
        </w:rPr>
        <w:t>Воздух</w:t>
      </w:r>
    </w:p>
    <w:p w:rsidR="00BA6CA9" w:rsidRPr="00166DDE" w:rsidRDefault="00BA6CA9" w:rsidP="00B65C93">
      <w:pPr>
        <w:shd w:val="clear" w:color="auto" w:fill="FFFFFF"/>
        <w:ind w:left="-567" w:right="567" w:firstLine="709"/>
        <w:outlineLvl w:val="1"/>
        <w:rPr>
          <w:rFonts w:ascii="Times New Roman" w:eastAsia="Times New Roman" w:hAnsi="Times New Roman" w:cs="Times New Roman"/>
          <w:color w:val="856129"/>
          <w:sz w:val="28"/>
          <w:szCs w:val="28"/>
          <w:lang w:eastAsia="ru-RU"/>
        </w:rPr>
      </w:pPr>
    </w:p>
    <w:p w:rsidR="001C413F" w:rsidRPr="00166DDE" w:rsidRDefault="001C413F" w:rsidP="00B65C93">
      <w:pPr>
        <w:shd w:val="clear" w:color="auto" w:fill="FFFFFF"/>
        <w:ind w:left="-567" w:right="567" w:firstLine="709"/>
        <w:outlineLvl w:val="1"/>
        <w:rPr>
          <w:rFonts w:ascii="Times New Roman" w:eastAsia="Times New Roman" w:hAnsi="Times New Roman" w:cs="Times New Roman"/>
          <w:color w:val="856129"/>
          <w:sz w:val="28"/>
          <w:szCs w:val="28"/>
          <w:lang w:eastAsia="ru-RU"/>
        </w:rPr>
      </w:pPr>
      <w:r w:rsidRPr="00166DDE">
        <w:rPr>
          <w:rFonts w:ascii="Times New Roman" w:eastAsia="Times New Roman" w:hAnsi="Times New Roman" w:cs="Times New Roman"/>
          <w:color w:val="000000"/>
          <w:sz w:val="28"/>
          <w:szCs w:val="28"/>
          <w:shd w:val="clear" w:color="auto" w:fill="FFFFFF"/>
          <w:lang w:eastAsia="ru-RU"/>
        </w:rPr>
        <w:t xml:space="preserve">Важную роль для организмов среды играет состав воздуха, который в наше время терпит качественные изменения. За последнее десятилетие в атмосферу выброшено 3,3 </w:t>
      </w:r>
      <w:proofErr w:type="spellStart"/>
      <w:proofErr w:type="gramStart"/>
      <w:r w:rsidRPr="00166DDE">
        <w:rPr>
          <w:rFonts w:ascii="Times New Roman" w:eastAsia="Times New Roman" w:hAnsi="Times New Roman" w:cs="Times New Roman"/>
          <w:color w:val="000000"/>
          <w:sz w:val="28"/>
          <w:szCs w:val="28"/>
          <w:shd w:val="clear" w:color="auto" w:fill="FFFFFF"/>
          <w:lang w:eastAsia="ru-RU"/>
        </w:rPr>
        <w:t>млн</w:t>
      </w:r>
      <w:proofErr w:type="spellEnd"/>
      <w:proofErr w:type="gramEnd"/>
      <w:r w:rsidRPr="00166DDE">
        <w:rPr>
          <w:rFonts w:ascii="Times New Roman" w:eastAsia="Times New Roman" w:hAnsi="Times New Roman" w:cs="Times New Roman"/>
          <w:color w:val="000000"/>
          <w:sz w:val="28"/>
          <w:szCs w:val="28"/>
          <w:shd w:val="clear" w:color="auto" w:fill="FFFFFF"/>
          <w:lang w:eastAsia="ru-RU"/>
        </w:rPr>
        <w:t xml:space="preserve"> т цинка, 585 тыс. т меди, 74 тыс. т кадмия, 4,4 </w:t>
      </w:r>
      <w:proofErr w:type="spellStart"/>
      <w:r w:rsidRPr="00166DDE">
        <w:rPr>
          <w:rFonts w:ascii="Times New Roman" w:eastAsia="Times New Roman" w:hAnsi="Times New Roman" w:cs="Times New Roman"/>
          <w:color w:val="000000"/>
          <w:sz w:val="28"/>
          <w:szCs w:val="28"/>
          <w:shd w:val="clear" w:color="auto" w:fill="FFFFFF"/>
          <w:lang w:eastAsia="ru-RU"/>
        </w:rPr>
        <w:t>млн</w:t>
      </w:r>
      <w:proofErr w:type="spellEnd"/>
      <w:r w:rsidRPr="00166DDE">
        <w:rPr>
          <w:rFonts w:ascii="Times New Roman" w:eastAsia="Times New Roman" w:hAnsi="Times New Roman" w:cs="Times New Roman"/>
          <w:color w:val="000000"/>
          <w:sz w:val="28"/>
          <w:szCs w:val="28"/>
          <w:shd w:val="clear" w:color="auto" w:fill="FFFFFF"/>
          <w:lang w:eastAsia="ru-RU"/>
        </w:rPr>
        <w:t xml:space="preserve"> т свинца, 4,5 тыс. т никеля.</w:t>
      </w:r>
    </w:p>
    <w:p w:rsidR="001C413F" w:rsidRPr="00166DDE"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66DDE">
        <w:rPr>
          <w:rFonts w:ascii="Times New Roman" w:eastAsia="Times New Roman" w:hAnsi="Times New Roman" w:cs="Times New Roman"/>
          <w:color w:val="000000"/>
          <w:sz w:val="28"/>
          <w:szCs w:val="28"/>
          <w:lang w:eastAsia="ru-RU"/>
        </w:rPr>
        <w:t>Ученые установили прямую взаимосвязь между загрязненностью атмосферы и частотой заболевания детей рахитом. Учёные выяснили, что в России выбрасывается в атмосферу около 39 млн. т вредных веществ в течение года.</w:t>
      </w:r>
    </w:p>
    <w:p w:rsidR="001C413F" w:rsidRPr="00166DDE"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66DDE">
        <w:rPr>
          <w:rFonts w:ascii="Times New Roman" w:eastAsia="Times New Roman" w:hAnsi="Times New Roman" w:cs="Times New Roman"/>
          <w:color w:val="000000"/>
          <w:sz w:val="28"/>
          <w:szCs w:val="28"/>
          <w:lang w:eastAsia="ru-RU"/>
        </w:rPr>
        <w:t xml:space="preserve">В России 2/3 населения проживает в условиях загрязненного воздуха, в некоторых городах, населённых пунктах ПДК вредных веществ </w:t>
      </w:r>
      <w:proofErr w:type="gramStart"/>
      <w:r w:rsidRPr="00166DDE">
        <w:rPr>
          <w:rFonts w:ascii="Times New Roman" w:eastAsia="Times New Roman" w:hAnsi="Times New Roman" w:cs="Times New Roman"/>
          <w:color w:val="000000"/>
          <w:sz w:val="28"/>
          <w:szCs w:val="28"/>
          <w:lang w:eastAsia="ru-RU"/>
        </w:rPr>
        <w:t>превышена</w:t>
      </w:r>
      <w:proofErr w:type="gramEnd"/>
      <w:r w:rsidRPr="00166DDE">
        <w:rPr>
          <w:rFonts w:ascii="Times New Roman" w:eastAsia="Times New Roman" w:hAnsi="Times New Roman" w:cs="Times New Roman"/>
          <w:color w:val="000000"/>
          <w:sz w:val="28"/>
          <w:szCs w:val="28"/>
          <w:lang w:eastAsia="ru-RU"/>
        </w:rPr>
        <w:t xml:space="preserve"> более чем в 10 раз. В воздухе могут присутствовать разнообразные примеси и вредные газы. Источником этих соединений служат автотранспорт и промышленность.</w:t>
      </w:r>
    </w:p>
    <w:p w:rsidR="001C413F" w:rsidRPr="00166DDE"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66DDE">
        <w:rPr>
          <w:rFonts w:ascii="Times New Roman" w:eastAsia="Times New Roman" w:hAnsi="Times New Roman" w:cs="Times New Roman"/>
          <w:color w:val="000000"/>
          <w:sz w:val="28"/>
          <w:szCs w:val="28"/>
          <w:lang w:eastAsia="ru-RU"/>
        </w:rPr>
        <w:t>От транспорта в атмосферу попадают выхлопные газы, угарный газ, копоть, бензол, свинец, смолы, (всего более 200 вредных веществ).</w:t>
      </w:r>
    </w:p>
    <w:p w:rsidR="001C413F" w:rsidRPr="00166DDE"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66DDE">
        <w:rPr>
          <w:rFonts w:ascii="Times New Roman" w:eastAsia="Times New Roman" w:hAnsi="Times New Roman" w:cs="Times New Roman"/>
          <w:color w:val="000000"/>
          <w:sz w:val="28"/>
          <w:szCs w:val="28"/>
          <w:lang w:eastAsia="ru-RU"/>
        </w:rPr>
        <w:t>В данных веществах содержатся углеводороды – несгоревшие (окись углерода, соединения свинца и альдегиды) или не до конца сгоревшие топливные компоненты. При сгорании литра горючего вещества в воздух попадает 200-500 мг свинца. Автомобиль выбрасывает около килограмма данного металла в течение года.</w:t>
      </w:r>
    </w:p>
    <w:p w:rsidR="001C413F" w:rsidRPr="00166DDE"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66DDE">
        <w:rPr>
          <w:rFonts w:ascii="Times New Roman" w:eastAsia="Times New Roman" w:hAnsi="Times New Roman" w:cs="Times New Roman"/>
          <w:color w:val="000000"/>
          <w:sz w:val="28"/>
          <w:szCs w:val="28"/>
          <w:lang w:eastAsia="ru-RU"/>
        </w:rPr>
        <w:t>В организм человека через органы дыхания проникает примерно 50% свинцовых соединений, что нарушается синтез гемоглобина, появляются заболевания мочеполовых органов, нервной системы, дыхательных путей.</w:t>
      </w:r>
    </w:p>
    <w:p w:rsidR="001C413F" w:rsidRPr="00166DDE"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66DDE">
        <w:rPr>
          <w:rFonts w:ascii="Times New Roman" w:eastAsia="Times New Roman" w:hAnsi="Times New Roman" w:cs="Times New Roman"/>
          <w:color w:val="000000"/>
          <w:sz w:val="28"/>
          <w:szCs w:val="28"/>
          <w:lang w:eastAsia="ru-RU"/>
        </w:rPr>
        <w:t>У детей младшего возраста симптомами свинцового отравления являются анемия, мышечная боль, постоянные головные боли. Возникают при содержании свинца в крови в концентрации 0,9 частей на 1 млн. Это является опасным рубежом, началом болезни.</w:t>
      </w:r>
    </w:p>
    <w:p w:rsidR="001C413F" w:rsidRPr="00166DDE"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66DDE">
        <w:rPr>
          <w:rFonts w:ascii="Times New Roman" w:eastAsia="Times New Roman" w:hAnsi="Times New Roman" w:cs="Times New Roman"/>
          <w:color w:val="000000"/>
          <w:sz w:val="28"/>
          <w:szCs w:val="28"/>
          <w:lang w:eastAsia="ru-RU"/>
        </w:rPr>
        <w:t>Уличная пыль может содержать более 2000 частей свинца на 1 млн. Если употреблять вместе с пищей 40 мг такой пыли в день, и содержание металла в крови может превысить 0,40 частей на 1 млн.</w:t>
      </w:r>
    </w:p>
    <w:p w:rsidR="001C413F" w:rsidRPr="00166DDE"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66DDE">
        <w:rPr>
          <w:rFonts w:ascii="Times New Roman" w:eastAsia="Times New Roman" w:hAnsi="Times New Roman" w:cs="Times New Roman"/>
          <w:color w:val="000000"/>
          <w:sz w:val="28"/>
          <w:szCs w:val="28"/>
          <w:lang w:eastAsia="ru-RU"/>
        </w:rPr>
        <w:t>Основной причиной листопада летом является высокая концентрация свинца в воздухе.</w:t>
      </w:r>
    </w:p>
    <w:p w:rsidR="001C413F" w:rsidRPr="00166DDE"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166DDE">
        <w:rPr>
          <w:rFonts w:ascii="Times New Roman" w:eastAsia="Times New Roman" w:hAnsi="Times New Roman" w:cs="Times New Roman"/>
          <w:color w:val="000000"/>
          <w:sz w:val="28"/>
          <w:szCs w:val="28"/>
          <w:lang w:eastAsia="ru-RU"/>
        </w:rPr>
        <w:t>Деревья достаточно тяжело переносят данные отравления. Накапливая свинец, деревья тем самым очищают атмосферу. В течение периода вегетации единственное дерево обезвреживает свинцовые соединения, содержащиеся в 140 литрах бензина.</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bCs/>
          <w:color w:val="000000"/>
          <w:sz w:val="28"/>
          <w:szCs w:val="28"/>
          <w:lang w:eastAsia="ru-RU"/>
        </w:rPr>
        <w:t>Свинец</w:t>
      </w:r>
      <w:r w:rsidR="00BA6CA9" w:rsidRPr="00BA6CA9">
        <w:rPr>
          <w:rFonts w:ascii="Times New Roman" w:eastAsia="Times New Roman" w:hAnsi="Times New Roman" w:cs="Times New Roman"/>
          <w:color w:val="000000"/>
          <w:sz w:val="28"/>
          <w:szCs w:val="28"/>
          <w:lang w:eastAsia="ru-RU"/>
        </w:rPr>
        <w:t xml:space="preserve"> </w:t>
      </w:r>
      <w:r w:rsidRPr="00BA6CA9">
        <w:rPr>
          <w:rFonts w:ascii="Times New Roman" w:eastAsia="Times New Roman" w:hAnsi="Times New Roman" w:cs="Times New Roman"/>
          <w:color w:val="000000"/>
          <w:sz w:val="28"/>
          <w:szCs w:val="28"/>
          <w:lang w:eastAsia="ru-RU"/>
        </w:rPr>
        <w:t>встраивается в биологический</w:t>
      </w:r>
      <w:r w:rsidRPr="00166DDE">
        <w:rPr>
          <w:rFonts w:ascii="Times New Roman" w:eastAsia="Times New Roman" w:hAnsi="Times New Roman" w:cs="Times New Roman"/>
          <w:color w:val="000000"/>
          <w:sz w:val="28"/>
          <w:szCs w:val="28"/>
          <w:lang w:eastAsia="ru-RU"/>
        </w:rPr>
        <w:t xml:space="preserve"> круговорот. </w:t>
      </w:r>
      <w:proofErr w:type="gramStart"/>
      <w:r w:rsidRPr="00166DDE">
        <w:rPr>
          <w:rFonts w:ascii="Times New Roman" w:eastAsia="Times New Roman" w:hAnsi="Times New Roman" w:cs="Times New Roman"/>
          <w:color w:val="000000"/>
          <w:sz w:val="28"/>
          <w:szCs w:val="28"/>
          <w:lang w:eastAsia="ru-RU"/>
        </w:rPr>
        <w:t xml:space="preserve">Животные получает его, употребляя траву; человек – вместе с плодами, салатом, овощами, </w:t>
      </w:r>
      <w:r w:rsidRPr="00BA6CA9">
        <w:rPr>
          <w:rFonts w:ascii="Times New Roman" w:eastAsia="Times New Roman" w:hAnsi="Times New Roman" w:cs="Times New Roman"/>
          <w:color w:val="000000"/>
          <w:sz w:val="28"/>
          <w:szCs w:val="28"/>
          <w:lang w:eastAsia="ru-RU"/>
        </w:rPr>
        <w:t>молоком и, безусловно, через вдыхаемый воздух.</w:t>
      </w:r>
      <w:proofErr w:type="gramEnd"/>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bCs/>
          <w:color w:val="000000"/>
          <w:sz w:val="28"/>
          <w:szCs w:val="28"/>
          <w:lang w:eastAsia="ru-RU"/>
        </w:rPr>
        <w:t>Органические соединения</w:t>
      </w:r>
      <w:r w:rsidR="00BA6CA9" w:rsidRPr="00BA6CA9">
        <w:rPr>
          <w:rFonts w:ascii="Times New Roman" w:eastAsia="Times New Roman" w:hAnsi="Times New Roman" w:cs="Times New Roman"/>
          <w:color w:val="000000"/>
          <w:sz w:val="28"/>
          <w:szCs w:val="28"/>
          <w:lang w:eastAsia="ru-RU"/>
        </w:rPr>
        <w:t xml:space="preserve"> – </w:t>
      </w:r>
      <w:r w:rsidRPr="00BA6CA9">
        <w:rPr>
          <w:rFonts w:ascii="Times New Roman" w:eastAsia="Times New Roman" w:hAnsi="Times New Roman" w:cs="Times New Roman"/>
          <w:i/>
          <w:iCs/>
          <w:color w:val="000000"/>
          <w:sz w:val="28"/>
          <w:szCs w:val="28"/>
          <w:lang w:eastAsia="ru-RU"/>
        </w:rPr>
        <w:t>углеводороды</w:t>
      </w:r>
      <w:r w:rsidR="00BA6CA9">
        <w:rPr>
          <w:rFonts w:ascii="Times New Roman" w:eastAsia="Times New Roman" w:hAnsi="Times New Roman" w:cs="Times New Roman"/>
          <w:color w:val="000000"/>
          <w:sz w:val="28"/>
          <w:szCs w:val="28"/>
          <w:lang w:eastAsia="ru-RU"/>
        </w:rPr>
        <w:t xml:space="preserve"> </w:t>
      </w:r>
      <w:r w:rsidRPr="00BA6CA9">
        <w:rPr>
          <w:rFonts w:ascii="Times New Roman" w:eastAsia="Times New Roman" w:hAnsi="Times New Roman" w:cs="Times New Roman"/>
          <w:color w:val="000000"/>
          <w:sz w:val="28"/>
          <w:szCs w:val="28"/>
          <w:lang w:eastAsia="ru-RU"/>
        </w:rPr>
        <w:t xml:space="preserve">(пары бензина, метана и т.д.) обладают наркотическим действием, в малых концентрациях инициируют головокружение или головную боль. Так, при вдыхании в течение 8 часов паров </w:t>
      </w:r>
      <w:r w:rsidRPr="00BA6CA9">
        <w:rPr>
          <w:rFonts w:ascii="Times New Roman" w:eastAsia="Times New Roman" w:hAnsi="Times New Roman" w:cs="Times New Roman"/>
          <w:color w:val="000000"/>
          <w:sz w:val="28"/>
          <w:szCs w:val="28"/>
          <w:lang w:eastAsia="ru-RU"/>
        </w:rPr>
        <w:lastRenderedPageBreak/>
        <w:t>бензина в содержании 600 мг/м³ возникает недомогание в виде головной боли, неприятных ощущений в горле, кашель.</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При длительном влиянии на человеческий организм альдегиды вызывают раздражение слизистых оболочек глаз и дыхательных путей, а при увеличении содержания отмечаются слабость, головная боль, бессонница, потеря аппетита.</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Используя данные таблицы №1 можно установить, какие загрязнители присутствуют в воздухе.</w:t>
      </w:r>
    </w:p>
    <w:p w:rsidR="001C413F" w:rsidRPr="00BA6CA9" w:rsidRDefault="001C413F" w:rsidP="00B65C93">
      <w:pPr>
        <w:shd w:val="clear" w:color="auto" w:fill="FFFFFF"/>
        <w:ind w:left="-567" w:right="567"/>
        <w:jc w:val="right"/>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iCs/>
          <w:color w:val="000000"/>
          <w:sz w:val="28"/>
          <w:szCs w:val="28"/>
          <w:lang w:eastAsia="ru-RU"/>
        </w:rPr>
        <w:t>Таблица № 1</w:t>
      </w:r>
    </w:p>
    <w:tbl>
      <w:tblPr>
        <w:tblW w:w="10118" w:type="dxa"/>
        <w:tblInd w:w="-804" w:type="dxa"/>
        <w:tblBorders>
          <w:top w:val="single" w:sz="6" w:space="0" w:color="EAD0B1"/>
          <w:left w:val="single" w:sz="6" w:space="0" w:color="EAD0B1"/>
          <w:bottom w:val="single" w:sz="6" w:space="0" w:color="EAD0B1"/>
          <w:right w:val="single" w:sz="6" w:space="0" w:color="EAD0B1"/>
        </w:tblBorders>
        <w:tblCellMar>
          <w:top w:w="15" w:type="dxa"/>
          <w:left w:w="15" w:type="dxa"/>
          <w:bottom w:w="15" w:type="dxa"/>
          <w:right w:w="15" w:type="dxa"/>
        </w:tblCellMar>
        <w:tblLook w:val="04A0"/>
      </w:tblPr>
      <w:tblGrid>
        <w:gridCol w:w="2618"/>
        <w:gridCol w:w="7500"/>
      </w:tblGrid>
      <w:tr w:rsidR="001C413F" w:rsidRPr="00BA6CA9" w:rsidTr="000431B2">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Биоиндикаторы</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Явления</w:t>
            </w:r>
          </w:p>
        </w:tc>
      </w:tr>
      <w:tr w:rsidR="001C413F" w:rsidRPr="00BA6CA9" w:rsidTr="000431B2">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Молодые растения сосны</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на хвоинках пожелтение в виде колец (загрязнитель SO</w:t>
            </w:r>
            <w:r w:rsidRPr="00A31E43">
              <w:rPr>
                <w:rFonts w:ascii="Times New Roman" w:eastAsia="Times New Roman" w:hAnsi="Times New Roman" w:cs="Times New Roman"/>
                <w:sz w:val="24"/>
                <w:szCs w:val="24"/>
                <w:vertAlign w:val="subscript"/>
                <w:lang w:eastAsia="ru-RU"/>
              </w:rPr>
              <w:t>2</w:t>
            </w:r>
            <w:r w:rsidRPr="00A31E43">
              <w:rPr>
                <w:rFonts w:ascii="Times New Roman" w:eastAsia="Times New Roman" w:hAnsi="Times New Roman" w:cs="Times New Roman"/>
                <w:sz w:val="24"/>
                <w:szCs w:val="24"/>
                <w:lang w:eastAsia="ru-RU"/>
              </w:rPr>
              <w:t>)</w:t>
            </w:r>
          </w:p>
        </w:tc>
      </w:tr>
      <w:tr w:rsidR="001C413F" w:rsidRPr="00BA6CA9" w:rsidTr="000431B2">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Каштан, липа</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гибнут при дорогах (загрязнение CI</w:t>
            </w:r>
            <w:r w:rsidRPr="00A31E43">
              <w:rPr>
                <w:rFonts w:ascii="Times New Roman" w:eastAsia="Times New Roman" w:hAnsi="Times New Roman" w:cs="Times New Roman"/>
                <w:sz w:val="24"/>
                <w:szCs w:val="24"/>
                <w:vertAlign w:val="subscript"/>
                <w:lang w:eastAsia="ru-RU"/>
              </w:rPr>
              <w:t>2</w:t>
            </w:r>
            <w:r w:rsidRPr="00A31E43">
              <w:rPr>
                <w:rFonts w:ascii="Times New Roman" w:eastAsia="Times New Roman" w:hAnsi="Times New Roman" w:cs="Times New Roman"/>
                <w:sz w:val="24"/>
                <w:szCs w:val="24"/>
                <w:lang w:eastAsia="ru-RU"/>
              </w:rPr>
              <w:t xml:space="preserve"> и его соединениями)</w:t>
            </w:r>
          </w:p>
        </w:tc>
      </w:tr>
      <w:tr w:rsidR="001C413F" w:rsidRPr="00BA6CA9" w:rsidTr="000431B2">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Липа</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Выхлопные газы – листья выглядят обгоревшими; листья, обращенные к автомагистрали, опадают, а ветви засыхают; на листьях появляются участки, лишенные хлорофилла.</w:t>
            </w:r>
          </w:p>
        </w:tc>
      </w:tr>
      <w:tr w:rsidR="001C413F" w:rsidRPr="00BA6CA9" w:rsidTr="000431B2">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Подорожник</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хлорозы листьев (загрязнитель SO</w:t>
            </w:r>
            <w:r w:rsidRPr="00A31E43">
              <w:rPr>
                <w:rFonts w:ascii="Times New Roman" w:eastAsia="Times New Roman" w:hAnsi="Times New Roman" w:cs="Times New Roman"/>
                <w:sz w:val="24"/>
                <w:szCs w:val="24"/>
                <w:vertAlign w:val="subscript"/>
                <w:lang w:eastAsia="ru-RU"/>
              </w:rPr>
              <w:t>2</w:t>
            </w:r>
            <w:r w:rsidRPr="00A31E43">
              <w:rPr>
                <w:rFonts w:ascii="Times New Roman" w:eastAsia="Times New Roman" w:hAnsi="Times New Roman" w:cs="Times New Roman"/>
                <w:sz w:val="24"/>
                <w:szCs w:val="24"/>
                <w:lang w:eastAsia="ru-RU"/>
              </w:rPr>
              <w:t>)</w:t>
            </w:r>
          </w:p>
        </w:tc>
      </w:tr>
    </w:tbl>
    <w:p w:rsidR="001761AC" w:rsidRDefault="001761AC" w:rsidP="00B65C93">
      <w:pPr>
        <w:shd w:val="clear" w:color="auto" w:fill="FFFFFF"/>
        <w:ind w:left="-567" w:right="567"/>
        <w:outlineLvl w:val="1"/>
        <w:rPr>
          <w:rFonts w:ascii="Times New Roman" w:eastAsia="Times New Roman" w:hAnsi="Times New Roman" w:cs="Times New Roman"/>
          <w:b/>
          <w:color w:val="000000" w:themeColor="text1"/>
          <w:sz w:val="28"/>
          <w:szCs w:val="28"/>
          <w:lang w:eastAsia="ru-RU"/>
        </w:rPr>
      </w:pPr>
    </w:p>
    <w:p w:rsidR="001C413F" w:rsidRPr="00BA6CA9" w:rsidRDefault="00BA6CA9" w:rsidP="00B65C93">
      <w:pPr>
        <w:shd w:val="clear" w:color="auto" w:fill="FFFFFF"/>
        <w:ind w:left="-567" w:right="567"/>
        <w:outlineLvl w:val="1"/>
        <w:rPr>
          <w:rFonts w:ascii="Times New Roman" w:eastAsia="Times New Roman" w:hAnsi="Times New Roman" w:cs="Times New Roman"/>
          <w:b/>
          <w:color w:val="000000" w:themeColor="text1"/>
          <w:sz w:val="28"/>
          <w:szCs w:val="28"/>
          <w:lang w:eastAsia="ru-RU"/>
        </w:rPr>
      </w:pPr>
      <w:r w:rsidRPr="00BA6CA9">
        <w:rPr>
          <w:rFonts w:ascii="Times New Roman" w:eastAsia="Times New Roman" w:hAnsi="Times New Roman" w:cs="Times New Roman"/>
          <w:b/>
          <w:color w:val="000000" w:themeColor="text1"/>
          <w:sz w:val="28"/>
          <w:szCs w:val="28"/>
          <w:lang w:eastAsia="ru-RU"/>
        </w:rPr>
        <w:t xml:space="preserve">1.1 </w:t>
      </w:r>
      <w:r w:rsidR="001C413F" w:rsidRPr="00BA6CA9">
        <w:rPr>
          <w:rFonts w:ascii="Times New Roman" w:eastAsia="Times New Roman" w:hAnsi="Times New Roman" w:cs="Times New Roman"/>
          <w:b/>
          <w:color w:val="000000" w:themeColor="text1"/>
          <w:sz w:val="28"/>
          <w:szCs w:val="28"/>
          <w:lang w:eastAsia="ru-RU"/>
        </w:rPr>
        <w:t xml:space="preserve">Загрязнение воздуха </w:t>
      </w:r>
      <w:r w:rsidRPr="00BA6CA9">
        <w:rPr>
          <w:rFonts w:ascii="Times New Roman" w:eastAsia="Times New Roman" w:hAnsi="Times New Roman" w:cs="Times New Roman"/>
          <w:b/>
          <w:color w:val="000000" w:themeColor="text1"/>
          <w:sz w:val="28"/>
          <w:szCs w:val="28"/>
          <w:lang w:eastAsia="ru-RU"/>
        </w:rPr>
        <w:t>Курской области</w:t>
      </w:r>
    </w:p>
    <w:p w:rsidR="001C413F" w:rsidRPr="00BA6CA9" w:rsidRDefault="001C413F" w:rsidP="00B65C93">
      <w:pPr>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shd w:val="clear" w:color="auto" w:fill="FFFFFF"/>
          <w:lang w:eastAsia="ru-RU"/>
        </w:rPr>
        <w:t xml:space="preserve">Сегодня основными загрязнителями </w:t>
      </w:r>
      <w:r w:rsidR="00BA6CA9" w:rsidRPr="00BA6CA9">
        <w:rPr>
          <w:rFonts w:ascii="Times New Roman" w:eastAsia="Times New Roman" w:hAnsi="Times New Roman" w:cs="Times New Roman"/>
          <w:color w:val="000000"/>
          <w:sz w:val="28"/>
          <w:szCs w:val="28"/>
          <w:shd w:val="clear" w:color="auto" w:fill="FFFFFF"/>
          <w:lang w:eastAsia="ru-RU"/>
        </w:rPr>
        <w:t>Курской</w:t>
      </w:r>
      <w:r w:rsidRPr="00BA6CA9">
        <w:rPr>
          <w:rFonts w:ascii="Times New Roman" w:eastAsia="Times New Roman" w:hAnsi="Times New Roman" w:cs="Times New Roman"/>
          <w:color w:val="000000"/>
          <w:sz w:val="28"/>
          <w:szCs w:val="28"/>
          <w:shd w:val="clear" w:color="auto" w:fill="FFFFFF"/>
          <w:lang w:eastAsia="ru-RU"/>
        </w:rPr>
        <w:t xml:space="preserve"> области являются промышленность и транспорт. Атмосферный воздух никогда не бывает чистым. В атмосфере постоянно присутствует большое количество загрязняющих соединений, как натурального, так и антропогенного происхождения.</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 xml:space="preserve">Загрязнение атмосферы в </w:t>
      </w:r>
      <w:r w:rsidR="00614643">
        <w:rPr>
          <w:rFonts w:ascii="Times New Roman" w:eastAsia="Times New Roman" w:hAnsi="Times New Roman" w:cs="Times New Roman"/>
          <w:color w:val="000000"/>
          <w:sz w:val="28"/>
          <w:szCs w:val="28"/>
          <w:lang w:eastAsia="ru-RU"/>
        </w:rPr>
        <w:t>Курской</w:t>
      </w:r>
      <w:r w:rsidRPr="00BA6CA9">
        <w:rPr>
          <w:rFonts w:ascii="Times New Roman" w:eastAsia="Times New Roman" w:hAnsi="Times New Roman" w:cs="Times New Roman"/>
          <w:color w:val="000000"/>
          <w:sz w:val="28"/>
          <w:szCs w:val="28"/>
          <w:lang w:eastAsia="ru-RU"/>
        </w:rPr>
        <w:t xml:space="preserve"> области происходит, в основном, за счет торфяных и лесных пожаров, пыльных бурь, жизнедеятельности животных и растений и процессов выветривания. Загрязнители естественного происхождения являются структурной частью природного баланса химического состава воздуха, который может быть расстроен лишь источниками деятельности человека.</w:t>
      </w:r>
    </w:p>
    <w:p w:rsidR="001C413F" w:rsidRPr="001761AC" w:rsidRDefault="001C413F" w:rsidP="00B65C93">
      <w:pPr>
        <w:shd w:val="clear" w:color="auto" w:fill="FFFFFF"/>
        <w:ind w:left="-567" w:right="567" w:firstLine="709"/>
        <w:rPr>
          <w:rFonts w:ascii="Times New Roman" w:eastAsia="Times New Roman" w:hAnsi="Times New Roman" w:cs="Times New Roman"/>
          <w:color w:val="000000" w:themeColor="text1"/>
          <w:sz w:val="28"/>
          <w:szCs w:val="28"/>
          <w:lang w:eastAsia="ru-RU"/>
        </w:rPr>
      </w:pPr>
      <w:r w:rsidRPr="001761AC">
        <w:rPr>
          <w:rFonts w:ascii="Times New Roman" w:eastAsia="Times New Roman" w:hAnsi="Times New Roman" w:cs="Times New Roman"/>
          <w:color w:val="000000" w:themeColor="text1"/>
          <w:sz w:val="28"/>
          <w:szCs w:val="28"/>
          <w:u w:val="single"/>
          <w:lang w:eastAsia="ru-RU"/>
        </w:rPr>
        <w:t>Загрязняющие соединения поступают в воздух в различных агрегатных состояниях:</w:t>
      </w:r>
    </w:p>
    <w:p w:rsidR="001C413F" w:rsidRPr="001761AC" w:rsidRDefault="001C413F" w:rsidP="00B65C93">
      <w:pPr>
        <w:numPr>
          <w:ilvl w:val="0"/>
          <w:numId w:val="2"/>
        </w:numPr>
        <w:shd w:val="clear" w:color="auto" w:fill="FFFFFF"/>
        <w:ind w:left="-567" w:right="567" w:firstLine="709"/>
        <w:rPr>
          <w:rFonts w:ascii="Times New Roman" w:eastAsia="Times New Roman" w:hAnsi="Times New Roman" w:cs="Times New Roman"/>
          <w:color w:val="000000" w:themeColor="text1"/>
          <w:sz w:val="28"/>
          <w:szCs w:val="28"/>
          <w:lang w:eastAsia="ru-RU"/>
        </w:rPr>
      </w:pPr>
      <w:r w:rsidRPr="001761AC">
        <w:rPr>
          <w:rFonts w:ascii="Times New Roman" w:eastAsia="Times New Roman" w:hAnsi="Times New Roman" w:cs="Times New Roman"/>
          <w:color w:val="000000" w:themeColor="text1"/>
          <w:sz w:val="28"/>
          <w:szCs w:val="28"/>
          <w:lang w:eastAsia="ru-RU"/>
        </w:rPr>
        <w:t>аэрозолей и пылеватых частиц;</w:t>
      </w:r>
    </w:p>
    <w:p w:rsidR="001C413F" w:rsidRPr="001761AC" w:rsidRDefault="001C413F" w:rsidP="00B65C93">
      <w:pPr>
        <w:numPr>
          <w:ilvl w:val="0"/>
          <w:numId w:val="2"/>
        </w:numPr>
        <w:shd w:val="clear" w:color="auto" w:fill="FFFFFF"/>
        <w:ind w:left="-567" w:right="567" w:firstLine="709"/>
        <w:rPr>
          <w:rFonts w:ascii="Times New Roman" w:eastAsia="Times New Roman" w:hAnsi="Times New Roman" w:cs="Times New Roman"/>
          <w:color w:val="000000" w:themeColor="text1"/>
          <w:sz w:val="28"/>
          <w:szCs w:val="28"/>
          <w:lang w:eastAsia="ru-RU"/>
        </w:rPr>
      </w:pPr>
      <w:r w:rsidRPr="001761AC">
        <w:rPr>
          <w:rFonts w:ascii="Times New Roman" w:eastAsia="Times New Roman" w:hAnsi="Times New Roman" w:cs="Times New Roman"/>
          <w:color w:val="000000" w:themeColor="text1"/>
          <w:sz w:val="28"/>
          <w:szCs w:val="28"/>
          <w:lang w:eastAsia="ru-RU"/>
        </w:rPr>
        <w:t>вредных газов (оксид углерода, диоксид углерода, оксид азота, сернистый ангидрид, аммиак и т.д.);</w:t>
      </w:r>
    </w:p>
    <w:p w:rsidR="001C413F" w:rsidRPr="001761AC" w:rsidRDefault="001C413F" w:rsidP="00B65C93">
      <w:pPr>
        <w:numPr>
          <w:ilvl w:val="0"/>
          <w:numId w:val="2"/>
        </w:numPr>
        <w:shd w:val="clear" w:color="auto" w:fill="FFFFFF"/>
        <w:ind w:left="-567" w:right="567" w:firstLine="709"/>
        <w:rPr>
          <w:rFonts w:ascii="Times New Roman" w:eastAsia="Times New Roman" w:hAnsi="Times New Roman" w:cs="Times New Roman"/>
          <w:color w:val="000000" w:themeColor="text1"/>
          <w:sz w:val="28"/>
          <w:szCs w:val="28"/>
          <w:lang w:eastAsia="ru-RU"/>
        </w:rPr>
      </w:pPr>
      <w:r w:rsidRPr="001761AC">
        <w:rPr>
          <w:rFonts w:ascii="Times New Roman" w:eastAsia="Times New Roman" w:hAnsi="Times New Roman" w:cs="Times New Roman"/>
          <w:color w:val="000000" w:themeColor="text1"/>
          <w:sz w:val="28"/>
          <w:szCs w:val="28"/>
          <w:lang w:eastAsia="ru-RU"/>
        </w:rPr>
        <w:t>сажи, асбеста и других твердых веществ;</w:t>
      </w:r>
    </w:p>
    <w:p w:rsidR="001C413F" w:rsidRPr="001761AC" w:rsidRDefault="001C413F" w:rsidP="00B65C93">
      <w:pPr>
        <w:numPr>
          <w:ilvl w:val="0"/>
          <w:numId w:val="2"/>
        </w:numPr>
        <w:shd w:val="clear" w:color="auto" w:fill="FFFFFF"/>
        <w:ind w:left="-567" w:right="567" w:firstLine="709"/>
        <w:rPr>
          <w:rFonts w:ascii="Times New Roman" w:eastAsia="Times New Roman" w:hAnsi="Times New Roman" w:cs="Times New Roman"/>
          <w:color w:val="000000" w:themeColor="text1"/>
          <w:sz w:val="28"/>
          <w:szCs w:val="28"/>
          <w:lang w:eastAsia="ru-RU"/>
        </w:rPr>
      </w:pPr>
      <w:r w:rsidRPr="001761AC">
        <w:rPr>
          <w:rFonts w:ascii="Times New Roman" w:eastAsia="Times New Roman" w:hAnsi="Times New Roman" w:cs="Times New Roman"/>
          <w:color w:val="000000" w:themeColor="text1"/>
          <w:sz w:val="28"/>
          <w:szCs w:val="28"/>
          <w:lang w:eastAsia="ru-RU"/>
        </w:rPr>
        <w:t>соединений тяжелых металлов (свинец, ртуть, медь, кобальт и т.д.).</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Данные вещества имеет довольно обширный спектр влияния на живые организмы. Твердые частицы и тяжелые металлы за счет атмосферных процессов стремительно встраиваются в иные среды природы, то газообразные выбросы постоянно присутствуют в воздухе. Все эти соединения губительны для человеческого организма. Кроме этого, оксид углерода может являться косвенным фактором многочисленных дорожных происшествий.[</w:t>
      </w:r>
      <w:r w:rsidRPr="00614643">
        <w:rPr>
          <w:rFonts w:ascii="Times New Roman" w:eastAsia="Times New Roman" w:hAnsi="Times New Roman" w:cs="Times New Roman"/>
          <w:color w:val="000000"/>
          <w:sz w:val="28"/>
          <w:szCs w:val="28"/>
          <w:lang w:eastAsia="ru-RU"/>
        </w:rPr>
        <w:t>2]</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 xml:space="preserve">Лишайники различно воспринимают загрязненность воздуха: некоторые из них не выносят даже незначительного загрязнения и гибнут, другие, наоборот, чаще произрастают в городах и иных населенных пунктах, хорошо адаптировавшись к надлежащим антропогенным обстоятельствам. Изучив </w:t>
      </w:r>
      <w:r w:rsidRPr="00BA6CA9">
        <w:rPr>
          <w:rFonts w:ascii="Times New Roman" w:eastAsia="Times New Roman" w:hAnsi="Times New Roman" w:cs="Times New Roman"/>
          <w:color w:val="000000"/>
          <w:sz w:val="28"/>
          <w:szCs w:val="28"/>
          <w:lang w:eastAsia="ru-RU"/>
        </w:rPr>
        <w:lastRenderedPageBreak/>
        <w:t>особенности и свойства лишайников, можно применять их для общей оценки уровня загрязненности среды, в особенности атмосферного воздуха.</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На лишайники оказывают вредное влияние, соединения, увеличивающие кислотность среды и ускоряющие окислительные процессы, такие соединения, как двуокись серы (SO</w:t>
      </w:r>
      <w:r w:rsidRPr="00A6726D">
        <w:rPr>
          <w:rFonts w:ascii="Times New Roman" w:eastAsia="Times New Roman" w:hAnsi="Times New Roman" w:cs="Times New Roman"/>
          <w:color w:val="000000"/>
          <w:sz w:val="28"/>
          <w:szCs w:val="28"/>
          <w:vertAlign w:val="subscript"/>
          <w:lang w:eastAsia="ru-RU"/>
        </w:rPr>
        <w:t>2</w:t>
      </w:r>
      <w:r w:rsidRPr="00BA6CA9">
        <w:rPr>
          <w:rFonts w:ascii="Times New Roman" w:eastAsia="Times New Roman" w:hAnsi="Times New Roman" w:cs="Times New Roman"/>
          <w:color w:val="000000"/>
          <w:sz w:val="28"/>
          <w:szCs w:val="28"/>
          <w:lang w:eastAsia="ru-RU"/>
        </w:rPr>
        <w:t>), окиси азота (NO, NO</w:t>
      </w:r>
      <w:r w:rsidRPr="00A6726D">
        <w:rPr>
          <w:rFonts w:ascii="Times New Roman" w:eastAsia="Times New Roman" w:hAnsi="Times New Roman" w:cs="Times New Roman"/>
          <w:color w:val="000000"/>
          <w:sz w:val="28"/>
          <w:szCs w:val="28"/>
          <w:vertAlign w:val="subscript"/>
          <w:lang w:eastAsia="ru-RU"/>
        </w:rPr>
        <w:t>2</w:t>
      </w:r>
      <w:r w:rsidRPr="00BA6CA9">
        <w:rPr>
          <w:rFonts w:ascii="Times New Roman" w:eastAsia="Times New Roman" w:hAnsi="Times New Roman" w:cs="Times New Roman"/>
          <w:color w:val="000000"/>
          <w:sz w:val="28"/>
          <w:szCs w:val="28"/>
          <w:lang w:eastAsia="ru-RU"/>
        </w:rPr>
        <w:t xml:space="preserve">), </w:t>
      </w:r>
      <w:proofErr w:type="spellStart"/>
      <w:r w:rsidRPr="00BA6CA9">
        <w:rPr>
          <w:rFonts w:ascii="Times New Roman" w:eastAsia="Times New Roman" w:hAnsi="Times New Roman" w:cs="Times New Roman"/>
          <w:color w:val="000000"/>
          <w:sz w:val="28"/>
          <w:szCs w:val="28"/>
          <w:lang w:eastAsia="ru-RU"/>
        </w:rPr>
        <w:t>фторо</w:t>
      </w:r>
      <w:proofErr w:type="spellEnd"/>
      <w:r w:rsidRPr="00BA6CA9">
        <w:rPr>
          <w:rFonts w:ascii="Times New Roman" w:eastAsia="Times New Roman" w:hAnsi="Times New Roman" w:cs="Times New Roman"/>
          <w:color w:val="000000"/>
          <w:sz w:val="28"/>
          <w:szCs w:val="28"/>
          <w:lang w:eastAsia="ru-RU"/>
        </w:rPr>
        <w:t>- (HF) и хлороводород (HCl), озон (O</w:t>
      </w:r>
      <w:r w:rsidRPr="00A6726D">
        <w:rPr>
          <w:rFonts w:ascii="Times New Roman" w:eastAsia="Times New Roman" w:hAnsi="Times New Roman" w:cs="Times New Roman"/>
          <w:color w:val="000000"/>
          <w:sz w:val="28"/>
          <w:szCs w:val="28"/>
          <w:vertAlign w:val="subscript"/>
          <w:lang w:eastAsia="ru-RU"/>
        </w:rPr>
        <w:t>3</w:t>
      </w:r>
      <w:r w:rsidRPr="00BA6CA9">
        <w:rPr>
          <w:rFonts w:ascii="Times New Roman" w:eastAsia="Times New Roman" w:hAnsi="Times New Roman" w:cs="Times New Roman"/>
          <w:color w:val="000000"/>
          <w:sz w:val="28"/>
          <w:szCs w:val="28"/>
          <w:lang w:eastAsia="ru-RU"/>
        </w:rPr>
        <w:t>). Наиболее чувствительны лишайники к диоксиду серы. Содержание диоксида серы 0,5 мг/м</w:t>
      </w:r>
      <w:r w:rsidRPr="00A6726D">
        <w:rPr>
          <w:rFonts w:ascii="Times New Roman" w:eastAsia="Times New Roman" w:hAnsi="Times New Roman" w:cs="Times New Roman"/>
          <w:color w:val="000000"/>
          <w:sz w:val="28"/>
          <w:szCs w:val="28"/>
          <w:vertAlign w:val="superscript"/>
          <w:lang w:eastAsia="ru-RU"/>
        </w:rPr>
        <w:t>3</w:t>
      </w:r>
      <w:r w:rsidRPr="00BA6CA9">
        <w:rPr>
          <w:rFonts w:ascii="Times New Roman" w:eastAsia="Times New Roman" w:hAnsi="Times New Roman" w:cs="Times New Roman"/>
          <w:color w:val="000000"/>
          <w:sz w:val="28"/>
          <w:szCs w:val="28"/>
          <w:lang w:eastAsia="ru-RU"/>
        </w:rPr>
        <w:t xml:space="preserve"> губительно для всех видов лишайников. В местах со средней концентрацией SO</w:t>
      </w:r>
      <w:r w:rsidRPr="00A6726D">
        <w:rPr>
          <w:rFonts w:ascii="Times New Roman" w:eastAsia="Times New Roman" w:hAnsi="Times New Roman" w:cs="Times New Roman"/>
          <w:color w:val="000000"/>
          <w:sz w:val="28"/>
          <w:szCs w:val="28"/>
          <w:vertAlign w:val="subscript"/>
          <w:lang w:eastAsia="ru-RU"/>
        </w:rPr>
        <w:t>2</w:t>
      </w:r>
      <w:r w:rsidRPr="00BA6CA9">
        <w:rPr>
          <w:rFonts w:ascii="Times New Roman" w:eastAsia="Times New Roman" w:hAnsi="Times New Roman" w:cs="Times New Roman"/>
          <w:color w:val="000000"/>
          <w:sz w:val="28"/>
          <w:szCs w:val="28"/>
          <w:lang w:eastAsia="ru-RU"/>
        </w:rPr>
        <w:t xml:space="preserve"> более 0,3 мг/м</w:t>
      </w:r>
      <w:r w:rsidRPr="00A6726D">
        <w:rPr>
          <w:rFonts w:ascii="Times New Roman" w:eastAsia="Times New Roman" w:hAnsi="Times New Roman" w:cs="Times New Roman"/>
          <w:color w:val="000000"/>
          <w:sz w:val="28"/>
          <w:szCs w:val="28"/>
          <w:vertAlign w:val="superscript"/>
          <w:lang w:eastAsia="ru-RU"/>
        </w:rPr>
        <w:t>3</w:t>
      </w:r>
      <w:r w:rsidRPr="00BA6CA9">
        <w:rPr>
          <w:rFonts w:ascii="Times New Roman" w:eastAsia="Times New Roman" w:hAnsi="Times New Roman" w:cs="Times New Roman"/>
          <w:color w:val="000000"/>
          <w:sz w:val="28"/>
          <w:szCs w:val="28"/>
          <w:lang w:eastAsia="ru-RU"/>
        </w:rPr>
        <w:t>, лишайники практически не встречаются.</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В районах со средним содержанием диоксида серы от 0,3 до 0,05 мг/м</w:t>
      </w:r>
      <w:r w:rsidRPr="00A6726D">
        <w:rPr>
          <w:rFonts w:ascii="Times New Roman" w:eastAsia="Times New Roman" w:hAnsi="Times New Roman" w:cs="Times New Roman"/>
          <w:color w:val="000000"/>
          <w:sz w:val="28"/>
          <w:szCs w:val="28"/>
          <w:vertAlign w:val="superscript"/>
          <w:lang w:eastAsia="ru-RU"/>
        </w:rPr>
        <w:t>3</w:t>
      </w:r>
      <w:r w:rsidRPr="00BA6CA9">
        <w:rPr>
          <w:rFonts w:ascii="Times New Roman" w:eastAsia="Times New Roman" w:hAnsi="Times New Roman" w:cs="Times New Roman"/>
          <w:color w:val="000000"/>
          <w:sz w:val="28"/>
          <w:szCs w:val="28"/>
          <w:lang w:eastAsia="ru-RU"/>
        </w:rPr>
        <w:t xml:space="preserve"> по мере отдаления от источника загрязнения сначала образуются накипные лишайники, затем </w:t>
      </w:r>
      <w:proofErr w:type="spellStart"/>
      <w:r w:rsidRPr="00BA6CA9">
        <w:rPr>
          <w:rFonts w:ascii="Times New Roman" w:eastAsia="Times New Roman" w:hAnsi="Times New Roman" w:cs="Times New Roman"/>
          <w:color w:val="000000"/>
          <w:sz w:val="28"/>
          <w:szCs w:val="28"/>
          <w:lang w:eastAsia="ru-RU"/>
        </w:rPr>
        <w:t>листоватые</w:t>
      </w:r>
      <w:proofErr w:type="spellEnd"/>
      <w:r w:rsidRPr="00BA6CA9">
        <w:rPr>
          <w:rFonts w:ascii="Times New Roman" w:eastAsia="Times New Roman" w:hAnsi="Times New Roman" w:cs="Times New Roman"/>
          <w:color w:val="000000"/>
          <w:sz w:val="28"/>
          <w:szCs w:val="28"/>
          <w:lang w:eastAsia="ru-RU"/>
        </w:rPr>
        <w:t xml:space="preserve"> (</w:t>
      </w:r>
      <w:proofErr w:type="spellStart"/>
      <w:r w:rsidRPr="00BA6CA9">
        <w:rPr>
          <w:rFonts w:ascii="Times New Roman" w:eastAsia="Times New Roman" w:hAnsi="Times New Roman" w:cs="Times New Roman"/>
          <w:color w:val="000000"/>
          <w:sz w:val="28"/>
          <w:szCs w:val="28"/>
          <w:lang w:eastAsia="ru-RU"/>
        </w:rPr>
        <w:t>фисция</w:t>
      </w:r>
      <w:proofErr w:type="spellEnd"/>
      <w:r w:rsidRPr="00BA6CA9">
        <w:rPr>
          <w:rFonts w:ascii="Times New Roman" w:eastAsia="Times New Roman" w:hAnsi="Times New Roman" w:cs="Times New Roman"/>
          <w:color w:val="000000"/>
          <w:sz w:val="28"/>
          <w:szCs w:val="28"/>
          <w:lang w:eastAsia="ru-RU"/>
        </w:rPr>
        <w:t xml:space="preserve">, леканора, </w:t>
      </w:r>
      <w:proofErr w:type="spellStart"/>
      <w:r w:rsidRPr="00BA6CA9">
        <w:rPr>
          <w:rFonts w:ascii="Times New Roman" w:eastAsia="Times New Roman" w:hAnsi="Times New Roman" w:cs="Times New Roman"/>
          <w:color w:val="000000"/>
          <w:sz w:val="28"/>
          <w:szCs w:val="28"/>
          <w:lang w:eastAsia="ru-RU"/>
        </w:rPr>
        <w:t>ксантория</w:t>
      </w:r>
      <w:proofErr w:type="spellEnd"/>
      <w:r w:rsidRPr="00BA6CA9">
        <w:rPr>
          <w:rFonts w:ascii="Times New Roman" w:eastAsia="Times New Roman" w:hAnsi="Times New Roman" w:cs="Times New Roman"/>
          <w:color w:val="000000"/>
          <w:sz w:val="28"/>
          <w:szCs w:val="28"/>
          <w:lang w:eastAsia="ru-RU"/>
        </w:rPr>
        <w:t>). При содержании менее 0,05 мг/м</w:t>
      </w:r>
      <w:r w:rsidRPr="00A6726D">
        <w:rPr>
          <w:rFonts w:ascii="Times New Roman" w:eastAsia="Times New Roman" w:hAnsi="Times New Roman" w:cs="Times New Roman"/>
          <w:color w:val="000000"/>
          <w:sz w:val="28"/>
          <w:szCs w:val="28"/>
          <w:vertAlign w:val="superscript"/>
          <w:lang w:eastAsia="ru-RU"/>
        </w:rPr>
        <w:t>3</w:t>
      </w:r>
      <w:r w:rsidRPr="00BA6CA9">
        <w:rPr>
          <w:rFonts w:ascii="Times New Roman" w:eastAsia="Times New Roman" w:hAnsi="Times New Roman" w:cs="Times New Roman"/>
          <w:color w:val="000000"/>
          <w:sz w:val="28"/>
          <w:szCs w:val="28"/>
          <w:lang w:eastAsia="ru-RU"/>
        </w:rPr>
        <w:t xml:space="preserve"> появляются кустистые лишайники (</w:t>
      </w:r>
      <w:proofErr w:type="spellStart"/>
      <w:r w:rsidRPr="00BA6CA9">
        <w:rPr>
          <w:rFonts w:ascii="Times New Roman" w:eastAsia="Times New Roman" w:hAnsi="Times New Roman" w:cs="Times New Roman"/>
          <w:color w:val="000000"/>
          <w:sz w:val="28"/>
          <w:szCs w:val="28"/>
          <w:lang w:eastAsia="ru-RU"/>
        </w:rPr>
        <w:t>уснея</w:t>
      </w:r>
      <w:proofErr w:type="spellEnd"/>
      <w:r w:rsidRPr="00BA6CA9">
        <w:rPr>
          <w:rFonts w:ascii="Times New Roman" w:eastAsia="Times New Roman" w:hAnsi="Times New Roman" w:cs="Times New Roman"/>
          <w:color w:val="000000"/>
          <w:sz w:val="28"/>
          <w:szCs w:val="28"/>
          <w:lang w:eastAsia="ru-RU"/>
        </w:rPr>
        <w:t xml:space="preserve">, </w:t>
      </w:r>
      <w:proofErr w:type="spellStart"/>
      <w:r w:rsidRPr="00BA6CA9">
        <w:rPr>
          <w:rFonts w:ascii="Times New Roman" w:eastAsia="Times New Roman" w:hAnsi="Times New Roman" w:cs="Times New Roman"/>
          <w:color w:val="000000"/>
          <w:sz w:val="28"/>
          <w:szCs w:val="28"/>
          <w:lang w:eastAsia="ru-RU"/>
        </w:rPr>
        <w:t>алектория</w:t>
      </w:r>
      <w:proofErr w:type="spellEnd"/>
      <w:r w:rsidRPr="00BA6CA9">
        <w:rPr>
          <w:rFonts w:ascii="Times New Roman" w:eastAsia="Times New Roman" w:hAnsi="Times New Roman" w:cs="Times New Roman"/>
          <w:color w:val="000000"/>
          <w:sz w:val="28"/>
          <w:szCs w:val="28"/>
          <w:lang w:eastAsia="ru-RU"/>
        </w:rPr>
        <w:t xml:space="preserve">, </w:t>
      </w:r>
      <w:proofErr w:type="spellStart"/>
      <w:r w:rsidRPr="00BA6CA9">
        <w:rPr>
          <w:rFonts w:ascii="Times New Roman" w:eastAsia="Times New Roman" w:hAnsi="Times New Roman" w:cs="Times New Roman"/>
          <w:color w:val="000000"/>
          <w:sz w:val="28"/>
          <w:szCs w:val="28"/>
          <w:lang w:eastAsia="ru-RU"/>
        </w:rPr>
        <w:t>анаптихия</w:t>
      </w:r>
      <w:proofErr w:type="spellEnd"/>
      <w:r w:rsidRPr="00BA6CA9">
        <w:rPr>
          <w:rFonts w:ascii="Times New Roman" w:eastAsia="Times New Roman" w:hAnsi="Times New Roman" w:cs="Times New Roman"/>
          <w:color w:val="000000"/>
          <w:sz w:val="28"/>
          <w:szCs w:val="28"/>
          <w:lang w:eastAsia="ru-RU"/>
        </w:rPr>
        <w:t xml:space="preserve">) и некоторые </w:t>
      </w:r>
      <w:proofErr w:type="spellStart"/>
      <w:r w:rsidRPr="00BA6CA9">
        <w:rPr>
          <w:rFonts w:ascii="Times New Roman" w:eastAsia="Times New Roman" w:hAnsi="Times New Roman" w:cs="Times New Roman"/>
          <w:color w:val="000000"/>
          <w:sz w:val="28"/>
          <w:szCs w:val="28"/>
          <w:lang w:eastAsia="ru-RU"/>
        </w:rPr>
        <w:t>листоватые</w:t>
      </w:r>
      <w:proofErr w:type="spellEnd"/>
      <w:r w:rsidRPr="00BA6CA9">
        <w:rPr>
          <w:rFonts w:ascii="Times New Roman" w:eastAsia="Times New Roman" w:hAnsi="Times New Roman" w:cs="Times New Roman"/>
          <w:color w:val="000000"/>
          <w:sz w:val="28"/>
          <w:szCs w:val="28"/>
          <w:lang w:eastAsia="ru-RU"/>
        </w:rPr>
        <w:t xml:space="preserve"> (</w:t>
      </w:r>
      <w:proofErr w:type="spellStart"/>
      <w:r w:rsidRPr="00BA6CA9">
        <w:rPr>
          <w:rFonts w:ascii="Times New Roman" w:eastAsia="Times New Roman" w:hAnsi="Times New Roman" w:cs="Times New Roman"/>
          <w:color w:val="000000"/>
          <w:sz w:val="28"/>
          <w:szCs w:val="28"/>
          <w:lang w:eastAsia="ru-RU"/>
        </w:rPr>
        <w:t>лобария</w:t>
      </w:r>
      <w:proofErr w:type="spellEnd"/>
      <w:r w:rsidRPr="00BA6CA9">
        <w:rPr>
          <w:rFonts w:ascii="Times New Roman" w:eastAsia="Times New Roman" w:hAnsi="Times New Roman" w:cs="Times New Roman"/>
          <w:color w:val="000000"/>
          <w:sz w:val="28"/>
          <w:szCs w:val="28"/>
          <w:lang w:eastAsia="ru-RU"/>
        </w:rPr>
        <w:t xml:space="preserve">, </w:t>
      </w:r>
      <w:proofErr w:type="spellStart"/>
      <w:r w:rsidRPr="00BA6CA9">
        <w:rPr>
          <w:rFonts w:ascii="Times New Roman" w:eastAsia="Times New Roman" w:hAnsi="Times New Roman" w:cs="Times New Roman"/>
          <w:color w:val="000000"/>
          <w:sz w:val="28"/>
          <w:szCs w:val="28"/>
          <w:lang w:eastAsia="ru-RU"/>
        </w:rPr>
        <w:t>пармелия</w:t>
      </w:r>
      <w:proofErr w:type="spellEnd"/>
      <w:r w:rsidRPr="00BA6CA9">
        <w:rPr>
          <w:rFonts w:ascii="Times New Roman" w:eastAsia="Times New Roman" w:hAnsi="Times New Roman" w:cs="Times New Roman"/>
          <w:color w:val="000000"/>
          <w:sz w:val="28"/>
          <w:szCs w:val="28"/>
          <w:lang w:eastAsia="ru-RU"/>
        </w:rPr>
        <w:t>). В хлоропластах клеток водорослей появляются бурые образования, начинается разрушение хлорофилла. Содержание двуокиси серы в 0,5 мг/м</w:t>
      </w:r>
      <w:r w:rsidRPr="00A6726D">
        <w:rPr>
          <w:rFonts w:ascii="Times New Roman" w:eastAsia="Times New Roman" w:hAnsi="Times New Roman" w:cs="Times New Roman"/>
          <w:color w:val="000000"/>
          <w:sz w:val="28"/>
          <w:szCs w:val="28"/>
          <w:vertAlign w:val="superscript"/>
          <w:lang w:eastAsia="ru-RU"/>
        </w:rPr>
        <w:t>3</w:t>
      </w:r>
      <w:r w:rsidRPr="00BA6CA9">
        <w:rPr>
          <w:rFonts w:ascii="Times New Roman" w:eastAsia="Times New Roman" w:hAnsi="Times New Roman" w:cs="Times New Roman"/>
          <w:color w:val="000000"/>
          <w:sz w:val="28"/>
          <w:szCs w:val="28"/>
          <w:lang w:eastAsia="ru-RU"/>
        </w:rPr>
        <w:t xml:space="preserve"> губительно для всех видов лишайников, обитающих в естественных ландшафтах.</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 xml:space="preserve">На этой основе стало формироваться особое течение индикационной экологии — </w:t>
      </w:r>
      <w:proofErr w:type="spellStart"/>
      <w:r w:rsidRPr="00BA6CA9">
        <w:rPr>
          <w:rFonts w:ascii="Times New Roman" w:eastAsia="Times New Roman" w:hAnsi="Times New Roman" w:cs="Times New Roman"/>
          <w:color w:val="000000"/>
          <w:sz w:val="28"/>
          <w:szCs w:val="28"/>
          <w:lang w:eastAsia="ru-RU"/>
        </w:rPr>
        <w:t>лихеноиндикация</w:t>
      </w:r>
      <w:proofErr w:type="spellEnd"/>
      <w:r w:rsidRPr="00BA6CA9">
        <w:rPr>
          <w:rFonts w:ascii="Times New Roman" w:eastAsia="Times New Roman" w:hAnsi="Times New Roman" w:cs="Times New Roman"/>
          <w:color w:val="000000"/>
          <w:sz w:val="28"/>
          <w:szCs w:val="28"/>
          <w:lang w:eastAsia="ru-RU"/>
        </w:rPr>
        <w:t>. Лишайники адаптированы к неблагоприятным условиям. Они представляют собой сложные организмы на основе водоросли и гриба. Водоросли создают органическое вещество, а грибы защищают водоросль от высыхания и насыщают её водой и минеральными солями.</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Гриб всасывает воду и питательные вещества из почвы, а также поглощает дождевую воду, влагу росы, туманов и питательные вещества, содержащиеся в частицах пыли, оседающих на лишайники. Это позволяет лишайникам размещаться на голых скалах, камнях. Многообразие окраски лишайников объясняется тем, что в них синтезируются разнообразные лишайниковые кислоты.</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u w:val="single"/>
          <w:lang w:eastAsia="ru-RU"/>
        </w:rPr>
        <w:t>Различают 3 главных типа лишайников по внешнему виду:</w:t>
      </w:r>
    </w:p>
    <w:p w:rsidR="001C413F" w:rsidRPr="00BA6CA9" w:rsidRDefault="001C413F" w:rsidP="00B65C93">
      <w:pPr>
        <w:numPr>
          <w:ilvl w:val="0"/>
          <w:numId w:val="3"/>
        </w:numPr>
        <w:shd w:val="clear" w:color="auto" w:fill="FFFFFF"/>
        <w:ind w:left="-567" w:right="567" w:firstLine="709"/>
        <w:rPr>
          <w:rFonts w:ascii="Times New Roman" w:eastAsia="Times New Roman" w:hAnsi="Times New Roman" w:cs="Times New Roman"/>
          <w:color w:val="000000"/>
          <w:sz w:val="28"/>
          <w:szCs w:val="28"/>
          <w:lang w:eastAsia="ru-RU"/>
        </w:rPr>
      </w:pPr>
      <w:proofErr w:type="spellStart"/>
      <w:r w:rsidRPr="00BA6CA9">
        <w:rPr>
          <w:rFonts w:ascii="Times New Roman" w:eastAsia="Times New Roman" w:hAnsi="Times New Roman" w:cs="Times New Roman"/>
          <w:color w:val="000000"/>
          <w:sz w:val="28"/>
          <w:szCs w:val="28"/>
          <w:lang w:eastAsia="ru-RU"/>
        </w:rPr>
        <w:t>Листоватые</w:t>
      </w:r>
      <w:proofErr w:type="spellEnd"/>
      <w:r w:rsidRPr="00BA6CA9">
        <w:rPr>
          <w:rFonts w:ascii="Times New Roman" w:eastAsia="Times New Roman" w:hAnsi="Times New Roman" w:cs="Times New Roman"/>
          <w:color w:val="000000"/>
          <w:sz w:val="28"/>
          <w:szCs w:val="28"/>
          <w:lang w:eastAsia="ru-RU"/>
        </w:rPr>
        <w:t xml:space="preserve"> лишайники – имеют вид довольно крупных листовидных пластинок.</w:t>
      </w:r>
    </w:p>
    <w:p w:rsidR="001C413F" w:rsidRPr="00BA6CA9" w:rsidRDefault="001C413F" w:rsidP="00B65C93">
      <w:pPr>
        <w:numPr>
          <w:ilvl w:val="0"/>
          <w:numId w:val="3"/>
        </w:num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Накипные или корковые лишайники – представляют собой корочку на скалах, дереве, земле и т.д. (леканора)</w:t>
      </w:r>
    </w:p>
    <w:p w:rsidR="001C413F" w:rsidRPr="00BA6CA9" w:rsidRDefault="001C413F" w:rsidP="00B65C93">
      <w:pPr>
        <w:numPr>
          <w:ilvl w:val="0"/>
          <w:numId w:val="3"/>
        </w:num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Кустистые – имеют тело в виде более или менее разветвленных розовых, серых, белых кустиков, достигающих 12-15 см в высоту.</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 xml:space="preserve">Насчитывается около 25 тысяч видов </w:t>
      </w:r>
      <w:proofErr w:type="gramStart"/>
      <w:r w:rsidRPr="00BA6CA9">
        <w:rPr>
          <w:rFonts w:ascii="Times New Roman" w:eastAsia="Times New Roman" w:hAnsi="Times New Roman" w:cs="Times New Roman"/>
          <w:color w:val="000000"/>
          <w:sz w:val="28"/>
          <w:szCs w:val="28"/>
          <w:lang w:eastAsia="ru-RU"/>
        </w:rPr>
        <w:t>лишайников</w:t>
      </w:r>
      <w:proofErr w:type="gramEnd"/>
      <w:r w:rsidRPr="00BA6CA9">
        <w:rPr>
          <w:rFonts w:ascii="Times New Roman" w:eastAsia="Times New Roman" w:hAnsi="Times New Roman" w:cs="Times New Roman"/>
          <w:color w:val="000000"/>
          <w:sz w:val="28"/>
          <w:szCs w:val="28"/>
          <w:lang w:eastAsia="ru-RU"/>
        </w:rPr>
        <w:t xml:space="preserve"> и они обширно располагаются на всей планете – от полярного полюса до пустынь.</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u w:val="single"/>
          <w:lang w:eastAsia="ru-RU"/>
        </w:rPr>
        <w:t>По приуроченности к субстрату лишайники подразделяют на несколько экологических групп:</w:t>
      </w:r>
    </w:p>
    <w:p w:rsidR="001C413F" w:rsidRPr="00BA6CA9" w:rsidRDefault="001C413F" w:rsidP="00B65C93">
      <w:pPr>
        <w:numPr>
          <w:ilvl w:val="0"/>
          <w:numId w:val="4"/>
        </w:num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Напочвенные (</w:t>
      </w:r>
      <w:proofErr w:type="spellStart"/>
      <w:r w:rsidRPr="00BA6CA9">
        <w:rPr>
          <w:rFonts w:ascii="Times New Roman" w:eastAsia="Times New Roman" w:hAnsi="Times New Roman" w:cs="Times New Roman"/>
          <w:color w:val="000000"/>
          <w:sz w:val="28"/>
          <w:szCs w:val="28"/>
          <w:lang w:eastAsia="ru-RU"/>
        </w:rPr>
        <w:t>эпигейные</w:t>
      </w:r>
      <w:proofErr w:type="spellEnd"/>
      <w:r w:rsidRPr="00BA6CA9">
        <w:rPr>
          <w:rFonts w:ascii="Times New Roman" w:eastAsia="Times New Roman" w:hAnsi="Times New Roman" w:cs="Times New Roman"/>
          <w:color w:val="000000"/>
          <w:sz w:val="28"/>
          <w:szCs w:val="28"/>
          <w:lang w:eastAsia="ru-RU"/>
        </w:rPr>
        <w:t>) лишайники;</w:t>
      </w:r>
    </w:p>
    <w:p w:rsidR="001C413F" w:rsidRPr="00BA6CA9" w:rsidRDefault="001C413F" w:rsidP="00B65C93">
      <w:pPr>
        <w:numPr>
          <w:ilvl w:val="0"/>
          <w:numId w:val="4"/>
        </w:num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Эпифитные лишайники (поселяются на деревьях и кустарниках);</w:t>
      </w:r>
    </w:p>
    <w:p w:rsidR="001C413F" w:rsidRPr="00BA6CA9" w:rsidRDefault="001C413F" w:rsidP="00B65C93">
      <w:pPr>
        <w:numPr>
          <w:ilvl w:val="0"/>
          <w:numId w:val="4"/>
        </w:numPr>
        <w:shd w:val="clear" w:color="auto" w:fill="FFFFFF"/>
        <w:ind w:left="-567" w:right="567" w:firstLine="709"/>
        <w:rPr>
          <w:rFonts w:ascii="Times New Roman" w:eastAsia="Times New Roman" w:hAnsi="Times New Roman" w:cs="Times New Roman"/>
          <w:color w:val="000000"/>
          <w:sz w:val="28"/>
          <w:szCs w:val="28"/>
          <w:lang w:eastAsia="ru-RU"/>
        </w:rPr>
      </w:pPr>
      <w:proofErr w:type="spellStart"/>
      <w:r w:rsidRPr="00BA6CA9">
        <w:rPr>
          <w:rFonts w:ascii="Times New Roman" w:eastAsia="Times New Roman" w:hAnsi="Times New Roman" w:cs="Times New Roman"/>
          <w:color w:val="000000"/>
          <w:sz w:val="28"/>
          <w:szCs w:val="28"/>
          <w:lang w:eastAsia="ru-RU"/>
        </w:rPr>
        <w:t>Эпитильные</w:t>
      </w:r>
      <w:proofErr w:type="spellEnd"/>
      <w:r w:rsidRPr="00BA6CA9">
        <w:rPr>
          <w:rFonts w:ascii="Times New Roman" w:eastAsia="Times New Roman" w:hAnsi="Times New Roman" w:cs="Times New Roman"/>
          <w:color w:val="000000"/>
          <w:sz w:val="28"/>
          <w:szCs w:val="28"/>
          <w:lang w:eastAsia="ru-RU"/>
        </w:rPr>
        <w:t xml:space="preserve"> лишайники (поселяются на камнях и скалах);</w:t>
      </w:r>
    </w:p>
    <w:p w:rsidR="001C413F" w:rsidRPr="00BA6CA9" w:rsidRDefault="001C413F" w:rsidP="00B65C93">
      <w:pPr>
        <w:numPr>
          <w:ilvl w:val="0"/>
          <w:numId w:val="4"/>
        </w:num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Водные лишайники.</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lastRenderedPageBreak/>
        <w:t>Средний возраст лишайников – от 30 до 80 лет. Они требовательны к чистому воздуху и не переносят затемнения.</w:t>
      </w:r>
    </w:p>
    <w:p w:rsidR="001761AC"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 xml:space="preserve">В связи с возрастающим действием человека на живую природу появилась необходимость в разработке удобных, надежных и выгодных экономически методов установления уровня этого воздействия. </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 xml:space="preserve">Эпифитные лишайники владеют всеми необходимыми критериями биоиндикаторов. Многообразие видов лишайников, отличающихся уровнем восприимчивости к степени загрязнения, абсолютная подвластность окружающим их водным условиям и условиям минерального питания, большая продолжительность существования, обитание на деревьях, высокая встречаемость и покрытие наиболее простых в определении видов – все это делает эпифитные лишайники одним из самых удобных </w:t>
      </w:r>
      <w:proofErr w:type="spellStart"/>
      <w:proofErr w:type="gramStart"/>
      <w:r w:rsidRPr="00BA6CA9">
        <w:rPr>
          <w:rFonts w:ascii="Times New Roman" w:eastAsia="Times New Roman" w:hAnsi="Times New Roman" w:cs="Times New Roman"/>
          <w:color w:val="000000"/>
          <w:sz w:val="28"/>
          <w:szCs w:val="28"/>
          <w:lang w:eastAsia="ru-RU"/>
        </w:rPr>
        <w:t>тест-объектов</w:t>
      </w:r>
      <w:proofErr w:type="spellEnd"/>
      <w:proofErr w:type="gramEnd"/>
      <w:r w:rsidRPr="00BA6CA9">
        <w:rPr>
          <w:rFonts w:ascii="Times New Roman" w:eastAsia="Times New Roman" w:hAnsi="Times New Roman" w:cs="Times New Roman"/>
          <w:color w:val="000000"/>
          <w:sz w:val="28"/>
          <w:szCs w:val="28"/>
          <w:lang w:eastAsia="ru-RU"/>
        </w:rPr>
        <w:t xml:space="preserve"> </w:t>
      </w:r>
      <w:proofErr w:type="spellStart"/>
      <w:r w:rsidRPr="00BA6CA9">
        <w:rPr>
          <w:rFonts w:ascii="Times New Roman" w:eastAsia="Times New Roman" w:hAnsi="Times New Roman" w:cs="Times New Roman"/>
          <w:color w:val="000000"/>
          <w:sz w:val="28"/>
          <w:szCs w:val="28"/>
          <w:lang w:eastAsia="ru-RU"/>
        </w:rPr>
        <w:t>биомониторинга</w:t>
      </w:r>
      <w:proofErr w:type="spellEnd"/>
      <w:r w:rsidRPr="00BA6CA9">
        <w:rPr>
          <w:rFonts w:ascii="Times New Roman" w:eastAsia="Times New Roman" w:hAnsi="Times New Roman" w:cs="Times New Roman"/>
          <w:color w:val="000000"/>
          <w:sz w:val="28"/>
          <w:szCs w:val="28"/>
          <w:lang w:eastAsia="ru-RU"/>
        </w:rPr>
        <w:t>.</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 xml:space="preserve">В настоящее время в </w:t>
      </w:r>
      <w:proofErr w:type="spellStart"/>
      <w:r w:rsidRPr="00BA6CA9">
        <w:rPr>
          <w:rFonts w:ascii="Times New Roman" w:eastAsia="Times New Roman" w:hAnsi="Times New Roman" w:cs="Times New Roman"/>
          <w:color w:val="000000"/>
          <w:sz w:val="28"/>
          <w:szCs w:val="28"/>
          <w:lang w:eastAsia="ru-RU"/>
        </w:rPr>
        <w:t>лихеноиндикации</w:t>
      </w:r>
      <w:proofErr w:type="spellEnd"/>
      <w:r w:rsidRPr="00BA6CA9">
        <w:rPr>
          <w:rFonts w:ascii="Times New Roman" w:eastAsia="Times New Roman" w:hAnsi="Times New Roman" w:cs="Times New Roman"/>
          <w:color w:val="000000"/>
          <w:sz w:val="28"/>
          <w:szCs w:val="28"/>
          <w:lang w:eastAsia="ru-RU"/>
        </w:rPr>
        <w:t xml:space="preserve"> используются разнообразные способы исследования. Выбор способов исследования непосредственно определен степенью организации, на котором проводят эксперименты. Физиологическими способами изучают воздействие загрязнителей на биохимические и физиологические процессы, аналитическими методами – химический состав лишайников и их субстрата.</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Морфологические методы отмечают видоизменение пигментации талломов, их фертильности, изменение формы и размеров слоевищ. Флористическими методами изучают видовой состав и размещение лишайников в областях с разнообразной степенью загрязнения среды.</w:t>
      </w:r>
    </w:p>
    <w:p w:rsidR="001761AC"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proofErr w:type="spellStart"/>
      <w:r w:rsidRPr="00BA6CA9">
        <w:rPr>
          <w:rFonts w:ascii="Times New Roman" w:eastAsia="Times New Roman" w:hAnsi="Times New Roman" w:cs="Times New Roman"/>
          <w:color w:val="000000"/>
          <w:sz w:val="28"/>
          <w:szCs w:val="28"/>
          <w:lang w:eastAsia="ru-RU"/>
        </w:rPr>
        <w:t>Лихеноиндикация</w:t>
      </w:r>
      <w:proofErr w:type="spellEnd"/>
      <w:r w:rsidRPr="00BA6CA9">
        <w:rPr>
          <w:rFonts w:ascii="Times New Roman" w:eastAsia="Times New Roman" w:hAnsi="Times New Roman" w:cs="Times New Roman"/>
          <w:color w:val="000000"/>
          <w:sz w:val="28"/>
          <w:szCs w:val="28"/>
          <w:lang w:eastAsia="ru-RU"/>
        </w:rPr>
        <w:t xml:space="preserve"> как технология мониторинга располагает рядом преимуществ: позволяет за короткий срок установить состояние воздушного бассейна на крупных территориях и дает представление о долголетней средней загрязненности атмосферы на исследуемой территории. </w:t>
      </w:r>
    </w:p>
    <w:p w:rsidR="001C413F" w:rsidRPr="00BA6CA9"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Исследования дают представления о том, почему лишайники так восприимчивы к загрязнению среды. Во-первых, они не имеют непроницаемой кутикулы, благодаря чему газообмен протекает легко через всю поверхность. Во-вторых, большинство токсичных газов скапливается в дождевой воде, а лишайники поглощают ее всей своей поверхностью.</w:t>
      </w:r>
    </w:p>
    <w:p w:rsidR="00A6726D"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BA6CA9">
        <w:rPr>
          <w:rFonts w:ascii="Times New Roman" w:eastAsia="Times New Roman" w:hAnsi="Times New Roman" w:cs="Times New Roman"/>
          <w:color w:val="000000"/>
          <w:sz w:val="28"/>
          <w:szCs w:val="28"/>
          <w:lang w:eastAsia="ru-RU"/>
        </w:rPr>
        <w:t>В-третьих, некоторые лишайники имеют способность к росту при температурах ниже 0°</w:t>
      </w:r>
      <w:proofErr w:type="gramStart"/>
      <w:r w:rsidRPr="00BA6CA9">
        <w:rPr>
          <w:rFonts w:ascii="Times New Roman" w:eastAsia="Times New Roman" w:hAnsi="Times New Roman" w:cs="Times New Roman"/>
          <w:color w:val="000000"/>
          <w:sz w:val="28"/>
          <w:szCs w:val="28"/>
          <w:lang w:eastAsia="ru-RU"/>
        </w:rPr>
        <w:t>С.</w:t>
      </w:r>
      <w:proofErr w:type="gramEnd"/>
      <w:r w:rsidRPr="00BA6CA9">
        <w:rPr>
          <w:rFonts w:ascii="Times New Roman" w:eastAsia="Times New Roman" w:hAnsi="Times New Roman" w:cs="Times New Roman"/>
          <w:color w:val="000000"/>
          <w:sz w:val="28"/>
          <w:szCs w:val="28"/>
          <w:lang w:eastAsia="ru-RU"/>
        </w:rPr>
        <w:t xml:space="preserve"> В-четвертых, в отличие от цветковых растений лишайники не способны освобождаться от пораженных ядовитыми соединениями частей тела.</w:t>
      </w:r>
    </w:p>
    <w:p w:rsidR="00A6726D" w:rsidRDefault="00A6726D" w:rsidP="00B65C93">
      <w:pPr>
        <w:ind w:left="-567" w:righ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C413F" w:rsidRDefault="00A6726D" w:rsidP="00B65C93">
      <w:pPr>
        <w:shd w:val="clear" w:color="auto" w:fill="FFFFFF"/>
        <w:ind w:left="-567" w:right="567"/>
        <w:outlineLvl w:val="1"/>
        <w:rPr>
          <w:rFonts w:ascii="Times New Roman" w:eastAsia="Times New Roman" w:hAnsi="Times New Roman" w:cs="Times New Roman"/>
          <w:b/>
          <w:color w:val="000000" w:themeColor="text1"/>
          <w:sz w:val="28"/>
          <w:szCs w:val="28"/>
          <w:lang w:eastAsia="ru-RU"/>
        </w:rPr>
      </w:pPr>
      <w:r w:rsidRPr="00A6726D">
        <w:rPr>
          <w:rFonts w:ascii="Times New Roman" w:eastAsia="Times New Roman" w:hAnsi="Times New Roman" w:cs="Times New Roman"/>
          <w:b/>
          <w:color w:val="000000" w:themeColor="text1"/>
          <w:sz w:val="28"/>
          <w:szCs w:val="28"/>
          <w:lang w:eastAsia="ru-RU"/>
        </w:rPr>
        <w:lastRenderedPageBreak/>
        <w:t xml:space="preserve">2 </w:t>
      </w:r>
      <w:r w:rsidR="001C413F" w:rsidRPr="00A6726D">
        <w:rPr>
          <w:rFonts w:ascii="Times New Roman" w:eastAsia="Times New Roman" w:hAnsi="Times New Roman" w:cs="Times New Roman"/>
          <w:b/>
          <w:color w:val="000000" w:themeColor="text1"/>
          <w:sz w:val="28"/>
          <w:szCs w:val="28"/>
          <w:lang w:eastAsia="ru-RU"/>
        </w:rPr>
        <w:t>Методика определения состояния воздушной среды</w:t>
      </w:r>
    </w:p>
    <w:p w:rsidR="00A6726D" w:rsidRPr="00A6726D" w:rsidRDefault="00A6726D" w:rsidP="00B65C93">
      <w:pPr>
        <w:shd w:val="clear" w:color="auto" w:fill="FFFFFF"/>
        <w:ind w:left="-567" w:right="567" w:firstLine="709"/>
        <w:outlineLvl w:val="1"/>
        <w:rPr>
          <w:rFonts w:ascii="Times New Roman" w:eastAsia="Times New Roman" w:hAnsi="Times New Roman" w:cs="Times New Roman"/>
          <w:b/>
          <w:color w:val="000000" w:themeColor="text1"/>
          <w:sz w:val="28"/>
          <w:szCs w:val="28"/>
          <w:lang w:eastAsia="ru-RU"/>
        </w:rPr>
      </w:pPr>
    </w:p>
    <w:p w:rsidR="001C413F" w:rsidRPr="00A6726D" w:rsidRDefault="001C413F" w:rsidP="00B65C93">
      <w:pPr>
        <w:ind w:left="-567" w:right="567" w:firstLine="709"/>
        <w:rPr>
          <w:rFonts w:ascii="Times New Roman" w:eastAsia="Times New Roman" w:hAnsi="Times New Roman" w:cs="Times New Roman"/>
          <w:color w:val="000000" w:themeColor="text1"/>
          <w:sz w:val="28"/>
          <w:szCs w:val="28"/>
          <w:lang w:eastAsia="ru-RU"/>
        </w:rPr>
      </w:pPr>
      <w:r w:rsidRPr="00A6726D">
        <w:rPr>
          <w:rFonts w:ascii="Times New Roman" w:eastAsia="Times New Roman" w:hAnsi="Times New Roman" w:cs="Times New Roman"/>
          <w:color w:val="000000" w:themeColor="text1"/>
          <w:sz w:val="28"/>
          <w:szCs w:val="28"/>
          <w:shd w:val="clear" w:color="auto" w:fill="FFFFFF"/>
          <w:lang w:eastAsia="ru-RU"/>
        </w:rPr>
        <w:t xml:space="preserve">Для определения состояния атмосферы использовались индикаторные трубки, тест-системы, метод </w:t>
      </w:r>
      <w:proofErr w:type="spellStart"/>
      <w:r w:rsidRPr="00A6726D">
        <w:rPr>
          <w:rFonts w:ascii="Times New Roman" w:eastAsia="Times New Roman" w:hAnsi="Times New Roman" w:cs="Times New Roman"/>
          <w:color w:val="000000" w:themeColor="text1"/>
          <w:sz w:val="28"/>
          <w:szCs w:val="28"/>
          <w:shd w:val="clear" w:color="auto" w:fill="FFFFFF"/>
          <w:lang w:eastAsia="ru-RU"/>
        </w:rPr>
        <w:t>лихеноиндикации</w:t>
      </w:r>
      <w:proofErr w:type="spellEnd"/>
      <w:r w:rsidRPr="00A6726D">
        <w:rPr>
          <w:rFonts w:ascii="Times New Roman" w:eastAsia="Times New Roman" w:hAnsi="Times New Roman" w:cs="Times New Roman"/>
          <w:color w:val="000000" w:themeColor="text1"/>
          <w:sz w:val="28"/>
          <w:szCs w:val="28"/>
          <w:shd w:val="clear" w:color="auto" w:fill="FFFFFF"/>
          <w:lang w:eastAsia="ru-RU"/>
        </w:rPr>
        <w:t>, описанный А.В. Пчелкиным и А.С. Боголюбовым</w:t>
      </w:r>
      <w:r w:rsidRPr="00614643">
        <w:rPr>
          <w:rFonts w:ascii="Times New Roman" w:eastAsia="Times New Roman" w:hAnsi="Times New Roman" w:cs="Times New Roman"/>
          <w:color w:val="000000" w:themeColor="text1"/>
          <w:sz w:val="28"/>
          <w:szCs w:val="28"/>
          <w:shd w:val="clear" w:color="auto" w:fill="FFFFFF"/>
          <w:lang w:eastAsia="ru-RU"/>
        </w:rPr>
        <w:t>.[3]</w:t>
      </w:r>
    </w:p>
    <w:p w:rsidR="001C413F" w:rsidRDefault="001C413F" w:rsidP="00B65C93">
      <w:pPr>
        <w:shd w:val="clear" w:color="auto" w:fill="FFFFFF"/>
        <w:ind w:left="-567" w:right="567" w:firstLine="709"/>
        <w:rPr>
          <w:rFonts w:ascii="Times New Roman" w:eastAsia="Times New Roman" w:hAnsi="Times New Roman" w:cs="Times New Roman"/>
          <w:color w:val="000000" w:themeColor="text1"/>
          <w:sz w:val="28"/>
          <w:szCs w:val="28"/>
          <w:lang w:eastAsia="ru-RU"/>
        </w:rPr>
      </w:pPr>
      <w:r w:rsidRPr="00A6726D">
        <w:rPr>
          <w:rFonts w:ascii="Times New Roman" w:eastAsia="Times New Roman" w:hAnsi="Times New Roman" w:cs="Times New Roman"/>
          <w:color w:val="000000" w:themeColor="text1"/>
          <w:sz w:val="28"/>
          <w:szCs w:val="28"/>
          <w:lang w:eastAsia="ru-RU"/>
        </w:rPr>
        <w:t>Индикаторные трубки помогают определить содержание газов. Они находят применение при количественном экологическом и санитарно-химическом контроле. Исследование выполняется помощью комплекта индикаторных трубок, насоса-пробоотборника и биоиндикаторов</w:t>
      </w:r>
      <w:r w:rsidRPr="00614643">
        <w:rPr>
          <w:rFonts w:ascii="Times New Roman" w:eastAsia="Times New Roman" w:hAnsi="Times New Roman" w:cs="Times New Roman"/>
          <w:color w:val="000000" w:themeColor="text1"/>
          <w:sz w:val="28"/>
          <w:szCs w:val="28"/>
          <w:lang w:eastAsia="ru-RU"/>
        </w:rPr>
        <w:t>.[4]</w:t>
      </w:r>
      <w:r w:rsidRPr="00A6726D">
        <w:rPr>
          <w:rFonts w:ascii="Times New Roman" w:eastAsia="Times New Roman" w:hAnsi="Times New Roman" w:cs="Times New Roman"/>
          <w:color w:val="000000" w:themeColor="text1"/>
          <w:sz w:val="28"/>
          <w:szCs w:val="28"/>
          <w:lang w:eastAsia="ru-RU"/>
        </w:rPr>
        <w:t xml:space="preserve"> </w:t>
      </w:r>
      <w:proofErr w:type="spellStart"/>
      <w:r w:rsidRPr="00A6726D">
        <w:rPr>
          <w:rFonts w:ascii="Times New Roman" w:eastAsia="Times New Roman" w:hAnsi="Times New Roman" w:cs="Times New Roman"/>
          <w:color w:val="000000" w:themeColor="text1"/>
          <w:sz w:val="28"/>
          <w:szCs w:val="28"/>
          <w:lang w:eastAsia="ru-RU"/>
        </w:rPr>
        <w:t>Лихеноиндикация</w:t>
      </w:r>
      <w:proofErr w:type="spellEnd"/>
      <w:r w:rsidRPr="00A6726D">
        <w:rPr>
          <w:rFonts w:ascii="Times New Roman" w:eastAsia="Times New Roman" w:hAnsi="Times New Roman" w:cs="Times New Roman"/>
          <w:color w:val="000000" w:themeColor="text1"/>
          <w:sz w:val="28"/>
          <w:szCs w:val="28"/>
          <w:lang w:eastAsia="ru-RU"/>
        </w:rPr>
        <w:t xml:space="preserve"> – метод качественного определения концентрации различных газов.</w:t>
      </w:r>
    </w:p>
    <w:p w:rsidR="00A6726D" w:rsidRPr="00A6726D" w:rsidRDefault="00A6726D" w:rsidP="00B65C93">
      <w:pPr>
        <w:shd w:val="clear" w:color="auto" w:fill="FFFFFF"/>
        <w:ind w:left="-567" w:right="567" w:firstLine="709"/>
        <w:rPr>
          <w:rFonts w:ascii="Times New Roman" w:eastAsia="Times New Roman" w:hAnsi="Times New Roman" w:cs="Times New Roman"/>
          <w:color w:val="000000" w:themeColor="text1"/>
          <w:sz w:val="28"/>
          <w:szCs w:val="28"/>
          <w:lang w:eastAsia="ru-RU"/>
        </w:rPr>
      </w:pPr>
    </w:p>
    <w:p w:rsidR="001C413F" w:rsidRPr="00A6726D" w:rsidRDefault="00A6726D" w:rsidP="00B65C93">
      <w:pPr>
        <w:shd w:val="clear" w:color="auto" w:fill="FFFFFF"/>
        <w:ind w:left="-567" w:right="567"/>
        <w:outlineLvl w:val="2"/>
        <w:rPr>
          <w:rFonts w:ascii="Times New Roman" w:eastAsia="Times New Roman" w:hAnsi="Times New Roman" w:cs="Times New Roman"/>
          <w:b/>
          <w:color w:val="000000" w:themeColor="text1"/>
          <w:sz w:val="28"/>
          <w:szCs w:val="28"/>
          <w:lang w:eastAsia="ru-RU"/>
        </w:rPr>
      </w:pPr>
      <w:r w:rsidRPr="00A6726D">
        <w:rPr>
          <w:rFonts w:ascii="Times New Roman" w:eastAsia="Times New Roman" w:hAnsi="Times New Roman" w:cs="Times New Roman"/>
          <w:b/>
          <w:color w:val="000000" w:themeColor="text1"/>
          <w:sz w:val="28"/>
          <w:szCs w:val="28"/>
          <w:lang w:eastAsia="ru-RU"/>
        </w:rPr>
        <w:t xml:space="preserve">2.1 </w:t>
      </w:r>
      <w:r w:rsidR="001C413F" w:rsidRPr="00A6726D">
        <w:rPr>
          <w:rFonts w:ascii="Times New Roman" w:eastAsia="Times New Roman" w:hAnsi="Times New Roman" w:cs="Times New Roman"/>
          <w:b/>
          <w:color w:val="000000" w:themeColor="text1"/>
          <w:sz w:val="28"/>
          <w:szCs w:val="28"/>
          <w:lang w:eastAsia="ru-RU"/>
        </w:rPr>
        <w:t>Исследование воздуха на содержание оксида углерода</w:t>
      </w:r>
    </w:p>
    <w:p w:rsidR="001C413F" w:rsidRPr="00A6726D" w:rsidRDefault="001C413F" w:rsidP="00B65C93">
      <w:pPr>
        <w:shd w:val="clear" w:color="auto" w:fill="FFFFFF"/>
        <w:ind w:left="-567" w:right="567" w:firstLine="709"/>
        <w:rPr>
          <w:rFonts w:ascii="Times New Roman" w:eastAsia="Times New Roman" w:hAnsi="Times New Roman" w:cs="Times New Roman"/>
          <w:color w:val="000000" w:themeColor="text1"/>
          <w:sz w:val="28"/>
          <w:szCs w:val="28"/>
          <w:lang w:eastAsia="ru-RU"/>
        </w:rPr>
      </w:pPr>
      <w:r w:rsidRPr="00A6726D">
        <w:rPr>
          <w:rFonts w:ascii="Times New Roman" w:eastAsia="Times New Roman" w:hAnsi="Times New Roman" w:cs="Times New Roman"/>
          <w:color w:val="000000" w:themeColor="text1"/>
          <w:sz w:val="28"/>
          <w:szCs w:val="28"/>
          <w:u w:val="single"/>
          <w:lang w:eastAsia="ru-RU"/>
        </w:rPr>
        <w:t>Индикаторную трубку вставить в аспиратор стрелкой к гнезду, предварительно отломить запаянные концы:</w:t>
      </w:r>
    </w:p>
    <w:p w:rsidR="001C413F" w:rsidRPr="00A6726D" w:rsidRDefault="001C413F" w:rsidP="00B65C93">
      <w:pPr>
        <w:numPr>
          <w:ilvl w:val="0"/>
          <w:numId w:val="5"/>
        </w:numPr>
        <w:shd w:val="clear" w:color="auto" w:fill="FFFFFF"/>
        <w:ind w:left="-567" w:right="567" w:firstLine="709"/>
        <w:rPr>
          <w:rFonts w:ascii="Times New Roman" w:eastAsia="Times New Roman" w:hAnsi="Times New Roman" w:cs="Times New Roman"/>
          <w:color w:val="000000" w:themeColor="text1"/>
          <w:sz w:val="28"/>
          <w:szCs w:val="28"/>
          <w:lang w:eastAsia="ru-RU"/>
        </w:rPr>
      </w:pPr>
      <w:r w:rsidRPr="00A6726D">
        <w:rPr>
          <w:rFonts w:ascii="Times New Roman" w:eastAsia="Times New Roman" w:hAnsi="Times New Roman" w:cs="Times New Roman"/>
          <w:color w:val="000000" w:themeColor="text1"/>
          <w:sz w:val="28"/>
          <w:szCs w:val="28"/>
          <w:lang w:eastAsia="ru-RU"/>
        </w:rPr>
        <w:t>Произвести пропускание воздуха через трубку аспиратора, сделав 10 ходов.</w:t>
      </w:r>
    </w:p>
    <w:p w:rsidR="001C413F" w:rsidRPr="00A6726D" w:rsidRDefault="001C413F" w:rsidP="00B65C93">
      <w:pPr>
        <w:numPr>
          <w:ilvl w:val="0"/>
          <w:numId w:val="5"/>
        </w:numPr>
        <w:shd w:val="clear" w:color="auto" w:fill="FFFFFF"/>
        <w:ind w:left="-567" w:right="567" w:firstLine="709"/>
        <w:rPr>
          <w:rFonts w:ascii="Times New Roman" w:eastAsia="Times New Roman" w:hAnsi="Times New Roman" w:cs="Times New Roman"/>
          <w:color w:val="000000" w:themeColor="text1"/>
          <w:sz w:val="28"/>
          <w:szCs w:val="28"/>
          <w:lang w:eastAsia="ru-RU"/>
        </w:rPr>
      </w:pPr>
      <w:r w:rsidRPr="00A6726D">
        <w:rPr>
          <w:rFonts w:ascii="Times New Roman" w:eastAsia="Times New Roman" w:hAnsi="Times New Roman" w:cs="Times New Roman"/>
          <w:color w:val="000000" w:themeColor="text1"/>
          <w:sz w:val="28"/>
          <w:szCs w:val="28"/>
          <w:lang w:eastAsia="ru-RU"/>
        </w:rPr>
        <w:t>Определить содержание CO по соответствующей шкале.</w:t>
      </w:r>
    </w:p>
    <w:p w:rsidR="001C413F" w:rsidRPr="00A6726D" w:rsidRDefault="001C413F" w:rsidP="00B65C93">
      <w:pPr>
        <w:numPr>
          <w:ilvl w:val="0"/>
          <w:numId w:val="5"/>
        </w:numPr>
        <w:shd w:val="clear" w:color="auto" w:fill="FFFFFF"/>
        <w:ind w:left="-567" w:right="567" w:firstLine="709"/>
        <w:rPr>
          <w:rFonts w:ascii="Times New Roman" w:eastAsia="Times New Roman" w:hAnsi="Times New Roman" w:cs="Times New Roman"/>
          <w:color w:val="000000" w:themeColor="text1"/>
          <w:sz w:val="28"/>
          <w:szCs w:val="28"/>
          <w:lang w:eastAsia="ru-RU"/>
        </w:rPr>
      </w:pPr>
      <w:r w:rsidRPr="00A6726D">
        <w:rPr>
          <w:rFonts w:ascii="Times New Roman" w:eastAsia="Times New Roman" w:hAnsi="Times New Roman" w:cs="Times New Roman"/>
          <w:color w:val="000000" w:themeColor="text1"/>
          <w:sz w:val="28"/>
          <w:szCs w:val="28"/>
          <w:lang w:eastAsia="ru-RU"/>
        </w:rPr>
        <w:t>Сделать расчёты по формуле:</w:t>
      </w:r>
    </w:p>
    <w:p w:rsidR="001C413F" w:rsidRPr="00A6726D"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A6726D">
        <w:rPr>
          <w:rFonts w:ascii="Times New Roman" w:eastAsia="Times New Roman" w:hAnsi="Times New Roman" w:cs="Times New Roman"/>
          <w:color w:val="000000"/>
          <w:sz w:val="28"/>
          <w:szCs w:val="28"/>
          <w:lang w:eastAsia="ru-RU"/>
        </w:rPr>
        <w:t>= N= 10 Объемная доля %</w:t>
      </w:r>
      <w:r w:rsidRPr="00A6726D">
        <w:rPr>
          <w:rFonts w:ascii="Times New Roman" w:eastAsia="Times New Roman" w:hAnsi="Times New Roman" w:cs="Times New Roman"/>
          <w:noProof/>
          <w:color w:val="000000"/>
          <w:sz w:val="28"/>
          <w:szCs w:val="28"/>
          <w:lang w:eastAsia="ru-RU"/>
        </w:rPr>
        <w:drawing>
          <wp:inline distT="0" distB="0" distL="0" distR="0">
            <wp:extent cx="1033780" cy="318135"/>
            <wp:effectExtent l="19050" t="0" r="0" b="0"/>
            <wp:docPr id="2" name="Рисунок 2" descr="воздух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здух 1"/>
                    <pic:cNvPicPr>
                      <a:picLocks noChangeAspect="1" noChangeArrowheads="1"/>
                    </pic:cNvPicPr>
                  </pic:nvPicPr>
                  <pic:blipFill>
                    <a:blip r:embed="rId12" cstate="print"/>
                    <a:srcRect/>
                    <a:stretch>
                      <a:fillRect/>
                    </a:stretch>
                  </pic:blipFill>
                  <pic:spPr bwMode="auto">
                    <a:xfrm>
                      <a:off x="0" y="0"/>
                      <a:ext cx="1033780" cy="318135"/>
                    </a:xfrm>
                    <a:prstGeom prst="rect">
                      <a:avLst/>
                    </a:prstGeom>
                    <a:noFill/>
                    <a:ln w="9525">
                      <a:noFill/>
                      <a:miter lim="800000"/>
                      <a:headEnd/>
                      <a:tailEnd/>
                    </a:ln>
                  </pic:spPr>
                </pic:pic>
              </a:graphicData>
            </a:graphic>
          </wp:inline>
        </w:drawing>
      </w:r>
    </w:p>
    <w:p w:rsidR="00A6726D" w:rsidRDefault="00A6726D" w:rsidP="00B65C93">
      <w:pPr>
        <w:shd w:val="clear" w:color="auto" w:fill="FFFFFF"/>
        <w:ind w:left="-567" w:right="567"/>
        <w:rPr>
          <w:rFonts w:ascii="Times New Roman" w:eastAsia="Times New Roman" w:hAnsi="Times New Roman" w:cs="Times New Roman"/>
          <w:color w:val="000000"/>
          <w:sz w:val="28"/>
          <w:szCs w:val="28"/>
          <w:lang w:eastAsia="ru-RU"/>
        </w:rPr>
      </w:pPr>
    </w:p>
    <w:p w:rsidR="001C413F" w:rsidRPr="00A6726D"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A6726D">
        <w:rPr>
          <w:rFonts w:ascii="Times New Roman" w:eastAsia="Times New Roman" w:hAnsi="Times New Roman" w:cs="Times New Roman"/>
          <w:color w:val="000000"/>
          <w:sz w:val="28"/>
          <w:szCs w:val="28"/>
          <w:lang w:eastAsia="ru-RU"/>
        </w:rPr>
        <w:t>= N=1 объемная доля %</w:t>
      </w:r>
      <w:r w:rsidRPr="00A6726D">
        <w:rPr>
          <w:rFonts w:ascii="Times New Roman" w:eastAsia="Times New Roman" w:hAnsi="Times New Roman" w:cs="Times New Roman"/>
          <w:noProof/>
          <w:color w:val="000000"/>
          <w:sz w:val="28"/>
          <w:szCs w:val="28"/>
          <w:lang w:eastAsia="ru-RU"/>
        </w:rPr>
        <w:drawing>
          <wp:inline distT="0" distB="0" distL="0" distR="0">
            <wp:extent cx="1063625" cy="258445"/>
            <wp:effectExtent l="19050" t="0" r="3175" b="0"/>
            <wp:docPr id="3" name="Рисунок 3" descr="воздух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здух 2"/>
                    <pic:cNvPicPr>
                      <a:picLocks noChangeAspect="1" noChangeArrowheads="1"/>
                    </pic:cNvPicPr>
                  </pic:nvPicPr>
                  <pic:blipFill>
                    <a:blip r:embed="rId13" cstate="print"/>
                    <a:srcRect/>
                    <a:stretch>
                      <a:fillRect/>
                    </a:stretch>
                  </pic:blipFill>
                  <pic:spPr bwMode="auto">
                    <a:xfrm>
                      <a:off x="0" y="0"/>
                      <a:ext cx="1063625" cy="258445"/>
                    </a:xfrm>
                    <a:prstGeom prst="rect">
                      <a:avLst/>
                    </a:prstGeom>
                    <a:noFill/>
                    <a:ln w="9525">
                      <a:noFill/>
                      <a:miter lim="800000"/>
                      <a:headEnd/>
                      <a:tailEnd/>
                    </a:ln>
                  </pic:spPr>
                </pic:pic>
              </a:graphicData>
            </a:graphic>
          </wp:inline>
        </w:drawing>
      </w:r>
    </w:p>
    <w:p w:rsidR="001C413F" w:rsidRPr="00A6726D"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A6726D">
        <w:rPr>
          <w:rFonts w:ascii="Times New Roman" w:eastAsia="Times New Roman" w:hAnsi="Times New Roman" w:cs="Times New Roman"/>
          <w:color w:val="000000"/>
          <w:sz w:val="28"/>
          <w:szCs w:val="28"/>
          <w:lang w:eastAsia="ru-RU"/>
        </w:rPr>
        <w:t>N=10, V=1000 см</w:t>
      </w:r>
      <w:r w:rsidRPr="00A6726D">
        <w:rPr>
          <w:rFonts w:ascii="Times New Roman" w:eastAsia="Times New Roman" w:hAnsi="Times New Roman" w:cs="Times New Roman"/>
          <w:color w:val="000000"/>
          <w:sz w:val="28"/>
          <w:szCs w:val="28"/>
          <w:vertAlign w:val="superscript"/>
          <w:lang w:eastAsia="ru-RU"/>
        </w:rPr>
        <w:t>3</w:t>
      </w:r>
    </w:p>
    <w:p w:rsidR="001C413F" w:rsidRPr="00A6726D"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A6726D">
        <w:rPr>
          <w:rFonts w:ascii="Times New Roman" w:eastAsia="Times New Roman" w:hAnsi="Times New Roman" w:cs="Times New Roman"/>
          <w:color w:val="000000"/>
          <w:sz w:val="28"/>
          <w:szCs w:val="28"/>
          <w:lang w:eastAsia="ru-RU"/>
        </w:rPr>
        <w:t>N=1, V=100 см</w:t>
      </w:r>
      <w:r w:rsidRPr="00A6726D">
        <w:rPr>
          <w:rFonts w:ascii="Times New Roman" w:eastAsia="Times New Roman" w:hAnsi="Times New Roman" w:cs="Times New Roman"/>
          <w:color w:val="000000"/>
          <w:sz w:val="28"/>
          <w:szCs w:val="28"/>
          <w:vertAlign w:val="superscript"/>
          <w:lang w:eastAsia="ru-RU"/>
        </w:rPr>
        <w:t>3</w:t>
      </w:r>
    </w:p>
    <w:p w:rsidR="00A6726D" w:rsidRDefault="00A6726D" w:rsidP="00B65C93">
      <w:pPr>
        <w:shd w:val="clear" w:color="auto" w:fill="FFFFFF"/>
        <w:ind w:left="-567" w:right="567"/>
        <w:jc w:val="center"/>
        <w:outlineLvl w:val="2"/>
        <w:rPr>
          <w:rFonts w:ascii="Arial" w:eastAsia="Times New Roman" w:hAnsi="Arial" w:cs="Arial"/>
          <w:color w:val="856129"/>
          <w:sz w:val="30"/>
          <w:szCs w:val="30"/>
          <w:lang w:eastAsia="ru-RU"/>
        </w:rPr>
      </w:pPr>
    </w:p>
    <w:p w:rsidR="001C413F" w:rsidRPr="00A6726D" w:rsidRDefault="00A6726D" w:rsidP="00B65C93">
      <w:pPr>
        <w:shd w:val="clear" w:color="auto" w:fill="FFFFFF"/>
        <w:ind w:left="-567" w:right="567"/>
        <w:outlineLvl w:val="2"/>
        <w:rPr>
          <w:rFonts w:ascii="Times New Roman" w:eastAsia="Times New Roman" w:hAnsi="Times New Roman" w:cs="Times New Roman"/>
          <w:b/>
          <w:color w:val="000000" w:themeColor="text1"/>
          <w:sz w:val="28"/>
          <w:szCs w:val="28"/>
          <w:lang w:eastAsia="ru-RU"/>
        </w:rPr>
      </w:pPr>
      <w:r w:rsidRPr="00A6726D">
        <w:rPr>
          <w:rFonts w:ascii="Times New Roman" w:eastAsia="Times New Roman" w:hAnsi="Times New Roman" w:cs="Times New Roman"/>
          <w:b/>
          <w:color w:val="000000" w:themeColor="text1"/>
          <w:sz w:val="28"/>
          <w:szCs w:val="28"/>
          <w:lang w:eastAsia="ru-RU"/>
        </w:rPr>
        <w:t xml:space="preserve">2.2 </w:t>
      </w:r>
      <w:r w:rsidR="001C413F" w:rsidRPr="00A6726D">
        <w:rPr>
          <w:rFonts w:ascii="Times New Roman" w:eastAsia="Times New Roman" w:hAnsi="Times New Roman" w:cs="Times New Roman"/>
          <w:b/>
          <w:color w:val="000000" w:themeColor="text1"/>
          <w:sz w:val="28"/>
          <w:szCs w:val="28"/>
          <w:lang w:eastAsia="ru-RU"/>
        </w:rPr>
        <w:t>Исследование воздуха на содержание диоксида углерода</w:t>
      </w:r>
    </w:p>
    <w:p w:rsidR="001C413F" w:rsidRPr="00A6726D"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A6726D">
        <w:rPr>
          <w:rFonts w:ascii="Times New Roman" w:eastAsia="Times New Roman" w:hAnsi="Times New Roman" w:cs="Times New Roman"/>
          <w:color w:val="000000"/>
          <w:sz w:val="28"/>
          <w:szCs w:val="28"/>
          <w:lang w:eastAsia="ru-RU"/>
        </w:rPr>
        <w:t>Индикаторную трубку вставить в аспиратор стрелкой к гнезду, предварительно отломить запаянные концы.</w:t>
      </w:r>
    </w:p>
    <w:p w:rsidR="001C413F" w:rsidRPr="00A6726D" w:rsidRDefault="001C413F" w:rsidP="00B65C93">
      <w:pPr>
        <w:numPr>
          <w:ilvl w:val="0"/>
          <w:numId w:val="6"/>
        </w:numPr>
        <w:shd w:val="clear" w:color="auto" w:fill="FFFFFF"/>
        <w:ind w:left="-567" w:right="567" w:firstLine="709"/>
        <w:rPr>
          <w:rFonts w:ascii="Times New Roman" w:eastAsia="Times New Roman" w:hAnsi="Times New Roman" w:cs="Times New Roman"/>
          <w:color w:val="000000"/>
          <w:sz w:val="28"/>
          <w:szCs w:val="28"/>
          <w:lang w:eastAsia="ru-RU"/>
        </w:rPr>
      </w:pPr>
      <w:r w:rsidRPr="00A6726D">
        <w:rPr>
          <w:rFonts w:ascii="Times New Roman" w:eastAsia="Times New Roman" w:hAnsi="Times New Roman" w:cs="Times New Roman"/>
          <w:color w:val="000000"/>
          <w:sz w:val="28"/>
          <w:szCs w:val="28"/>
          <w:lang w:eastAsia="ru-RU"/>
        </w:rPr>
        <w:t>Произвести пропускание воздуха через трубку аспиратора, сделав 2-3 хода.</w:t>
      </w:r>
    </w:p>
    <w:p w:rsidR="001C413F" w:rsidRPr="00A6726D" w:rsidRDefault="001C413F" w:rsidP="00B65C93">
      <w:pPr>
        <w:numPr>
          <w:ilvl w:val="0"/>
          <w:numId w:val="6"/>
        </w:numPr>
        <w:shd w:val="clear" w:color="auto" w:fill="FFFFFF"/>
        <w:ind w:left="-567" w:right="567" w:firstLine="709"/>
        <w:rPr>
          <w:rFonts w:ascii="Times New Roman" w:eastAsia="Times New Roman" w:hAnsi="Times New Roman" w:cs="Times New Roman"/>
          <w:color w:val="000000"/>
          <w:sz w:val="28"/>
          <w:szCs w:val="28"/>
          <w:lang w:eastAsia="ru-RU"/>
        </w:rPr>
      </w:pPr>
      <w:r w:rsidRPr="00A6726D">
        <w:rPr>
          <w:rFonts w:ascii="Times New Roman" w:eastAsia="Times New Roman" w:hAnsi="Times New Roman" w:cs="Times New Roman"/>
          <w:color w:val="000000"/>
          <w:sz w:val="28"/>
          <w:szCs w:val="28"/>
          <w:lang w:eastAsia="ru-RU"/>
        </w:rPr>
        <w:t>Определить содержание CO</w:t>
      </w:r>
      <w:r w:rsidRPr="00A6726D">
        <w:rPr>
          <w:rFonts w:ascii="Times New Roman" w:eastAsia="Times New Roman" w:hAnsi="Times New Roman" w:cs="Times New Roman"/>
          <w:color w:val="000000"/>
          <w:sz w:val="28"/>
          <w:szCs w:val="28"/>
          <w:vertAlign w:val="subscript"/>
          <w:lang w:eastAsia="ru-RU"/>
        </w:rPr>
        <w:t>2</w:t>
      </w:r>
      <w:r w:rsidRPr="00A6726D">
        <w:rPr>
          <w:rFonts w:ascii="Times New Roman" w:eastAsia="Times New Roman" w:hAnsi="Times New Roman" w:cs="Times New Roman"/>
          <w:color w:val="000000"/>
          <w:sz w:val="28"/>
          <w:szCs w:val="28"/>
          <w:lang w:eastAsia="ru-RU"/>
        </w:rPr>
        <w:t xml:space="preserve"> по шкале на трубке:</w:t>
      </w:r>
    </w:p>
    <w:p w:rsidR="001C413F" w:rsidRPr="00A6726D"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A6726D">
        <w:rPr>
          <w:rFonts w:ascii="Times New Roman" w:eastAsia="Times New Roman" w:hAnsi="Times New Roman" w:cs="Times New Roman"/>
          <w:color w:val="000000"/>
          <w:sz w:val="28"/>
          <w:szCs w:val="28"/>
          <w:lang w:eastAsia="ru-RU"/>
        </w:rPr>
        <w:t>Объемная доля, % V= 200 см</w:t>
      </w:r>
      <w:r w:rsidRPr="00A6726D">
        <w:rPr>
          <w:rFonts w:ascii="Times New Roman" w:eastAsia="Times New Roman" w:hAnsi="Times New Roman" w:cs="Times New Roman"/>
          <w:color w:val="000000"/>
          <w:sz w:val="28"/>
          <w:szCs w:val="28"/>
          <w:vertAlign w:val="superscript"/>
          <w:lang w:eastAsia="ru-RU"/>
        </w:rPr>
        <w:t>3</w:t>
      </w:r>
    </w:p>
    <w:p w:rsidR="00A6726D" w:rsidRDefault="00A6726D" w:rsidP="00B65C93">
      <w:pPr>
        <w:shd w:val="clear" w:color="auto" w:fill="FFFFFF"/>
        <w:ind w:left="-567" w:right="567" w:firstLine="709"/>
        <w:outlineLvl w:val="2"/>
        <w:rPr>
          <w:rFonts w:ascii="Times New Roman" w:eastAsia="Times New Roman" w:hAnsi="Times New Roman" w:cs="Times New Roman"/>
          <w:color w:val="856129"/>
          <w:sz w:val="28"/>
          <w:szCs w:val="28"/>
          <w:lang w:eastAsia="ru-RU"/>
        </w:rPr>
      </w:pPr>
    </w:p>
    <w:p w:rsidR="001C413F" w:rsidRPr="00A6726D" w:rsidRDefault="00A6726D" w:rsidP="00B65C93">
      <w:pPr>
        <w:shd w:val="clear" w:color="auto" w:fill="FFFFFF"/>
        <w:ind w:left="-567" w:right="567"/>
        <w:outlineLvl w:val="2"/>
        <w:rPr>
          <w:rFonts w:ascii="Times New Roman" w:eastAsia="Times New Roman" w:hAnsi="Times New Roman" w:cs="Times New Roman"/>
          <w:b/>
          <w:color w:val="000000" w:themeColor="text1"/>
          <w:sz w:val="28"/>
          <w:szCs w:val="28"/>
          <w:lang w:eastAsia="ru-RU"/>
        </w:rPr>
      </w:pPr>
      <w:r w:rsidRPr="00A6726D">
        <w:rPr>
          <w:rFonts w:ascii="Times New Roman" w:eastAsia="Times New Roman" w:hAnsi="Times New Roman" w:cs="Times New Roman"/>
          <w:b/>
          <w:color w:val="000000" w:themeColor="text1"/>
          <w:sz w:val="28"/>
          <w:szCs w:val="28"/>
          <w:lang w:eastAsia="ru-RU"/>
        </w:rPr>
        <w:t xml:space="preserve">2.3 </w:t>
      </w:r>
      <w:r w:rsidR="001C413F" w:rsidRPr="00A6726D">
        <w:rPr>
          <w:rFonts w:ascii="Times New Roman" w:eastAsia="Times New Roman" w:hAnsi="Times New Roman" w:cs="Times New Roman"/>
          <w:b/>
          <w:color w:val="000000" w:themeColor="text1"/>
          <w:sz w:val="28"/>
          <w:szCs w:val="28"/>
          <w:lang w:eastAsia="ru-RU"/>
        </w:rPr>
        <w:t>Исследование воздуха на содержание диоксида серы</w:t>
      </w:r>
    </w:p>
    <w:p w:rsidR="001C413F" w:rsidRPr="00A6726D" w:rsidRDefault="001C413F" w:rsidP="00B65C93">
      <w:pPr>
        <w:numPr>
          <w:ilvl w:val="0"/>
          <w:numId w:val="7"/>
        </w:numPr>
        <w:shd w:val="clear" w:color="auto" w:fill="FFFFFF"/>
        <w:ind w:left="-567" w:right="567" w:firstLine="709"/>
        <w:rPr>
          <w:rFonts w:ascii="Times New Roman" w:eastAsia="Times New Roman" w:hAnsi="Times New Roman" w:cs="Times New Roman"/>
          <w:color w:val="332510"/>
          <w:sz w:val="28"/>
          <w:szCs w:val="28"/>
          <w:lang w:eastAsia="ru-RU"/>
        </w:rPr>
      </w:pPr>
      <w:r w:rsidRPr="00A6726D">
        <w:rPr>
          <w:rFonts w:ascii="Times New Roman" w:eastAsia="Times New Roman" w:hAnsi="Times New Roman" w:cs="Times New Roman"/>
          <w:color w:val="332510"/>
          <w:sz w:val="28"/>
          <w:szCs w:val="28"/>
          <w:lang w:eastAsia="ru-RU"/>
        </w:rPr>
        <w:t>Индикаторную трубку вставить в аспиратор стрелкой к гнезду, предварительно отломить запаянные концы.</w:t>
      </w:r>
    </w:p>
    <w:p w:rsidR="001C413F" w:rsidRPr="00A6726D" w:rsidRDefault="001C413F" w:rsidP="00B65C93">
      <w:pPr>
        <w:numPr>
          <w:ilvl w:val="0"/>
          <w:numId w:val="7"/>
        </w:numPr>
        <w:shd w:val="clear" w:color="auto" w:fill="FFFFFF"/>
        <w:ind w:left="-567" w:right="567" w:firstLine="709"/>
        <w:rPr>
          <w:rFonts w:ascii="Times New Roman" w:eastAsia="Times New Roman" w:hAnsi="Times New Roman" w:cs="Times New Roman"/>
          <w:color w:val="332510"/>
          <w:sz w:val="28"/>
          <w:szCs w:val="28"/>
          <w:lang w:eastAsia="ru-RU"/>
        </w:rPr>
      </w:pPr>
      <w:r w:rsidRPr="00A6726D">
        <w:rPr>
          <w:rFonts w:ascii="Times New Roman" w:eastAsia="Times New Roman" w:hAnsi="Times New Roman" w:cs="Times New Roman"/>
          <w:color w:val="332510"/>
          <w:sz w:val="28"/>
          <w:szCs w:val="28"/>
          <w:lang w:eastAsia="ru-RU"/>
        </w:rPr>
        <w:t>Произвести пропускание воздуха через трубку аспиратора(10 ходов) и определить содержание SO</w:t>
      </w:r>
      <w:r w:rsidRPr="00A6726D">
        <w:rPr>
          <w:rFonts w:ascii="Times New Roman" w:eastAsia="Times New Roman" w:hAnsi="Times New Roman" w:cs="Times New Roman"/>
          <w:color w:val="332510"/>
          <w:sz w:val="28"/>
          <w:szCs w:val="28"/>
          <w:vertAlign w:val="subscript"/>
          <w:lang w:eastAsia="ru-RU"/>
        </w:rPr>
        <w:t>2</w:t>
      </w:r>
      <w:r w:rsidRPr="00A6726D">
        <w:rPr>
          <w:rFonts w:ascii="Times New Roman" w:eastAsia="Times New Roman" w:hAnsi="Times New Roman" w:cs="Times New Roman"/>
          <w:color w:val="332510"/>
          <w:sz w:val="28"/>
          <w:szCs w:val="28"/>
          <w:lang w:eastAsia="ru-RU"/>
        </w:rPr>
        <w:t xml:space="preserve"> по шкале на трубке:</w:t>
      </w:r>
    </w:p>
    <w:p w:rsidR="001C413F" w:rsidRPr="00A6726D"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A6726D">
        <w:rPr>
          <w:rFonts w:ascii="Times New Roman" w:eastAsia="Times New Roman" w:hAnsi="Times New Roman" w:cs="Times New Roman"/>
          <w:color w:val="000000"/>
          <w:sz w:val="28"/>
          <w:szCs w:val="28"/>
          <w:lang w:eastAsia="ru-RU"/>
        </w:rPr>
        <w:t>= Объемная доля %</w:t>
      </w:r>
      <w:r w:rsidRPr="00A6726D">
        <w:rPr>
          <w:rFonts w:ascii="Times New Roman" w:eastAsia="Times New Roman" w:hAnsi="Times New Roman" w:cs="Times New Roman"/>
          <w:noProof/>
          <w:color w:val="000000"/>
          <w:sz w:val="28"/>
          <w:szCs w:val="28"/>
          <w:lang w:eastAsia="ru-RU"/>
        </w:rPr>
        <w:drawing>
          <wp:inline distT="0" distB="0" distL="0" distR="0">
            <wp:extent cx="1043305" cy="337820"/>
            <wp:effectExtent l="19050" t="0" r="4445" b="0"/>
            <wp:docPr id="4" name="Рисунок 4" descr="воздух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здух 3"/>
                    <pic:cNvPicPr>
                      <a:picLocks noChangeAspect="1" noChangeArrowheads="1"/>
                    </pic:cNvPicPr>
                  </pic:nvPicPr>
                  <pic:blipFill>
                    <a:blip r:embed="rId14" cstate="print"/>
                    <a:srcRect/>
                    <a:stretch>
                      <a:fillRect/>
                    </a:stretch>
                  </pic:blipFill>
                  <pic:spPr bwMode="auto">
                    <a:xfrm>
                      <a:off x="0" y="0"/>
                      <a:ext cx="1043305" cy="337820"/>
                    </a:xfrm>
                    <a:prstGeom prst="rect">
                      <a:avLst/>
                    </a:prstGeom>
                    <a:noFill/>
                    <a:ln w="9525">
                      <a:noFill/>
                      <a:miter lim="800000"/>
                      <a:headEnd/>
                      <a:tailEnd/>
                    </a:ln>
                  </pic:spPr>
                </pic:pic>
              </a:graphicData>
            </a:graphic>
          </wp:inline>
        </w:drawing>
      </w:r>
    </w:p>
    <w:p w:rsidR="001C413F" w:rsidRPr="00A6726D" w:rsidRDefault="00A6726D" w:rsidP="00B65C93">
      <w:pPr>
        <w:shd w:val="clear" w:color="auto" w:fill="FFFFFF"/>
        <w:ind w:left="-567" w:right="567"/>
        <w:rPr>
          <w:rFonts w:ascii="Times New Roman" w:eastAsia="Times New Roman" w:hAnsi="Times New Roman" w:cs="Times New Roman"/>
          <w:b/>
          <w:color w:val="000000" w:themeColor="text1"/>
          <w:sz w:val="28"/>
          <w:szCs w:val="28"/>
          <w:lang w:eastAsia="ru-RU"/>
        </w:rPr>
      </w:pPr>
      <w:r w:rsidRPr="00A6726D">
        <w:rPr>
          <w:rFonts w:ascii="Times New Roman" w:eastAsia="Times New Roman" w:hAnsi="Times New Roman" w:cs="Times New Roman"/>
          <w:b/>
          <w:color w:val="000000" w:themeColor="text1"/>
          <w:sz w:val="28"/>
          <w:szCs w:val="28"/>
          <w:lang w:eastAsia="ru-RU"/>
        </w:rPr>
        <w:t xml:space="preserve">2.4 </w:t>
      </w:r>
      <w:r w:rsidR="001C413F" w:rsidRPr="00A6726D">
        <w:rPr>
          <w:rFonts w:ascii="Times New Roman" w:eastAsia="Times New Roman" w:hAnsi="Times New Roman" w:cs="Times New Roman"/>
          <w:b/>
          <w:color w:val="000000" w:themeColor="text1"/>
          <w:sz w:val="28"/>
          <w:szCs w:val="28"/>
          <w:lang w:eastAsia="ru-RU"/>
        </w:rPr>
        <w:t>Исследование воздуха на содержание аммиака</w:t>
      </w:r>
    </w:p>
    <w:p w:rsidR="001C413F" w:rsidRPr="00A6726D"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A6726D">
        <w:rPr>
          <w:rFonts w:ascii="Times New Roman" w:eastAsia="Times New Roman" w:hAnsi="Times New Roman" w:cs="Times New Roman"/>
          <w:color w:val="000000"/>
          <w:sz w:val="28"/>
          <w:szCs w:val="28"/>
          <w:lang w:eastAsia="ru-RU"/>
        </w:rPr>
        <w:t>Порядок использования тест- системы аммиак.</w:t>
      </w:r>
    </w:p>
    <w:p w:rsidR="001C413F" w:rsidRPr="00A6726D"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A6726D">
        <w:rPr>
          <w:rFonts w:ascii="Times New Roman" w:eastAsia="Times New Roman" w:hAnsi="Times New Roman" w:cs="Times New Roman"/>
          <w:color w:val="000000"/>
          <w:sz w:val="28"/>
          <w:szCs w:val="28"/>
          <w:lang w:eastAsia="ru-RU"/>
        </w:rPr>
        <w:t xml:space="preserve">Индикаторную полоску извлечь из пакета. Необходимо отрезать конец полоски, вместе с небольшим (не более 2 мм) участком тканевой основы. Рабочий </w:t>
      </w:r>
      <w:r w:rsidRPr="00A6726D">
        <w:rPr>
          <w:rFonts w:ascii="Times New Roman" w:eastAsia="Times New Roman" w:hAnsi="Times New Roman" w:cs="Times New Roman"/>
          <w:color w:val="000000"/>
          <w:sz w:val="28"/>
          <w:szCs w:val="28"/>
          <w:lang w:eastAsia="ru-RU"/>
        </w:rPr>
        <w:lastRenderedPageBreak/>
        <w:t xml:space="preserve">участок поместите в анализируемую воздушную среду, не нарушая целостности полимерного покрытия. Изменение цвета с желтого на </w:t>
      </w:r>
      <w:proofErr w:type="gramStart"/>
      <w:r w:rsidRPr="00A6726D">
        <w:rPr>
          <w:rFonts w:ascii="Times New Roman" w:eastAsia="Times New Roman" w:hAnsi="Times New Roman" w:cs="Times New Roman"/>
          <w:color w:val="000000"/>
          <w:sz w:val="28"/>
          <w:szCs w:val="28"/>
          <w:lang w:eastAsia="ru-RU"/>
        </w:rPr>
        <w:t>синий</w:t>
      </w:r>
      <w:proofErr w:type="gramEnd"/>
      <w:r w:rsidRPr="00A6726D">
        <w:rPr>
          <w:rFonts w:ascii="Times New Roman" w:eastAsia="Times New Roman" w:hAnsi="Times New Roman" w:cs="Times New Roman"/>
          <w:color w:val="000000"/>
          <w:sz w:val="28"/>
          <w:szCs w:val="28"/>
          <w:lang w:eastAsia="ru-RU"/>
        </w:rPr>
        <w:t xml:space="preserve">, наблюдается со стороны срезанного конца полоски. При </w:t>
      </w:r>
      <w:proofErr w:type="spellStart"/>
      <w:proofErr w:type="gramStart"/>
      <w:r w:rsidRPr="00A6726D">
        <w:rPr>
          <w:rFonts w:ascii="Times New Roman" w:eastAsia="Times New Roman" w:hAnsi="Times New Roman" w:cs="Times New Roman"/>
          <w:color w:val="000000"/>
          <w:sz w:val="28"/>
          <w:szCs w:val="28"/>
          <w:lang w:eastAsia="ru-RU"/>
        </w:rPr>
        <w:t>экспресс-контроле</w:t>
      </w:r>
      <w:proofErr w:type="spellEnd"/>
      <w:proofErr w:type="gramEnd"/>
      <w:r w:rsidRPr="00A6726D">
        <w:rPr>
          <w:rFonts w:ascii="Times New Roman" w:eastAsia="Times New Roman" w:hAnsi="Times New Roman" w:cs="Times New Roman"/>
          <w:color w:val="000000"/>
          <w:sz w:val="28"/>
          <w:szCs w:val="28"/>
          <w:lang w:eastAsia="ru-RU"/>
        </w:rPr>
        <w:t xml:space="preserve"> определите время, необходимое для возникновения пороговой окраски. Определите концентрацию аммиака по таблице:</w:t>
      </w:r>
    </w:p>
    <w:p w:rsidR="001C413F" w:rsidRPr="00A6726D" w:rsidRDefault="001C413F" w:rsidP="00B65C93">
      <w:pPr>
        <w:shd w:val="clear" w:color="auto" w:fill="FFFFFF"/>
        <w:ind w:left="-567" w:right="567"/>
        <w:jc w:val="right"/>
        <w:rPr>
          <w:rFonts w:ascii="Times New Roman" w:eastAsia="Times New Roman" w:hAnsi="Times New Roman" w:cs="Times New Roman"/>
          <w:color w:val="000000"/>
          <w:sz w:val="28"/>
          <w:szCs w:val="28"/>
          <w:lang w:eastAsia="ru-RU"/>
        </w:rPr>
      </w:pPr>
      <w:r w:rsidRPr="00A6726D">
        <w:rPr>
          <w:rFonts w:ascii="Times New Roman" w:eastAsia="Times New Roman" w:hAnsi="Times New Roman" w:cs="Times New Roman"/>
          <w:iCs/>
          <w:color w:val="000000"/>
          <w:sz w:val="28"/>
          <w:szCs w:val="28"/>
          <w:lang w:eastAsia="ru-RU"/>
        </w:rPr>
        <w:t>Таблица № 2</w:t>
      </w:r>
    </w:p>
    <w:tbl>
      <w:tblPr>
        <w:tblW w:w="7629" w:type="dxa"/>
        <w:jc w:val="center"/>
        <w:tblInd w:w="-75" w:type="dxa"/>
        <w:tblBorders>
          <w:top w:val="single" w:sz="6" w:space="0" w:color="EAD0B1"/>
          <w:left w:val="single" w:sz="6" w:space="0" w:color="EAD0B1"/>
          <w:bottom w:val="single" w:sz="6" w:space="0" w:color="EAD0B1"/>
          <w:right w:val="single" w:sz="6" w:space="0" w:color="EAD0B1"/>
        </w:tblBorders>
        <w:tblCellMar>
          <w:top w:w="15" w:type="dxa"/>
          <w:left w:w="15" w:type="dxa"/>
          <w:bottom w:w="15" w:type="dxa"/>
          <w:right w:w="15" w:type="dxa"/>
        </w:tblCellMar>
        <w:tblLook w:val="04A0"/>
      </w:tblPr>
      <w:tblGrid>
        <w:gridCol w:w="3957"/>
        <w:gridCol w:w="3672"/>
      </w:tblGrid>
      <w:tr w:rsidR="001C413F" w:rsidRPr="00A6726D" w:rsidTr="00A6726D">
        <w:trPr>
          <w:jc w:val="center"/>
        </w:trPr>
        <w:tc>
          <w:tcPr>
            <w:tcW w:w="395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 xml:space="preserve">Время срабатывания окраски, </w:t>
            </w:r>
            <w:proofErr w:type="gramStart"/>
            <w:r w:rsidRPr="00A31E43">
              <w:rPr>
                <w:rFonts w:ascii="Times New Roman" w:eastAsia="Times New Roman" w:hAnsi="Times New Roman" w:cs="Times New Roman"/>
                <w:sz w:val="24"/>
                <w:szCs w:val="24"/>
                <w:lang w:eastAsia="ru-RU"/>
              </w:rPr>
              <w:t>с</w:t>
            </w:r>
            <w:proofErr w:type="gramEnd"/>
          </w:p>
        </w:tc>
        <w:tc>
          <w:tcPr>
            <w:tcW w:w="367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Концентрация аммиака, мг/м</w:t>
            </w:r>
            <w:r w:rsidRPr="00A31E43">
              <w:rPr>
                <w:rFonts w:ascii="Times New Roman" w:eastAsia="Times New Roman" w:hAnsi="Times New Roman" w:cs="Times New Roman"/>
                <w:sz w:val="24"/>
                <w:szCs w:val="24"/>
                <w:vertAlign w:val="superscript"/>
                <w:lang w:eastAsia="ru-RU"/>
              </w:rPr>
              <w:t>3</w:t>
            </w:r>
          </w:p>
        </w:tc>
      </w:tr>
      <w:tr w:rsidR="001C413F" w:rsidRPr="00A6726D" w:rsidTr="00A6726D">
        <w:trPr>
          <w:jc w:val="center"/>
        </w:trPr>
        <w:tc>
          <w:tcPr>
            <w:tcW w:w="395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90</w:t>
            </w:r>
          </w:p>
        </w:tc>
        <w:tc>
          <w:tcPr>
            <w:tcW w:w="367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w:t>
            </w:r>
          </w:p>
        </w:tc>
      </w:tr>
      <w:tr w:rsidR="001C413F" w:rsidRPr="00A6726D" w:rsidTr="00A6726D">
        <w:trPr>
          <w:jc w:val="center"/>
        </w:trPr>
        <w:tc>
          <w:tcPr>
            <w:tcW w:w="395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60</w:t>
            </w:r>
          </w:p>
        </w:tc>
        <w:tc>
          <w:tcPr>
            <w:tcW w:w="367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100</w:t>
            </w:r>
          </w:p>
        </w:tc>
      </w:tr>
      <w:tr w:rsidR="001C413F" w:rsidRPr="00A6726D" w:rsidTr="00A6726D">
        <w:trPr>
          <w:jc w:val="center"/>
        </w:trPr>
        <w:tc>
          <w:tcPr>
            <w:tcW w:w="395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w:t>
            </w:r>
          </w:p>
        </w:tc>
        <w:tc>
          <w:tcPr>
            <w:tcW w:w="367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1000</w:t>
            </w:r>
          </w:p>
        </w:tc>
      </w:tr>
    </w:tbl>
    <w:p w:rsidR="00A6726D" w:rsidRDefault="00A6726D" w:rsidP="00A31E43">
      <w:pPr>
        <w:shd w:val="clear" w:color="auto" w:fill="FFFFFF"/>
        <w:ind w:left="-567" w:right="567"/>
        <w:outlineLvl w:val="2"/>
        <w:rPr>
          <w:rFonts w:ascii="Arial" w:eastAsia="Times New Roman" w:hAnsi="Arial" w:cs="Arial"/>
          <w:color w:val="856129"/>
          <w:sz w:val="30"/>
          <w:szCs w:val="30"/>
          <w:lang w:eastAsia="ru-RU"/>
        </w:rPr>
      </w:pPr>
    </w:p>
    <w:p w:rsidR="001C413F" w:rsidRPr="009309D2" w:rsidRDefault="009309D2" w:rsidP="00B65C93">
      <w:pPr>
        <w:shd w:val="clear" w:color="auto" w:fill="FFFFFF"/>
        <w:ind w:left="-567" w:right="567"/>
        <w:outlineLvl w:val="2"/>
        <w:rPr>
          <w:rFonts w:ascii="Times New Roman" w:eastAsia="Times New Roman" w:hAnsi="Times New Roman" w:cs="Times New Roman"/>
          <w:b/>
          <w:color w:val="000000" w:themeColor="text1"/>
          <w:sz w:val="28"/>
          <w:szCs w:val="28"/>
          <w:lang w:eastAsia="ru-RU"/>
        </w:rPr>
      </w:pPr>
      <w:r w:rsidRPr="009309D2">
        <w:rPr>
          <w:rFonts w:ascii="Times New Roman" w:eastAsia="Times New Roman" w:hAnsi="Times New Roman" w:cs="Times New Roman"/>
          <w:b/>
          <w:color w:val="000000" w:themeColor="text1"/>
          <w:sz w:val="28"/>
          <w:szCs w:val="28"/>
          <w:lang w:eastAsia="ru-RU"/>
        </w:rPr>
        <w:t xml:space="preserve">2.5 </w:t>
      </w:r>
      <w:r w:rsidR="001C413F" w:rsidRPr="009309D2">
        <w:rPr>
          <w:rFonts w:ascii="Times New Roman" w:eastAsia="Times New Roman" w:hAnsi="Times New Roman" w:cs="Times New Roman"/>
          <w:b/>
          <w:color w:val="000000" w:themeColor="text1"/>
          <w:sz w:val="28"/>
          <w:szCs w:val="28"/>
          <w:lang w:eastAsia="ru-RU"/>
        </w:rPr>
        <w:t>Исследование воздуха на содержание диоксида азота</w:t>
      </w:r>
    </w:p>
    <w:p w:rsidR="001C413F" w:rsidRPr="009309D2" w:rsidRDefault="001C413F" w:rsidP="00B65C93">
      <w:pPr>
        <w:numPr>
          <w:ilvl w:val="0"/>
          <w:numId w:val="8"/>
        </w:numPr>
        <w:shd w:val="clear" w:color="auto" w:fill="FFFFFF"/>
        <w:ind w:left="-567" w:right="567" w:firstLine="0"/>
        <w:rPr>
          <w:rFonts w:ascii="Times New Roman" w:eastAsia="Times New Roman" w:hAnsi="Times New Roman" w:cs="Times New Roman"/>
          <w:color w:val="332510"/>
          <w:sz w:val="28"/>
          <w:szCs w:val="28"/>
          <w:lang w:eastAsia="ru-RU"/>
        </w:rPr>
      </w:pPr>
      <w:r w:rsidRPr="009309D2">
        <w:rPr>
          <w:rFonts w:ascii="Times New Roman" w:eastAsia="Times New Roman" w:hAnsi="Times New Roman" w:cs="Times New Roman"/>
          <w:color w:val="332510"/>
          <w:sz w:val="28"/>
          <w:szCs w:val="28"/>
          <w:lang w:eastAsia="ru-RU"/>
        </w:rPr>
        <w:t>Извлеките тест-систему из ячейки.</w:t>
      </w:r>
    </w:p>
    <w:p w:rsidR="001C413F" w:rsidRPr="00D4364C" w:rsidRDefault="001C413F" w:rsidP="00B65C93">
      <w:pPr>
        <w:numPr>
          <w:ilvl w:val="0"/>
          <w:numId w:val="8"/>
        </w:numPr>
        <w:shd w:val="clear" w:color="auto" w:fill="FFFFFF"/>
        <w:ind w:left="-567" w:right="567" w:firstLine="0"/>
        <w:rPr>
          <w:rFonts w:ascii="Times New Roman" w:eastAsia="Times New Roman" w:hAnsi="Times New Roman" w:cs="Times New Roman"/>
          <w:color w:val="000000" w:themeColor="text1"/>
          <w:sz w:val="28"/>
          <w:szCs w:val="28"/>
          <w:lang w:eastAsia="ru-RU"/>
        </w:rPr>
      </w:pPr>
      <w:r w:rsidRPr="009309D2">
        <w:rPr>
          <w:rFonts w:ascii="Times New Roman" w:eastAsia="Times New Roman" w:hAnsi="Times New Roman" w:cs="Times New Roman"/>
          <w:color w:val="332510"/>
          <w:sz w:val="28"/>
          <w:szCs w:val="28"/>
          <w:lang w:eastAsia="ru-RU"/>
        </w:rPr>
        <w:t xml:space="preserve">Перегните пополам </w:t>
      </w:r>
      <w:r w:rsidRPr="00D4364C">
        <w:rPr>
          <w:rFonts w:ascii="Times New Roman" w:eastAsia="Times New Roman" w:hAnsi="Times New Roman" w:cs="Times New Roman"/>
          <w:color w:val="000000" w:themeColor="text1"/>
          <w:sz w:val="28"/>
          <w:szCs w:val="28"/>
          <w:lang w:eastAsia="ru-RU"/>
        </w:rPr>
        <w:t xml:space="preserve">ТС, совместив отверстие ампульного отделения с отверстием, открывающим </w:t>
      </w:r>
      <w:proofErr w:type="gramStart"/>
      <w:r w:rsidRPr="00D4364C">
        <w:rPr>
          <w:rFonts w:ascii="Times New Roman" w:eastAsia="Times New Roman" w:hAnsi="Times New Roman" w:cs="Times New Roman"/>
          <w:color w:val="000000" w:themeColor="text1"/>
          <w:sz w:val="28"/>
          <w:szCs w:val="28"/>
          <w:lang w:eastAsia="ru-RU"/>
        </w:rPr>
        <w:t>рабочую</w:t>
      </w:r>
      <w:proofErr w:type="gramEnd"/>
      <w:r w:rsidRPr="00D4364C">
        <w:rPr>
          <w:rFonts w:ascii="Times New Roman" w:eastAsia="Times New Roman" w:hAnsi="Times New Roman" w:cs="Times New Roman"/>
          <w:color w:val="000000" w:themeColor="text1"/>
          <w:sz w:val="28"/>
          <w:szCs w:val="28"/>
          <w:lang w:eastAsia="ru-RU"/>
        </w:rPr>
        <w:t xml:space="preserve"> поверхности индикаторной бумаги (ИБ)</w:t>
      </w:r>
    </w:p>
    <w:p w:rsidR="001C413F" w:rsidRPr="00D4364C" w:rsidRDefault="001C413F" w:rsidP="00B65C93">
      <w:pPr>
        <w:numPr>
          <w:ilvl w:val="0"/>
          <w:numId w:val="8"/>
        </w:numPr>
        <w:shd w:val="clear" w:color="auto" w:fill="FFFFFF"/>
        <w:ind w:left="-567" w:right="567" w:firstLine="0"/>
        <w:rPr>
          <w:rFonts w:ascii="Times New Roman" w:eastAsia="Times New Roman" w:hAnsi="Times New Roman" w:cs="Times New Roman"/>
          <w:color w:val="000000" w:themeColor="text1"/>
          <w:sz w:val="28"/>
          <w:szCs w:val="28"/>
          <w:lang w:eastAsia="ru-RU"/>
        </w:rPr>
      </w:pPr>
      <w:r w:rsidRPr="00D4364C">
        <w:rPr>
          <w:rFonts w:ascii="Times New Roman" w:eastAsia="Times New Roman" w:hAnsi="Times New Roman" w:cs="Times New Roman"/>
          <w:color w:val="000000" w:themeColor="text1"/>
          <w:sz w:val="28"/>
          <w:szCs w:val="28"/>
          <w:lang w:eastAsia="ru-RU"/>
        </w:rPr>
        <w:t>Раздавите ампулу так, чтобы смочить ампульным раствором рабочую поверхность ИБ, используя пинцет, ножницы и т.п.</w:t>
      </w:r>
    </w:p>
    <w:p w:rsidR="001C413F" w:rsidRPr="00D4364C" w:rsidRDefault="001C413F" w:rsidP="00B65C93">
      <w:pPr>
        <w:numPr>
          <w:ilvl w:val="0"/>
          <w:numId w:val="8"/>
        </w:numPr>
        <w:shd w:val="clear" w:color="auto" w:fill="FFFFFF"/>
        <w:ind w:left="-567" w:right="567" w:firstLine="0"/>
        <w:rPr>
          <w:rFonts w:ascii="Times New Roman" w:eastAsia="Times New Roman" w:hAnsi="Times New Roman" w:cs="Times New Roman"/>
          <w:color w:val="000000" w:themeColor="text1"/>
          <w:sz w:val="28"/>
          <w:szCs w:val="28"/>
          <w:lang w:eastAsia="ru-RU"/>
        </w:rPr>
      </w:pPr>
      <w:r w:rsidRPr="00D4364C">
        <w:rPr>
          <w:rFonts w:ascii="Times New Roman" w:eastAsia="Times New Roman" w:hAnsi="Times New Roman" w:cs="Times New Roman"/>
          <w:color w:val="000000" w:themeColor="text1"/>
          <w:sz w:val="28"/>
          <w:szCs w:val="28"/>
          <w:lang w:eastAsia="ru-RU"/>
        </w:rPr>
        <w:t xml:space="preserve">Включите секундомер. Выдержите рабочий участок в анализируемом воздухе до момента срабатывания окраски. </w:t>
      </w:r>
      <w:proofErr w:type="gramStart"/>
      <w:r w:rsidRPr="00D4364C">
        <w:rPr>
          <w:rFonts w:ascii="Times New Roman" w:eastAsia="Times New Roman" w:hAnsi="Times New Roman" w:cs="Times New Roman"/>
          <w:color w:val="000000" w:themeColor="text1"/>
          <w:sz w:val="28"/>
          <w:szCs w:val="28"/>
          <w:lang w:eastAsia="ru-RU"/>
        </w:rPr>
        <w:t>(Срабатыванием считается хорошо различимое глазом при достаточном освещении изменение окраски рабочего участка индикаторной бумаги.</w:t>
      </w:r>
      <w:proofErr w:type="gramEnd"/>
      <w:r w:rsidRPr="00D4364C">
        <w:rPr>
          <w:rFonts w:ascii="Times New Roman" w:eastAsia="Times New Roman" w:hAnsi="Times New Roman" w:cs="Times New Roman"/>
          <w:color w:val="000000" w:themeColor="text1"/>
          <w:sz w:val="28"/>
          <w:szCs w:val="28"/>
          <w:lang w:eastAsia="ru-RU"/>
        </w:rPr>
        <w:t xml:space="preserve"> </w:t>
      </w:r>
      <w:proofErr w:type="gramStart"/>
      <w:r w:rsidRPr="00D4364C">
        <w:rPr>
          <w:rFonts w:ascii="Times New Roman" w:eastAsia="Times New Roman" w:hAnsi="Times New Roman" w:cs="Times New Roman"/>
          <w:color w:val="000000" w:themeColor="text1"/>
          <w:sz w:val="28"/>
          <w:szCs w:val="28"/>
          <w:lang w:eastAsia="ru-RU"/>
        </w:rPr>
        <w:t>О срабатывании рабочего участка можно уверенно судить, сравнивая его окраску с первоначальной окраской бумаги)</w:t>
      </w:r>
      <w:proofErr w:type="gramEnd"/>
    </w:p>
    <w:p w:rsidR="001C413F" w:rsidRPr="009309D2" w:rsidRDefault="001C413F" w:rsidP="00B65C93">
      <w:pPr>
        <w:numPr>
          <w:ilvl w:val="0"/>
          <w:numId w:val="8"/>
        </w:numPr>
        <w:shd w:val="clear" w:color="auto" w:fill="FFFFFF"/>
        <w:ind w:left="-567" w:right="567" w:firstLine="0"/>
        <w:rPr>
          <w:rFonts w:ascii="Times New Roman" w:eastAsia="Times New Roman" w:hAnsi="Times New Roman" w:cs="Times New Roman"/>
          <w:color w:val="332510"/>
          <w:sz w:val="28"/>
          <w:szCs w:val="28"/>
          <w:lang w:eastAsia="ru-RU"/>
        </w:rPr>
      </w:pPr>
      <w:r w:rsidRPr="009309D2">
        <w:rPr>
          <w:rFonts w:ascii="Times New Roman" w:eastAsia="Times New Roman" w:hAnsi="Times New Roman" w:cs="Times New Roman"/>
          <w:color w:val="332510"/>
          <w:sz w:val="28"/>
          <w:szCs w:val="28"/>
          <w:lang w:eastAsia="ru-RU"/>
        </w:rPr>
        <w:t>Определите концентрацию диоксида азота в анализируемом воздухе в зависимости от времени срабатывания, пользуясь таблицей:</w:t>
      </w:r>
    </w:p>
    <w:p w:rsidR="001C413F" w:rsidRPr="009309D2" w:rsidRDefault="001C413F" w:rsidP="00B65C93">
      <w:pPr>
        <w:shd w:val="clear" w:color="auto" w:fill="FFFFFF"/>
        <w:ind w:left="-567" w:right="567"/>
        <w:jc w:val="right"/>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iCs/>
          <w:color w:val="000000"/>
          <w:sz w:val="28"/>
          <w:szCs w:val="28"/>
          <w:lang w:eastAsia="ru-RU"/>
        </w:rPr>
        <w:t>Таблица №3</w:t>
      </w:r>
    </w:p>
    <w:tbl>
      <w:tblPr>
        <w:tblW w:w="10118" w:type="dxa"/>
        <w:tblInd w:w="-804" w:type="dxa"/>
        <w:tblBorders>
          <w:top w:val="single" w:sz="6" w:space="0" w:color="EAD0B1"/>
          <w:left w:val="single" w:sz="6" w:space="0" w:color="EAD0B1"/>
          <w:bottom w:val="single" w:sz="6" w:space="0" w:color="EAD0B1"/>
          <w:right w:val="single" w:sz="6" w:space="0" w:color="EAD0B1"/>
        </w:tblBorders>
        <w:tblCellMar>
          <w:top w:w="15" w:type="dxa"/>
          <w:left w:w="15" w:type="dxa"/>
          <w:bottom w:w="15" w:type="dxa"/>
          <w:right w:w="15" w:type="dxa"/>
        </w:tblCellMar>
        <w:tblLook w:val="04A0"/>
      </w:tblPr>
      <w:tblGrid>
        <w:gridCol w:w="4988"/>
        <w:gridCol w:w="2565"/>
        <w:gridCol w:w="2565"/>
      </w:tblGrid>
      <w:tr w:rsidR="001C413F" w:rsidRPr="009309D2" w:rsidTr="000431B2">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Время срабатывания окраски рабочего участка</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Концентрация NO</w:t>
            </w:r>
            <w:r w:rsidRPr="00A31E43">
              <w:rPr>
                <w:rFonts w:ascii="Times New Roman" w:eastAsia="Times New Roman" w:hAnsi="Times New Roman" w:cs="Times New Roman"/>
                <w:sz w:val="24"/>
                <w:szCs w:val="24"/>
                <w:vertAlign w:val="subscript"/>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Концентрация NO</w:t>
            </w:r>
            <w:r w:rsidRPr="00A31E43">
              <w:rPr>
                <w:rFonts w:ascii="Times New Roman" w:eastAsia="Times New Roman" w:hAnsi="Times New Roman" w:cs="Times New Roman"/>
                <w:sz w:val="24"/>
                <w:szCs w:val="24"/>
                <w:vertAlign w:val="subscript"/>
                <w:lang w:eastAsia="ru-RU"/>
              </w:rPr>
              <w:t>2</w:t>
            </w:r>
          </w:p>
        </w:tc>
      </w:tr>
      <w:tr w:rsidR="001C413F" w:rsidRPr="009309D2" w:rsidTr="000431B2">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 xml:space="preserve">Ед. ПДК </w:t>
            </w:r>
            <w:proofErr w:type="spellStart"/>
            <w:r w:rsidRPr="00A31E43">
              <w:rPr>
                <w:rFonts w:ascii="Times New Roman" w:eastAsia="Times New Roman" w:hAnsi="Times New Roman" w:cs="Times New Roman"/>
                <w:sz w:val="24"/>
                <w:szCs w:val="24"/>
                <w:lang w:eastAsia="ru-RU"/>
              </w:rPr>
              <w:t>в.р.з</w:t>
            </w:r>
            <w:proofErr w:type="spellEnd"/>
            <w:r w:rsidRPr="00A31E43">
              <w:rPr>
                <w:rFonts w:ascii="Times New Roman" w:eastAsia="Times New Roman" w:hAnsi="Times New Roman" w:cs="Times New Roman"/>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Мг/м</w:t>
            </w:r>
            <w:r w:rsidRPr="00A31E43">
              <w:rPr>
                <w:rFonts w:ascii="Times New Roman" w:eastAsia="Times New Roman" w:hAnsi="Times New Roman" w:cs="Times New Roman"/>
                <w:sz w:val="24"/>
                <w:szCs w:val="24"/>
                <w:vertAlign w:val="superscript"/>
                <w:lang w:eastAsia="ru-RU"/>
              </w:rPr>
              <w:t>3</w:t>
            </w:r>
          </w:p>
        </w:tc>
      </w:tr>
      <w:tr w:rsidR="001C413F" w:rsidRPr="009309D2" w:rsidTr="000431B2">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3-5 с</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≤50</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≤100</w:t>
            </w:r>
          </w:p>
        </w:tc>
      </w:tr>
      <w:tr w:rsidR="001C413F" w:rsidRPr="009309D2" w:rsidTr="000431B2">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40-60 с</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≤5</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w:t>
            </w:r>
          </w:p>
        </w:tc>
      </w:tr>
      <w:tr w:rsidR="001C413F" w:rsidRPr="009309D2" w:rsidTr="000431B2">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1,5-2 мин</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≤4</w:t>
            </w:r>
          </w:p>
        </w:tc>
      </w:tr>
      <w:tr w:rsidR="001C413F" w:rsidRPr="009309D2" w:rsidTr="000431B2">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3-4 мин</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2</w:t>
            </w:r>
          </w:p>
        </w:tc>
      </w:tr>
      <w:tr w:rsidR="001C413F" w:rsidRPr="009309D2" w:rsidTr="000431B2">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6-7 мин</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0,5</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w:t>
            </w:r>
          </w:p>
        </w:tc>
      </w:tr>
    </w:tbl>
    <w:p w:rsidR="001C413F" w:rsidRPr="009309D2" w:rsidRDefault="001C413F" w:rsidP="00B65C93">
      <w:pPr>
        <w:numPr>
          <w:ilvl w:val="0"/>
          <w:numId w:val="9"/>
        </w:numPr>
        <w:shd w:val="clear" w:color="auto" w:fill="FFFFFF"/>
        <w:ind w:left="-567" w:right="567" w:firstLine="0"/>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color w:val="000000"/>
          <w:sz w:val="28"/>
          <w:szCs w:val="28"/>
          <w:lang w:eastAsia="ru-RU"/>
        </w:rPr>
        <w:t>Если за время экспозиции более 7 минут окраска на рабочей поверхности не изменяется, то концентрация NO</w:t>
      </w:r>
      <w:r w:rsidRPr="009309D2">
        <w:rPr>
          <w:rFonts w:ascii="Times New Roman" w:eastAsia="Times New Roman" w:hAnsi="Times New Roman" w:cs="Times New Roman"/>
          <w:color w:val="000000"/>
          <w:sz w:val="28"/>
          <w:szCs w:val="28"/>
          <w:vertAlign w:val="subscript"/>
          <w:lang w:eastAsia="ru-RU"/>
        </w:rPr>
        <w:t>2</w:t>
      </w:r>
      <w:r w:rsidRPr="009309D2">
        <w:rPr>
          <w:rFonts w:ascii="Times New Roman" w:eastAsia="Times New Roman" w:hAnsi="Times New Roman" w:cs="Times New Roman"/>
          <w:color w:val="000000"/>
          <w:sz w:val="28"/>
          <w:szCs w:val="28"/>
          <w:lang w:eastAsia="ru-RU"/>
        </w:rPr>
        <w:t xml:space="preserve"> в анализируемом воздухе ниже 0,5 ПДК </w:t>
      </w:r>
      <w:proofErr w:type="spellStart"/>
      <w:r w:rsidRPr="009309D2">
        <w:rPr>
          <w:rFonts w:ascii="Times New Roman" w:eastAsia="Times New Roman" w:hAnsi="Times New Roman" w:cs="Times New Roman"/>
          <w:color w:val="000000"/>
          <w:sz w:val="28"/>
          <w:szCs w:val="28"/>
          <w:lang w:eastAsia="ru-RU"/>
        </w:rPr>
        <w:t>в.р.з</w:t>
      </w:r>
      <w:proofErr w:type="spellEnd"/>
      <w:r w:rsidRPr="009309D2">
        <w:rPr>
          <w:rFonts w:ascii="Times New Roman" w:eastAsia="Times New Roman" w:hAnsi="Times New Roman" w:cs="Times New Roman"/>
          <w:color w:val="000000"/>
          <w:sz w:val="28"/>
          <w:szCs w:val="28"/>
          <w:lang w:eastAsia="ru-RU"/>
        </w:rPr>
        <w:t>. (1 мг/м</w:t>
      </w:r>
      <w:r w:rsidRPr="009309D2">
        <w:rPr>
          <w:rFonts w:ascii="Times New Roman" w:eastAsia="Times New Roman" w:hAnsi="Times New Roman" w:cs="Times New Roman"/>
          <w:color w:val="000000"/>
          <w:sz w:val="28"/>
          <w:szCs w:val="28"/>
          <w:vertAlign w:val="superscript"/>
          <w:lang w:eastAsia="ru-RU"/>
        </w:rPr>
        <w:t>3</w:t>
      </w:r>
      <w:r w:rsidRPr="009309D2">
        <w:rPr>
          <w:rFonts w:ascii="Times New Roman" w:eastAsia="Times New Roman" w:hAnsi="Times New Roman" w:cs="Times New Roman"/>
          <w:color w:val="000000"/>
          <w:sz w:val="28"/>
          <w:szCs w:val="28"/>
          <w:lang w:eastAsia="ru-RU"/>
        </w:rPr>
        <w:t>)</w:t>
      </w:r>
    </w:p>
    <w:p w:rsidR="001C413F" w:rsidRPr="009309D2" w:rsidRDefault="001C413F" w:rsidP="00B65C93">
      <w:pPr>
        <w:numPr>
          <w:ilvl w:val="0"/>
          <w:numId w:val="9"/>
        </w:numPr>
        <w:shd w:val="clear" w:color="auto" w:fill="FFFFFF"/>
        <w:ind w:left="-567" w:right="567" w:firstLine="0"/>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color w:val="000000"/>
          <w:sz w:val="28"/>
          <w:szCs w:val="28"/>
          <w:lang w:eastAsia="ru-RU"/>
        </w:rPr>
        <w:t>При изменении окраски по периметру рабочей поверхности чувствительного элемента тест-системы и обесцвечивании его центральной части концентрации NO</w:t>
      </w:r>
      <w:r w:rsidRPr="009309D2">
        <w:rPr>
          <w:rFonts w:ascii="Times New Roman" w:eastAsia="Times New Roman" w:hAnsi="Times New Roman" w:cs="Times New Roman"/>
          <w:color w:val="000000"/>
          <w:sz w:val="28"/>
          <w:szCs w:val="28"/>
          <w:vertAlign w:val="subscript"/>
          <w:lang w:eastAsia="ru-RU"/>
        </w:rPr>
        <w:t>2</w:t>
      </w:r>
      <w:r w:rsidRPr="009309D2">
        <w:rPr>
          <w:rFonts w:ascii="Times New Roman" w:eastAsia="Times New Roman" w:hAnsi="Times New Roman" w:cs="Times New Roman"/>
          <w:color w:val="000000"/>
          <w:sz w:val="28"/>
          <w:szCs w:val="28"/>
          <w:lang w:eastAsia="ru-RU"/>
        </w:rPr>
        <w:t xml:space="preserve"> превышает 50 ПДК </w:t>
      </w:r>
      <w:proofErr w:type="spellStart"/>
      <w:r w:rsidRPr="009309D2">
        <w:rPr>
          <w:rFonts w:ascii="Times New Roman" w:eastAsia="Times New Roman" w:hAnsi="Times New Roman" w:cs="Times New Roman"/>
          <w:color w:val="000000"/>
          <w:sz w:val="28"/>
          <w:szCs w:val="28"/>
          <w:lang w:eastAsia="ru-RU"/>
        </w:rPr>
        <w:t>в.р.з</w:t>
      </w:r>
      <w:proofErr w:type="spellEnd"/>
      <w:r w:rsidRPr="009309D2">
        <w:rPr>
          <w:rFonts w:ascii="Times New Roman" w:eastAsia="Times New Roman" w:hAnsi="Times New Roman" w:cs="Times New Roman"/>
          <w:color w:val="000000"/>
          <w:sz w:val="28"/>
          <w:szCs w:val="28"/>
          <w:lang w:eastAsia="ru-RU"/>
        </w:rPr>
        <w:t>. (100 мг/м</w:t>
      </w:r>
      <w:r w:rsidRPr="009309D2">
        <w:rPr>
          <w:rFonts w:ascii="Times New Roman" w:eastAsia="Times New Roman" w:hAnsi="Times New Roman" w:cs="Times New Roman"/>
          <w:color w:val="000000"/>
          <w:sz w:val="28"/>
          <w:szCs w:val="28"/>
          <w:vertAlign w:val="superscript"/>
          <w:lang w:eastAsia="ru-RU"/>
        </w:rPr>
        <w:t>3</w:t>
      </w:r>
      <w:r w:rsidRPr="009309D2">
        <w:rPr>
          <w:rFonts w:ascii="Times New Roman" w:eastAsia="Times New Roman" w:hAnsi="Times New Roman" w:cs="Times New Roman"/>
          <w:color w:val="000000"/>
          <w:sz w:val="28"/>
          <w:szCs w:val="28"/>
          <w:lang w:eastAsia="ru-RU"/>
        </w:rPr>
        <w:t>)</w:t>
      </w:r>
    </w:p>
    <w:p w:rsidR="001C413F" w:rsidRPr="009309D2" w:rsidRDefault="001C413F" w:rsidP="00B65C93">
      <w:pPr>
        <w:numPr>
          <w:ilvl w:val="0"/>
          <w:numId w:val="9"/>
        </w:numPr>
        <w:shd w:val="clear" w:color="auto" w:fill="FFFFFF"/>
        <w:ind w:left="-567" w:right="567" w:firstLine="0"/>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color w:val="000000"/>
          <w:sz w:val="28"/>
          <w:szCs w:val="28"/>
          <w:lang w:eastAsia="ru-RU"/>
        </w:rPr>
        <w:t>Тест-система с окрашенным ампульным раствором неработоспособна.</w:t>
      </w:r>
    </w:p>
    <w:p w:rsidR="009309D2" w:rsidRDefault="009309D2" w:rsidP="00B65C93">
      <w:pPr>
        <w:shd w:val="clear" w:color="auto" w:fill="FFFFFF"/>
        <w:spacing w:before="100" w:beforeAutospacing="1" w:after="100" w:afterAutospacing="1"/>
        <w:ind w:left="-567" w:right="567"/>
        <w:jc w:val="center"/>
        <w:outlineLvl w:val="2"/>
        <w:rPr>
          <w:rFonts w:ascii="Arial" w:eastAsia="Times New Roman" w:hAnsi="Arial" w:cs="Arial"/>
          <w:color w:val="856129"/>
          <w:sz w:val="30"/>
          <w:szCs w:val="30"/>
          <w:lang w:eastAsia="ru-RU"/>
        </w:rPr>
      </w:pPr>
    </w:p>
    <w:p w:rsidR="00C565F5" w:rsidRDefault="00C565F5" w:rsidP="00B65C93">
      <w:pPr>
        <w:shd w:val="clear" w:color="auto" w:fill="FFFFFF"/>
        <w:spacing w:before="100" w:beforeAutospacing="1" w:after="100" w:afterAutospacing="1"/>
        <w:ind w:left="-567" w:right="567"/>
        <w:jc w:val="center"/>
        <w:outlineLvl w:val="2"/>
        <w:rPr>
          <w:rFonts w:ascii="Arial" w:eastAsia="Times New Roman" w:hAnsi="Arial" w:cs="Arial"/>
          <w:color w:val="856129"/>
          <w:sz w:val="30"/>
          <w:szCs w:val="30"/>
          <w:lang w:eastAsia="ru-RU"/>
        </w:rPr>
      </w:pPr>
    </w:p>
    <w:p w:rsidR="001C413F" w:rsidRPr="009309D2" w:rsidRDefault="009309D2" w:rsidP="00B65C93">
      <w:pPr>
        <w:shd w:val="clear" w:color="auto" w:fill="FFFFFF"/>
        <w:ind w:left="-567" w:right="567"/>
        <w:outlineLvl w:val="2"/>
        <w:rPr>
          <w:rFonts w:ascii="Times New Roman" w:eastAsia="Times New Roman" w:hAnsi="Times New Roman" w:cs="Times New Roman"/>
          <w:b/>
          <w:color w:val="000000" w:themeColor="text1"/>
          <w:sz w:val="28"/>
          <w:szCs w:val="28"/>
          <w:lang w:eastAsia="ru-RU"/>
        </w:rPr>
      </w:pPr>
      <w:r w:rsidRPr="009309D2">
        <w:rPr>
          <w:rFonts w:ascii="Times New Roman" w:eastAsia="Times New Roman" w:hAnsi="Times New Roman" w:cs="Times New Roman"/>
          <w:b/>
          <w:color w:val="000000" w:themeColor="text1"/>
          <w:sz w:val="28"/>
          <w:szCs w:val="28"/>
          <w:lang w:eastAsia="ru-RU"/>
        </w:rPr>
        <w:lastRenderedPageBreak/>
        <w:t xml:space="preserve">2.6 </w:t>
      </w:r>
      <w:r w:rsidR="001C413F" w:rsidRPr="009309D2">
        <w:rPr>
          <w:rFonts w:ascii="Times New Roman" w:eastAsia="Times New Roman" w:hAnsi="Times New Roman" w:cs="Times New Roman"/>
          <w:b/>
          <w:color w:val="000000" w:themeColor="text1"/>
          <w:sz w:val="28"/>
          <w:szCs w:val="28"/>
          <w:lang w:eastAsia="ru-RU"/>
        </w:rPr>
        <w:t>Исследование воздуха на содержание кислорода</w:t>
      </w:r>
    </w:p>
    <w:p w:rsidR="001C413F" w:rsidRPr="009309D2" w:rsidRDefault="001C413F" w:rsidP="00B65C93">
      <w:pPr>
        <w:numPr>
          <w:ilvl w:val="0"/>
          <w:numId w:val="10"/>
        </w:numPr>
        <w:shd w:val="clear" w:color="auto" w:fill="FFFFFF"/>
        <w:ind w:left="-567" w:right="567" w:firstLine="0"/>
        <w:rPr>
          <w:rFonts w:ascii="Times New Roman" w:eastAsia="Times New Roman" w:hAnsi="Times New Roman" w:cs="Times New Roman"/>
          <w:color w:val="332510"/>
          <w:sz w:val="28"/>
          <w:szCs w:val="28"/>
          <w:lang w:eastAsia="ru-RU"/>
        </w:rPr>
      </w:pPr>
      <w:r w:rsidRPr="009309D2">
        <w:rPr>
          <w:rFonts w:ascii="Times New Roman" w:eastAsia="Times New Roman" w:hAnsi="Times New Roman" w:cs="Times New Roman"/>
          <w:color w:val="332510"/>
          <w:sz w:val="28"/>
          <w:szCs w:val="28"/>
          <w:lang w:eastAsia="ru-RU"/>
        </w:rPr>
        <w:t>Индикаторную трубку вставить в аспиратор стрелкой к гнезду, предварительно отломить с края цифры 25 и поместить ее в аспиратор стрелкой к гнезду.</w:t>
      </w:r>
    </w:p>
    <w:p w:rsidR="001C413F" w:rsidRPr="009309D2" w:rsidRDefault="001C413F" w:rsidP="00B65C93">
      <w:pPr>
        <w:numPr>
          <w:ilvl w:val="0"/>
          <w:numId w:val="10"/>
        </w:numPr>
        <w:shd w:val="clear" w:color="auto" w:fill="FFFFFF"/>
        <w:ind w:left="-567" w:right="567" w:firstLine="0"/>
        <w:rPr>
          <w:rFonts w:ascii="Times New Roman" w:eastAsia="Times New Roman" w:hAnsi="Times New Roman" w:cs="Times New Roman"/>
          <w:color w:val="332510"/>
          <w:sz w:val="28"/>
          <w:szCs w:val="28"/>
          <w:lang w:eastAsia="ru-RU"/>
        </w:rPr>
      </w:pPr>
      <w:r w:rsidRPr="009309D2">
        <w:rPr>
          <w:rFonts w:ascii="Times New Roman" w:eastAsia="Times New Roman" w:hAnsi="Times New Roman" w:cs="Times New Roman"/>
          <w:color w:val="332510"/>
          <w:sz w:val="28"/>
          <w:szCs w:val="28"/>
          <w:lang w:eastAsia="ru-RU"/>
        </w:rPr>
        <w:t>Отломать второй конец трубки и неотлагательно совершить пропускание воздуха через трубку аспиратора</w:t>
      </w:r>
      <w:r w:rsidR="00D4364C">
        <w:rPr>
          <w:rFonts w:ascii="Times New Roman" w:eastAsia="Times New Roman" w:hAnsi="Times New Roman" w:cs="Times New Roman"/>
          <w:color w:val="332510"/>
          <w:sz w:val="28"/>
          <w:szCs w:val="28"/>
          <w:lang w:eastAsia="ru-RU"/>
        </w:rPr>
        <w:t xml:space="preserve"> </w:t>
      </w:r>
      <w:r w:rsidRPr="009309D2">
        <w:rPr>
          <w:rFonts w:ascii="Times New Roman" w:eastAsia="Times New Roman" w:hAnsi="Times New Roman" w:cs="Times New Roman"/>
          <w:color w:val="332510"/>
          <w:sz w:val="28"/>
          <w:szCs w:val="28"/>
          <w:lang w:eastAsia="ru-RU"/>
        </w:rPr>
        <w:t>(один ход).</w:t>
      </w:r>
    </w:p>
    <w:p w:rsidR="001C413F" w:rsidRPr="009309D2" w:rsidRDefault="001C413F" w:rsidP="00B65C93">
      <w:pPr>
        <w:numPr>
          <w:ilvl w:val="0"/>
          <w:numId w:val="10"/>
        </w:numPr>
        <w:shd w:val="clear" w:color="auto" w:fill="FFFFFF"/>
        <w:ind w:left="-567" w:right="567" w:firstLine="0"/>
        <w:rPr>
          <w:rFonts w:ascii="Times New Roman" w:eastAsia="Times New Roman" w:hAnsi="Times New Roman" w:cs="Times New Roman"/>
          <w:color w:val="332510"/>
          <w:sz w:val="28"/>
          <w:szCs w:val="28"/>
          <w:lang w:eastAsia="ru-RU"/>
        </w:rPr>
      </w:pPr>
      <w:r w:rsidRPr="009309D2">
        <w:rPr>
          <w:rFonts w:ascii="Times New Roman" w:eastAsia="Times New Roman" w:hAnsi="Times New Roman" w:cs="Times New Roman"/>
          <w:color w:val="332510"/>
          <w:sz w:val="28"/>
          <w:szCs w:val="28"/>
          <w:lang w:eastAsia="ru-RU"/>
        </w:rPr>
        <w:t>Установить концентрацию кислорода по шкале на трубке.</w:t>
      </w:r>
    </w:p>
    <w:p w:rsidR="001C413F" w:rsidRPr="009309D2"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color w:val="000000"/>
          <w:sz w:val="28"/>
          <w:szCs w:val="28"/>
          <w:lang w:eastAsia="ru-RU"/>
        </w:rPr>
        <w:t xml:space="preserve">Полученное показание перемножить с коэффициентом </w:t>
      </w:r>
      <w:proofErr w:type="spellStart"/>
      <w:r w:rsidRPr="009309D2">
        <w:rPr>
          <w:rFonts w:ascii="Times New Roman" w:eastAsia="Times New Roman" w:hAnsi="Times New Roman" w:cs="Times New Roman"/>
          <w:color w:val="000000"/>
          <w:sz w:val="28"/>
          <w:szCs w:val="28"/>
          <w:lang w:eastAsia="ru-RU"/>
        </w:rPr>
        <w:t>k</w:t>
      </w:r>
      <w:proofErr w:type="spellEnd"/>
      <w:r w:rsidRPr="009309D2">
        <w:rPr>
          <w:rFonts w:ascii="Times New Roman" w:eastAsia="Times New Roman" w:hAnsi="Times New Roman" w:cs="Times New Roman"/>
          <w:color w:val="000000"/>
          <w:sz w:val="28"/>
          <w:szCs w:val="28"/>
          <w:lang w:eastAsia="ru-RU"/>
        </w:rPr>
        <w:t xml:space="preserve"> из таблицы на футляре.</w:t>
      </w:r>
    </w:p>
    <w:p w:rsidR="001C413F" w:rsidRPr="009309D2" w:rsidRDefault="001C413F" w:rsidP="00B65C93">
      <w:pPr>
        <w:shd w:val="clear" w:color="auto" w:fill="FFFFFF"/>
        <w:ind w:left="-567" w:right="567"/>
        <w:jc w:val="right"/>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iCs/>
          <w:color w:val="000000"/>
          <w:sz w:val="28"/>
          <w:szCs w:val="28"/>
          <w:lang w:eastAsia="ru-RU"/>
        </w:rPr>
        <w:t>Таблица №4</w:t>
      </w:r>
    </w:p>
    <w:tbl>
      <w:tblPr>
        <w:tblW w:w="10690" w:type="dxa"/>
        <w:tblInd w:w="-804" w:type="dxa"/>
        <w:tblBorders>
          <w:top w:val="single" w:sz="6" w:space="0" w:color="EAD0B1"/>
          <w:left w:val="single" w:sz="6" w:space="0" w:color="EAD0B1"/>
          <w:bottom w:val="single" w:sz="6" w:space="0" w:color="EAD0B1"/>
          <w:right w:val="single" w:sz="6" w:space="0" w:color="EAD0B1"/>
        </w:tblBorders>
        <w:tblLayout w:type="fixed"/>
        <w:tblCellMar>
          <w:top w:w="15" w:type="dxa"/>
          <w:left w:w="15" w:type="dxa"/>
          <w:bottom w:w="15" w:type="dxa"/>
          <w:right w:w="15" w:type="dxa"/>
        </w:tblCellMar>
        <w:tblLook w:val="04A0"/>
      </w:tblPr>
      <w:tblGrid>
        <w:gridCol w:w="1476"/>
        <w:gridCol w:w="993"/>
        <w:gridCol w:w="992"/>
        <w:gridCol w:w="992"/>
        <w:gridCol w:w="992"/>
        <w:gridCol w:w="851"/>
        <w:gridCol w:w="1027"/>
        <w:gridCol w:w="881"/>
        <w:gridCol w:w="881"/>
        <w:gridCol w:w="881"/>
        <w:gridCol w:w="724"/>
      </w:tblGrid>
      <w:tr w:rsidR="009309D2" w:rsidRPr="009309D2" w:rsidTr="00C565F5">
        <w:tc>
          <w:tcPr>
            <w:tcW w:w="1476" w:type="dxa"/>
            <w:vMerge w:val="restart"/>
            <w:tcBorders>
              <w:top w:val="single" w:sz="6" w:space="0" w:color="EAD0B1"/>
              <w:left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proofErr w:type="spellStart"/>
            <w:r w:rsidRPr="00A31E43">
              <w:rPr>
                <w:rFonts w:ascii="Times New Roman" w:eastAsia="Times New Roman" w:hAnsi="Times New Roman" w:cs="Times New Roman"/>
                <w:sz w:val="24"/>
                <w:szCs w:val="24"/>
                <w:lang w:eastAsia="ru-RU"/>
              </w:rPr>
              <w:t>Атмо</w:t>
            </w:r>
            <w:proofErr w:type="spellEnd"/>
          </w:p>
          <w:p w:rsidR="009309D2" w:rsidRPr="00A31E43" w:rsidRDefault="009309D2" w:rsidP="000431B2">
            <w:pPr>
              <w:ind w:right="567"/>
              <w:jc w:val="left"/>
              <w:rPr>
                <w:rFonts w:ascii="Times New Roman" w:eastAsia="Times New Roman" w:hAnsi="Times New Roman" w:cs="Times New Roman"/>
                <w:sz w:val="24"/>
                <w:szCs w:val="24"/>
                <w:lang w:eastAsia="ru-RU"/>
              </w:rPr>
            </w:pPr>
            <w:proofErr w:type="spellStart"/>
            <w:r w:rsidRPr="00A31E43">
              <w:rPr>
                <w:rFonts w:ascii="Times New Roman" w:eastAsia="Times New Roman" w:hAnsi="Times New Roman" w:cs="Times New Roman"/>
                <w:sz w:val="24"/>
                <w:szCs w:val="24"/>
                <w:lang w:eastAsia="ru-RU"/>
              </w:rPr>
              <w:t>сферное</w:t>
            </w:r>
            <w:proofErr w:type="spellEnd"/>
            <w:r w:rsidRPr="00A31E43">
              <w:rPr>
                <w:rFonts w:ascii="Times New Roman" w:eastAsia="Times New Roman" w:hAnsi="Times New Roman" w:cs="Times New Roman"/>
                <w:sz w:val="24"/>
                <w:szCs w:val="24"/>
                <w:lang w:eastAsia="ru-RU"/>
              </w:rPr>
              <w:t xml:space="preserve"> давление</w:t>
            </w:r>
          </w:p>
        </w:tc>
        <w:tc>
          <w:tcPr>
            <w:tcW w:w="993"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кПа</w:t>
            </w:r>
          </w:p>
        </w:tc>
        <w:tc>
          <w:tcPr>
            <w:tcW w:w="99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96</w:t>
            </w:r>
          </w:p>
        </w:tc>
        <w:tc>
          <w:tcPr>
            <w:tcW w:w="99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97</w:t>
            </w:r>
          </w:p>
        </w:tc>
        <w:tc>
          <w:tcPr>
            <w:tcW w:w="99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99</w:t>
            </w:r>
          </w:p>
        </w:tc>
        <w:tc>
          <w:tcPr>
            <w:tcW w:w="85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100</w:t>
            </w:r>
          </w:p>
        </w:tc>
        <w:tc>
          <w:tcPr>
            <w:tcW w:w="102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101</w:t>
            </w:r>
          </w:p>
        </w:tc>
        <w:tc>
          <w:tcPr>
            <w:tcW w:w="88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103</w:t>
            </w:r>
          </w:p>
        </w:tc>
        <w:tc>
          <w:tcPr>
            <w:tcW w:w="88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104</w:t>
            </w:r>
          </w:p>
        </w:tc>
        <w:tc>
          <w:tcPr>
            <w:tcW w:w="88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105</w:t>
            </w:r>
          </w:p>
        </w:tc>
        <w:tc>
          <w:tcPr>
            <w:tcW w:w="72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107</w:t>
            </w:r>
          </w:p>
        </w:tc>
      </w:tr>
      <w:tr w:rsidR="009309D2" w:rsidRPr="009309D2" w:rsidTr="00C565F5">
        <w:tc>
          <w:tcPr>
            <w:tcW w:w="1476" w:type="dxa"/>
            <w:vMerge/>
            <w:tcBorders>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p>
        </w:tc>
        <w:tc>
          <w:tcPr>
            <w:tcW w:w="993"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proofErr w:type="spellStart"/>
            <w:r w:rsidRPr="00A31E43">
              <w:rPr>
                <w:rFonts w:ascii="Times New Roman" w:eastAsia="Times New Roman" w:hAnsi="Times New Roman" w:cs="Times New Roman"/>
                <w:sz w:val="24"/>
                <w:szCs w:val="24"/>
                <w:lang w:eastAsia="ru-RU"/>
              </w:rPr>
              <w:t>мм</w:t>
            </w:r>
            <w:proofErr w:type="gramStart"/>
            <w:r w:rsidRPr="00A31E43">
              <w:rPr>
                <w:rFonts w:ascii="Times New Roman" w:eastAsia="Times New Roman" w:hAnsi="Times New Roman" w:cs="Times New Roman"/>
                <w:sz w:val="24"/>
                <w:szCs w:val="24"/>
                <w:lang w:eastAsia="ru-RU"/>
              </w:rPr>
              <w:t>.р</w:t>
            </w:r>
            <w:proofErr w:type="gramEnd"/>
            <w:r w:rsidRPr="00A31E43">
              <w:rPr>
                <w:rFonts w:ascii="Times New Roman" w:eastAsia="Times New Roman" w:hAnsi="Times New Roman" w:cs="Times New Roman"/>
                <w:sz w:val="24"/>
                <w:szCs w:val="24"/>
                <w:lang w:eastAsia="ru-RU"/>
              </w:rPr>
              <w:t>т.ст</w:t>
            </w:r>
            <w:proofErr w:type="spellEnd"/>
          </w:p>
        </w:tc>
        <w:tc>
          <w:tcPr>
            <w:tcW w:w="99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720</w:t>
            </w:r>
          </w:p>
        </w:tc>
        <w:tc>
          <w:tcPr>
            <w:tcW w:w="99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730</w:t>
            </w:r>
          </w:p>
        </w:tc>
        <w:tc>
          <w:tcPr>
            <w:tcW w:w="99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740</w:t>
            </w:r>
          </w:p>
        </w:tc>
        <w:tc>
          <w:tcPr>
            <w:tcW w:w="85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750</w:t>
            </w:r>
          </w:p>
        </w:tc>
        <w:tc>
          <w:tcPr>
            <w:tcW w:w="102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760</w:t>
            </w:r>
          </w:p>
        </w:tc>
        <w:tc>
          <w:tcPr>
            <w:tcW w:w="88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770</w:t>
            </w:r>
          </w:p>
        </w:tc>
        <w:tc>
          <w:tcPr>
            <w:tcW w:w="88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780</w:t>
            </w:r>
          </w:p>
        </w:tc>
        <w:tc>
          <w:tcPr>
            <w:tcW w:w="88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790</w:t>
            </w:r>
          </w:p>
        </w:tc>
        <w:tc>
          <w:tcPr>
            <w:tcW w:w="72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9309D2" w:rsidRPr="00A31E43" w:rsidRDefault="009309D2"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800</w:t>
            </w:r>
          </w:p>
        </w:tc>
      </w:tr>
      <w:tr w:rsidR="001C413F" w:rsidRPr="009309D2" w:rsidTr="00C565F5">
        <w:tc>
          <w:tcPr>
            <w:tcW w:w="14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Коэффициент</w:t>
            </w:r>
          </w:p>
        </w:tc>
        <w:tc>
          <w:tcPr>
            <w:tcW w:w="993"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sz w:val="24"/>
                <w:szCs w:val="24"/>
                <w:lang w:eastAsia="ru-RU"/>
              </w:rPr>
            </w:pPr>
          </w:p>
        </w:tc>
        <w:tc>
          <w:tcPr>
            <w:tcW w:w="99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1,03</w:t>
            </w:r>
          </w:p>
        </w:tc>
        <w:tc>
          <w:tcPr>
            <w:tcW w:w="99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1,01</w:t>
            </w:r>
          </w:p>
        </w:tc>
        <w:tc>
          <w:tcPr>
            <w:tcW w:w="99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w:t>
            </w:r>
          </w:p>
        </w:tc>
        <w:tc>
          <w:tcPr>
            <w:tcW w:w="85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0,98</w:t>
            </w:r>
          </w:p>
        </w:tc>
        <w:tc>
          <w:tcPr>
            <w:tcW w:w="102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0,97</w:t>
            </w:r>
          </w:p>
        </w:tc>
        <w:tc>
          <w:tcPr>
            <w:tcW w:w="88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0,96</w:t>
            </w:r>
          </w:p>
        </w:tc>
        <w:tc>
          <w:tcPr>
            <w:tcW w:w="88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0,95</w:t>
            </w:r>
          </w:p>
        </w:tc>
        <w:tc>
          <w:tcPr>
            <w:tcW w:w="88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0,93</w:t>
            </w:r>
          </w:p>
        </w:tc>
        <w:tc>
          <w:tcPr>
            <w:tcW w:w="72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0,92</w:t>
            </w:r>
          </w:p>
        </w:tc>
      </w:tr>
    </w:tbl>
    <w:p w:rsidR="001C413F" w:rsidRPr="009309D2"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color w:val="000000"/>
          <w:sz w:val="28"/>
          <w:szCs w:val="28"/>
          <w:lang w:eastAsia="ru-RU"/>
        </w:rPr>
        <w:t>Объемная доля % , V=100 см</w:t>
      </w:r>
      <w:r w:rsidRPr="009309D2">
        <w:rPr>
          <w:rFonts w:ascii="Times New Roman" w:eastAsia="Times New Roman" w:hAnsi="Times New Roman" w:cs="Times New Roman"/>
          <w:color w:val="000000"/>
          <w:sz w:val="28"/>
          <w:szCs w:val="28"/>
          <w:vertAlign w:val="superscript"/>
          <w:lang w:eastAsia="ru-RU"/>
        </w:rPr>
        <w:t>3</w:t>
      </w:r>
    </w:p>
    <w:tbl>
      <w:tblPr>
        <w:tblW w:w="10349" w:type="dxa"/>
        <w:tblInd w:w="-746" w:type="dxa"/>
        <w:tblBorders>
          <w:top w:val="single" w:sz="6" w:space="0" w:color="EAD0B1"/>
          <w:left w:val="single" w:sz="6" w:space="0" w:color="EAD0B1"/>
          <w:bottom w:val="single" w:sz="6" w:space="0" w:color="EAD0B1"/>
          <w:right w:val="single" w:sz="6" w:space="0" w:color="EAD0B1"/>
        </w:tblBorders>
        <w:tblCellMar>
          <w:top w:w="15" w:type="dxa"/>
          <w:left w:w="15" w:type="dxa"/>
          <w:bottom w:w="15" w:type="dxa"/>
          <w:right w:w="15" w:type="dxa"/>
        </w:tblCellMar>
        <w:tblLook w:val="04A0"/>
      </w:tblPr>
      <w:tblGrid>
        <w:gridCol w:w="3636"/>
        <w:gridCol w:w="1326"/>
        <w:gridCol w:w="1265"/>
        <w:gridCol w:w="1145"/>
        <w:gridCol w:w="1134"/>
        <w:gridCol w:w="850"/>
        <w:gridCol w:w="993"/>
      </w:tblGrid>
      <w:tr w:rsidR="001C413F" w:rsidRPr="009309D2" w:rsidTr="00A31E43">
        <w:tc>
          <w:tcPr>
            <w:tcW w:w="363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Атмосферное</w:t>
            </w:r>
          </w:p>
        </w:tc>
        <w:tc>
          <w:tcPr>
            <w:tcW w:w="132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кПа</w:t>
            </w:r>
          </w:p>
        </w:tc>
        <w:tc>
          <w:tcPr>
            <w:tcW w:w="126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108</w:t>
            </w:r>
          </w:p>
        </w:tc>
        <w:tc>
          <w:tcPr>
            <w:tcW w:w="114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109</w:t>
            </w:r>
          </w:p>
        </w:tc>
        <w:tc>
          <w:tcPr>
            <w:tcW w:w="113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111</w:t>
            </w:r>
          </w:p>
        </w:tc>
        <w:tc>
          <w:tcPr>
            <w:tcW w:w="85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112</w:t>
            </w:r>
          </w:p>
        </w:tc>
        <w:tc>
          <w:tcPr>
            <w:tcW w:w="993"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113</w:t>
            </w:r>
          </w:p>
        </w:tc>
      </w:tr>
      <w:tr w:rsidR="001C413F" w:rsidRPr="009309D2" w:rsidTr="00A31E43">
        <w:tc>
          <w:tcPr>
            <w:tcW w:w="363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давление</w:t>
            </w:r>
          </w:p>
        </w:tc>
        <w:tc>
          <w:tcPr>
            <w:tcW w:w="132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proofErr w:type="gramStart"/>
            <w:r w:rsidRPr="00A31E43">
              <w:rPr>
                <w:rFonts w:ascii="Times New Roman" w:eastAsia="Times New Roman" w:hAnsi="Times New Roman" w:cs="Times New Roman"/>
                <w:sz w:val="24"/>
                <w:szCs w:val="24"/>
                <w:lang w:eastAsia="ru-RU"/>
              </w:rPr>
              <w:t>мм</w:t>
            </w:r>
            <w:proofErr w:type="gramEnd"/>
            <w:r w:rsidRPr="00A31E43">
              <w:rPr>
                <w:rFonts w:ascii="Times New Roman" w:eastAsia="Times New Roman" w:hAnsi="Times New Roman" w:cs="Times New Roman"/>
                <w:sz w:val="24"/>
                <w:szCs w:val="24"/>
                <w:lang w:eastAsia="ru-RU"/>
              </w:rPr>
              <w:t xml:space="preserve">. </w:t>
            </w:r>
            <w:proofErr w:type="spellStart"/>
            <w:r w:rsidRPr="00A31E43">
              <w:rPr>
                <w:rFonts w:ascii="Times New Roman" w:eastAsia="Times New Roman" w:hAnsi="Times New Roman" w:cs="Times New Roman"/>
                <w:sz w:val="24"/>
                <w:szCs w:val="24"/>
                <w:lang w:eastAsia="ru-RU"/>
              </w:rPr>
              <w:t>Рт</w:t>
            </w:r>
            <w:proofErr w:type="spellEnd"/>
            <w:r w:rsidRPr="00A31E43">
              <w:rPr>
                <w:rFonts w:ascii="Times New Roman" w:eastAsia="Times New Roman" w:hAnsi="Times New Roman" w:cs="Times New Roman"/>
                <w:sz w:val="24"/>
                <w:szCs w:val="24"/>
                <w:lang w:eastAsia="ru-RU"/>
              </w:rPr>
              <w:t xml:space="preserve">. </w:t>
            </w:r>
            <w:proofErr w:type="spellStart"/>
            <w:proofErr w:type="gramStart"/>
            <w:r w:rsidRPr="00A31E43">
              <w:rPr>
                <w:rFonts w:ascii="Times New Roman" w:eastAsia="Times New Roman" w:hAnsi="Times New Roman" w:cs="Times New Roman"/>
                <w:sz w:val="24"/>
                <w:szCs w:val="24"/>
                <w:lang w:eastAsia="ru-RU"/>
              </w:rPr>
              <w:t>Ст</w:t>
            </w:r>
            <w:proofErr w:type="spellEnd"/>
            <w:proofErr w:type="gramEnd"/>
          </w:p>
        </w:tc>
        <w:tc>
          <w:tcPr>
            <w:tcW w:w="126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810</w:t>
            </w:r>
          </w:p>
        </w:tc>
        <w:tc>
          <w:tcPr>
            <w:tcW w:w="114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820</w:t>
            </w:r>
          </w:p>
        </w:tc>
        <w:tc>
          <w:tcPr>
            <w:tcW w:w="113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830</w:t>
            </w:r>
          </w:p>
        </w:tc>
        <w:tc>
          <w:tcPr>
            <w:tcW w:w="85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840</w:t>
            </w:r>
          </w:p>
        </w:tc>
        <w:tc>
          <w:tcPr>
            <w:tcW w:w="993"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850</w:t>
            </w:r>
          </w:p>
        </w:tc>
      </w:tr>
      <w:tr w:rsidR="001C413F" w:rsidRPr="009309D2" w:rsidTr="00A31E43">
        <w:tc>
          <w:tcPr>
            <w:tcW w:w="363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 xml:space="preserve">Коэффициент </w:t>
            </w:r>
            <w:proofErr w:type="spellStart"/>
            <w:r w:rsidRPr="00A31E43">
              <w:rPr>
                <w:rFonts w:ascii="Times New Roman" w:eastAsia="Times New Roman" w:hAnsi="Times New Roman" w:cs="Times New Roman"/>
                <w:sz w:val="24"/>
                <w:szCs w:val="24"/>
                <w:lang w:eastAsia="ru-RU"/>
              </w:rPr>
              <w:t>k</w:t>
            </w:r>
            <w:proofErr w:type="spellEnd"/>
          </w:p>
        </w:tc>
        <w:tc>
          <w:tcPr>
            <w:tcW w:w="132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p>
        </w:tc>
        <w:tc>
          <w:tcPr>
            <w:tcW w:w="126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0,91</w:t>
            </w:r>
          </w:p>
        </w:tc>
        <w:tc>
          <w:tcPr>
            <w:tcW w:w="114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0,9</w:t>
            </w:r>
          </w:p>
        </w:tc>
        <w:tc>
          <w:tcPr>
            <w:tcW w:w="113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0,89</w:t>
            </w:r>
          </w:p>
        </w:tc>
        <w:tc>
          <w:tcPr>
            <w:tcW w:w="85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0,88</w:t>
            </w:r>
          </w:p>
        </w:tc>
        <w:tc>
          <w:tcPr>
            <w:tcW w:w="993"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0,87</w:t>
            </w:r>
          </w:p>
        </w:tc>
      </w:tr>
    </w:tbl>
    <w:p w:rsidR="009309D2" w:rsidRDefault="009309D2" w:rsidP="00B65C93">
      <w:pPr>
        <w:shd w:val="clear" w:color="auto" w:fill="FFFFFF"/>
        <w:ind w:left="-567" w:right="567"/>
        <w:outlineLvl w:val="2"/>
        <w:rPr>
          <w:rFonts w:ascii="Times New Roman" w:eastAsia="Times New Roman" w:hAnsi="Times New Roman" w:cs="Times New Roman"/>
          <w:color w:val="856129"/>
          <w:sz w:val="28"/>
          <w:szCs w:val="28"/>
          <w:lang w:eastAsia="ru-RU"/>
        </w:rPr>
      </w:pPr>
    </w:p>
    <w:p w:rsidR="001C413F" w:rsidRPr="009309D2" w:rsidRDefault="009309D2" w:rsidP="00B65C93">
      <w:pPr>
        <w:shd w:val="clear" w:color="auto" w:fill="FFFFFF"/>
        <w:ind w:left="-567" w:right="567"/>
        <w:outlineLvl w:val="2"/>
        <w:rPr>
          <w:rFonts w:ascii="Times New Roman" w:eastAsia="Times New Roman" w:hAnsi="Times New Roman" w:cs="Times New Roman"/>
          <w:b/>
          <w:color w:val="000000" w:themeColor="text1"/>
          <w:sz w:val="28"/>
          <w:szCs w:val="28"/>
          <w:lang w:eastAsia="ru-RU"/>
        </w:rPr>
      </w:pPr>
      <w:r w:rsidRPr="009309D2">
        <w:rPr>
          <w:rFonts w:ascii="Times New Roman" w:eastAsia="Times New Roman" w:hAnsi="Times New Roman" w:cs="Times New Roman"/>
          <w:b/>
          <w:color w:val="000000" w:themeColor="text1"/>
          <w:sz w:val="28"/>
          <w:szCs w:val="28"/>
          <w:lang w:eastAsia="ru-RU"/>
        </w:rPr>
        <w:t xml:space="preserve">2.7 </w:t>
      </w:r>
      <w:r w:rsidR="001C413F" w:rsidRPr="009309D2">
        <w:rPr>
          <w:rFonts w:ascii="Times New Roman" w:eastAsia="Times New Roman" w:hAnsi="Times New Roman" w:cs="Times New Roman"/>
          <w:b/>
          <w:color w:val="000000" w:themeColor="text1"/>
          <w:sz w:val="28"/>
          <w:szCs w:val="28"/>
          <w:lang w:eastAsia="ru-RU"/>
        </w:rPr>
        <w:t>Исследование воздуха на содержание концентраций фенола</w:t>
      </w:r>
    </w:p>
    <w:p w:rsidR="001C413F" w:rsidRPr="009309D2"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color w:val="000000"/>
          <w:sz w:val="28"/>
          <w:szCs w:val="28"/>
          <w:lang w:eastAsia="ru-RU"/>
        </w:rPr>
        <w:t>1. Индикаторную трубку вставить в аспиратор стрелкой к гнезду, предварительно отломить запаянные концы.</w:t>
      </w:r>
    </w:p>
    <w:p w:rsidR="001C413F"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color w:val="000000"/>
          <w:sz w:val="28"/>
          <w:szCs w:val="28"/>
          <w:lang w:eastAsia="ru-RU"/>
        </w:rPr>
        <w:t>2. Произвести измерение анализируемого газа и определить содержание вредного вещества по шкале.</w:t>
      </w:r>
    </w:p>
    <w:p w:rsidR="009309D2" w:rsidRPr="009309D2" w:rsidRDefault="009309D2" w:rsidP="00B65C93">
      <w:pPr>
        <w:shd w:val="clear" w:color="auto" w:fill="FFFFFF"/>
        <w:ind w:left="-567" w:right="567"/>
        <w:rPr>
          <w:rFonts w:ascii="Times New Roman" w:eastAsia="Times New Roman" w:hAnsi="Times New Roman" w:cs="Times New Roman"/>
          <w:color w:val="000000"/>
          <w:sz w:val="28"/>
          <w:szCs w:val="28"/>
          <w:lang w:eastAsia="ru-RU"/>
        </w:rPr>
      </w:pPr>
    </w:p>
    <w:p w:rsidR="001C413F" w:rsidRPr="009309D2" w:rsidRDefault="009309D2" w:rsidP="00B65C93">
      <w:pPr>
        <w:shd w:val="clear" w:color="auto" w:fill="FFFFFF"/>
        <w:ind w:left="-567" w:right="567"/>
        <w:outlineLvl w:val="2"/>
        <w:rPr>
          <w:rFonts w:ascii="Times New Roman" w:eastAsia="Times New Roman" w:hAnsi="Times New Roman" w:cs="Times New Roman"/>
          <w:b/>
          <w:color w:val="000000" w:themeColor="text1"/>
          <w:sz w:val="28"/>
          <w:szCs w:val="28"/>
          <w:lang w:eastAsia="ru-RU"/>
        </w:rPr>
      </w:pPr>
      <w:r w:rsidRPr="009309D2">
        <w:rPr>
          <w:rFonts w:ascii="Times New Roman" w:eastAsia="Times New Roman" w:hAnsi="Times New Roman" w:cs="Times New Roman"/>
          <w:b/>
          <w:color w:val="000000" w:themeColor="text1"/>
          <w:sz w:val="28"/>
          <w:szCs w:val="28"/>
          <w:lang w:eastAsia="ru-RU"/>
        </w:rPr>
        <w:t xml:space="preserve">2.8 </w:t>
      </w:r>
      <w:r w:rsidR="001C413F" w:rsidRPr="009309D2">
        <w:rPr>
          <w:rFonts w:ascii="Times New Roman" w:eastAsia="Times New Roman" w:hAnsi="Times New Roman" w:cs="Times New Roman"/>
          <w:b/>
          <w:color w:val="000000" w:themeColor="text1"/>
          <w:sz w:val="28"/>
          <w:szCs w:val="28"/>
          <w:lang w:eastAsia="ru-RU"/>
        </w:rPr>
        <w:t>Исследование воздуха на содержание концентраций формальдегида</w:t>
      </w:r>
    </w:p>
    <w:p w:rsidR="001C413F" w:rsidRPr="009309D2" w:rsidRDefault="001C413F" w:rsidP="00B65C93">
      <w:pPr>
        <w:numPr>
          <w:ilvl w:val="0"/>
          <w:numId w:val="11"/>
        </w:numPr>
        <w:shd w:val="clear" w:color="auto" w:fill="FFFFFF"/>
        <w:ind w:left="-567" w:right="567" w:firstLine="0"/>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color w:val="000000"/>
          <w:sz w:val="28"/>
          <w:szCs w:val="28"/>
          <w:lang w:eastAsia="ru-RU"/>
        </w:rPr>
        <w:t>Индикаторную трубку вставить в аспиратор стрелкой к гнезду, предварительно отломить запаянные концы.</w:t>
      </w:r>
    </w:p>
    <w:p w:rsidR="001C413F" w:rsidRPr="009309D2" w:rsidRDefault="001C413F" w:rsidP="00B65C93">
      <w:pPr>
        <w:numPr>
          <w:ilvl w:val="0"/>
          <w:numId w:val="11"/>
        </w:numPr>
        <w:shd w:val="clear" w:color="auto" w:fill="FFFFFF"/>
        <w:ind w:left="-567" w:right="567" w:firstLine="0"/>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color w:val="000000"/>
          <w:sz w:val="28"/>
          <w:szCs w:val="28"/>
          <w:lang w:eastAsia="ru-RU"/>
        </w:rPr>
        <w:t>Поместить трубку в гнездо аспиратора концом, на котором указана стрелка, представленная на шкале.</w:t>
      </w:r>
    </w:p>
    <w:p w:rsidR="001C413F" w:rsidRDefault="001C413F" w:rsidP="00B65C93">
      <w:pPr>
        <w:numPr>
          <w:ilvl w:val="0"/>
          <w:numId w:val="11"/>
        </w:numPr>
        <w:shd w:val="clear" w:color="auto" w:fill="FFFFFF"/>
        <w:ind w:left="-567" w:right="567" w:firstLine="0"/>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color w:val="000000"/>
          <w:sz w:val="28"/>
          <w:szCs w:val="28"/>
          <w:lang w:eastAsia="ru-RU"/>
        </w:rPr>
        <w:t>Произвести измерение анализируемого газа и установить содержание вредного вещества по шкале.</w:t>
      </w:r>
    </w:p>
    <w:p w:rsidR="00D4364C" w:rsidRPr="009309D2" w:rsidRDefault="00D4364C" w:rsidP="00B65C93">
      <w:pPr>
        <w:shd w:val="clear" w:color="auto" w:fill="FFFFFF"/>
        <w:ind w:left="-567" w:right="567"/>
        <w:rPr>
          <w:rFonts w:ascii="Times New Roman" w:eastAsia="Times New Roman" w:hAnsi="Times New Roman" w:cs="Times New Roman"/>
          <w:color w:val="000000"/>
          <w:sz w:val="28"/>
          <w:szCs w:val="28"/>
          <w:lang w:eastAsia="ru-RU"/>
        </w:rPr>
      </w:pPr>
    </w:p>
    <w:p w:rsidR="001C413F" w:rsidRPr="009309D2" w:rsidRDefault="009309D2" w:rsidP="00B65C93">
      <w:pPr>
        <w:shd w:val="clear" w:color="auto" w:fill="FFFFFF"/>
        <w:ind w:left="-567" w:right="567"/>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2.9 </w:t>
      </w:r>
      <w:r w:rsidR="001C413F" w:rsidRPr="009309D2">
        <w:rPr>
          <w:rFonts w:ascii="Times New Roman" w:eastAsia="Times New Roman" w:hAnsi="Times New Roman" w:cs="Times New Roman"/>
          <w:b/>
          <w:color w:val="000000" w:themeColor="text1"/>
          <w:sz w:val="28"/>
          <w:szCs w:val="28"/>
          <w:lang w:eastAsia="ru-RU"/>
        </w:rPr>
        <w:t>Исследование воздуха на содержание концентраций ацетона</w:t>
      </w:r>
    </w:p>
    <w:p w:rsidR="001C413F" w:rsidRPr="009309D2" w:rsidRDefault="001C413F" w:rsidP="00B65C93">
      <w:pPr>
        <w:numPr>
          <w:ilvl w:val="0"/>
          <w:numId w:val="12"/>
        </w:numPr>
        <w:shd w:val="clear" w:color="auto" w:fill="FFFFFF"/>
        <w:ind w:left="-567" w:right="567" w:firstLine="0"/>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color w:val="000000"/>
          <w:sz w:val="28"/>
          <w:szCs w:val="28"/>
          <w:lang w:eastAsia="ru-RU"/>
        </w:rPr>
        <w:t>Индикаторную трубку вставить в аспиратор стрелкой к гнезду, предварительно отломить запаянные концы.</w:t>
      </w:r>
    </w:p>
    <w:p w:rsidR="001C413F" w:rsidRPr="009309D2" w:rsidRDefault="001C413F" w:rsidP="00B65C93">
      <w:pPr>
        <w:numPr>
          <w:ilvl w:val="0"/>
          <w:numId w:val="12"/>
        </w:numPr>
        <w:shd w:val="clear" w:color="auto" w:fill="FFFFFF"/>
        <w:ind w:left="-567" w:right="567" w:firstLine="0"/>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color w:val="000000"/>
          <w:sz w:val="28"/>
          <w:szCs w:val="28"/>
          <w:lang w:eastAsia="ru-RU"/>
        </w:rPr>
        <w:t>Поместить трубку в гнездо аспиратора концом, на котором указана стрелка, представленная на шкале.</w:t>
      </w:r>
    </w:p>
    <w:p w:rsidR="001C413F" w:rsidRDefault="001C413F" w:rsidP="00B65C93">
      <w:pPr>
        <w:numPr>
          <w:ilvl w:val="0"/>
          <w:numId w:val="12"/>
        </w:numPr>
        <w:shd w:val="clear" w:color="auto" w:fill="FFFFFF"/>
        <w:ind w:left="-567" w:right="567" w:firstLine="0"/>
        <w:rPr>
          <w:rFonts w:ascii="Times New Roman" w:eastAsia="Times New Roman" w:hAnsi="Times New Roman" w:cs="Times New Roman"/>
          <w:color w:val="000000"/>
          <w:sz w:val="28"/>
          <w:szCs w:val="28"/>
          <w:lang w:eastAsia="ru-RU"/>
        </w:rPr>
      </w:pPr>
      <w:r w:rsidRPr="009309D2">
        <w:rPr>
          <w:rFonts w:ascii="Times New Roman" w:eastAsia="Times New Roman" w:hAnsi="Times New Roman" w:cs="Times New Roman"/>
          <w:color w:val="000000"/>
          <w:sz w:val="28"/>
          <w:szCs w:val="28"/>
          <w:lang w:eastAsia="ru-RU"/>
        </w:rPr>
        <w:lastRenderedPageBreak/>
        <w:t xml:space="preserve">Произвести измерение анализируемого газа и определить содержание </w:t>
      </w:r>
      <w:r w:rsidRPr="00A71865">
        <w:rPr>
          <w:rFonts w:ascii="Times New Roman" w:eastAsia="Times New Roman" w:hAnsi="Times New Roman" w:cs="Times New Roman"/>
          <w:color w:val="000000"/>
          <w:sz w:val="28"/>
          <w:szCs w:val="28"/>
          <w:lang w:eastAsia="ru-RU"/>
        </w:rPr>
        <w:t>вредного вещества по шкале.</w:t>
      </w:r>
    </w:p>
    <w:p w:rsidR="00A71865" w:rsidRPr="00A71865" w:rsidRDefault="00A71865" w:rsidP="00B65C93">
      <w:pPr>
        <w:shd w:val="clear" w:color="auto" w:fill="FFFFFF"/>
        <w:ind w:left="-567" w:right="567"/>
        <w:rPr>
          <w:rFonts w:ascii="Times New Roman" w:eastAsia="Times New Roman" w:hAnsi="Times New Roman" w:cs="Times New Roman"/>
          <w:color w:val="000000"/>
          <w:sz w:val="28"/>
          <w:szCs w:val="28"/>
          <w:lang w:eastAsia="ru-RU"/>
        </w:rPr>
      </w:pPr>
    </w:p>
    <w:p w:rsidR="001C413F" w:rsidRPr="00A71865" w:rsidRDefault="009309D2" w:rsidP="00B65C93">
      <w:pPr>
        <w:shd w:val="clear" w:color="auto" w:fill="FFFFFF"/>
        <w:ind w:left="-567" w:right="567"/>
        <w:outlineLvl w:val="2"/>
        <w:rPr>
          <w:rFonts w:ascii="Times New Roman" w:eastAsia="Times New Roman" w:hAnsi="Times New Roman" w:cs="Times New Roman"/>
          <w:b/>
          <w:color w:val="000000" w:themeColor="text1"/>
          <w:sz w:val="28"/>
          <w:szCs w:val="28"/>
          <w:lang w:eastAsia="ru-RU"/>
        </w:rPr>
      </w:pPr>
      <w:r w:rsidRPr="00C76731">
        <w:rPr>
          <w:rFonts w:ascii="Times New Roman" w:eastAsia="Times New Roman" w:hAnsi="Times New Roman" w:cs="Times New Roman"/>
          <w:b/>
          <w:color w:val="000000" w:themeColor="text1"/>
          <w:sz w:val="28"/>
          <w:szCs w:val="28"/>
          <w:lang w:eastAsia="ru-RU"/>
        </w:rPr>
        <w:t xml:space="preserve">2.10 </w:t>
      </w:r>
      <w:r w:rsidR="001C413F" w:rsidRPr="00C76731">
        <w:rPr>
          <w:rFonts w:ascii="Times New Roman" w:eastAsia="Times New Roman" w:hAnsi="Times New Roman" w:cs="Times New Roman"/>
          <w:b/>
          <w:color w:val="000000" w:themeColor="text1"/>
          <w:sz w:val="28"/>
          <w:szCs w:val="28"/>
          <w:lang w:eastAsia="ru-RU"/>
        </w:rPr>
        <w:t>Качественная оценка загрязнения воздуха (</w:t>
      </w:r>
      <w:proofErr w:type="spellStart"/>
      <w:r w:rsidR="001C413F" w:rsidRPr="00C76731">
        <w:rPr>
          <w:rFonts w:ascii="Times New Roman" w:eastAsia="Times New Roman" w:hAnsi="Times New Roman" w:cs="Times New Roman"/>
          <w:b/>
          <w:color w:val="000000" w:themeColor="text1"/>
          <w:sz w:val="28"/>
          <w:szCs w:val="28"/>
          <w:lang w:eastAsia="ru-RU"/>
        </w:rPr>
        <w:t>лихеноиндикация</w:t>
      </w:r>
      <w:proofErr w:type="spellEnd"/>
      <w:r w:rsidR="001C413F" w:rsidRPr="00C76731">
        <w:rPr>
          <w:rFonts w:ascii="Times New Roman" w:eastAsia="Times New Roman" w:hAnsi="Times New Roman" w:cs="Times New Roman"/>
          <w:b/>
          <w:color w:val="000000" w:themeColor="text1"/>
          <w:sz w:val="28"/>
          <w:szCs w:val="28"/>
          <w:lang w:eastAsia="ru-RU"/>
        </w:rPr>
        <w:t>)</w:t>
      </w:r>
    </w:p>
    <w:p w:rsidR="001C413F" w:rsidRPr="00A7186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i/>
          <w:iCs/>
          <w:color w:val="000000"/>
          <w:sz w:val="28"/>
          <w:szCs w:val="28"/>
          <w:lang w:eastAsia="ru-RU"/>
        </w:rPr>
        <w:t>Оборудование:</w:t>
      </w:r>
      <w:r w:rsidR="009309D2" w:rsidRPr="00A71865">
        <w:rPr>
          <w:rFonts w:ascii="Times New Roman" w:eastAsia="Times New Roman" w:hAnsi="Times New Roman" w:cs="Times New Roman"/>
          <w:color w:val="000000"/>
          <w:sz w:val="28"/>
          <w:szCs w:val="28"/>
          <w:lang w:eastAsia="ru-RU"/>
        </w:rPr>
        <w:t xml:space="preserve"> </w:t>
      </w:r>
      <w:r w:rsidRPr="00A71865">
        <w:rPr>
          <w:rFonts w:ascii="Times New Roman" w:eastAsia="Times New Roman" w:hAnsi="Times New Roman" w:cs="Times New Roman"/>
          <w:color w:val="000000"/>
          <w:sz w:val="28"/>
          <w:szCs w:val="28"/>
          <w:lang w:eastAsia="ru-RU"/>
        </w:rPr>
        <w:t>лупа, рамка для определения степени покрытия лишайниками стволов деревьев.</w:t>
      </w:r>
    </w:p>
    <w:p w:rsidR="001C413F" w:rsidRPr="00C76731"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C76731">
        <w:rPr>
          <w:rFonts w:ascii="Times New Roman" w:eastAsia="Times New Roman" w:hAnsi="Times New Roman" w:cs="Times New Roman"/>
          <w:bCs/>
          <w:color w:val="000000"/>
          <w:sz w:val="28"/>
          <w:szCs w:val="28"/>
          <w:lang w:eastAsia="ru-RU"/>
        </w:rPr>
        <w:t>Выполнение работы.</w:t>
      </w:r>
    </w:p>
    <w:p w:rsidR="001C413F" w:rsidRPr="00A71865" w:rsidRDefault="001C413F" w:rsidP="00B65C93">
      <w:pPr>
        <w:numPr>
          <w:ilvl w:val="0"/>
          <w:numId w:val="13"/>
        </w:numPr>
        <w:shd w:val="clear" w:color="auto" w:fill="FFFFFF"/>
        <w:ind w:left="-567" w:right="567" w:firstLine="0"/>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color w:val="000000"/>
          <w:sz w:val="28"/>
          <w:szCs w:val="28"/>
          <w:lang w:eastAsia="ru-RU"/>
        </w:rPr>
        <w:t>Необходимо определить местность, на которой будут проводиться исследование.</w:t>
      </w:r>
    </w:p>
    <w:p w:rsidR="001C413F" w:rsidRPr="00A71865" w:rsidRDefault="001C413F" w:rsidP="00B65C93">
      <w:pPr>
        <w:numPr>
          <w:ilvl w:val="0"/>
          <w:numId w:val="13"/>
        </w:numPr>
        <w:shd w:val="clear" w:color="auto" w:fill="FFFFFF"/>
        <w:ind w:left="-567" w:right="567" w:firstLine="0"/>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color w:val="000000"/>
          <w:sz w:val="28"/>
          <w:szCs w:val="28"/>
          <w:lang w:eastAsia="ru-RU"/>
        </w:rPr>
        <w:t>Составить карту местности, обозначить на карте близлежащие заводы, дороги с интенсивным транспортным движением.</w:t>
      </w:r>
    </w:p>
    <w:p w:rsidR="001C413F" w:rsidRPr="00A71865" w:rsidRDefault="001C413F" w:rsidP="00B65C93">
      <w:pPr>
        <w:numPr>
          <w:ilvl w:val="0"/>
          <w:numId w:val="13"/>
        </w:numPr>
        <w:shd w:val="clear" w:color="auto" w:fill="FFFFFF"/>
        <w:ind w:left="-567" w:right="567" w:firstLine="0"/>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color w:val="000000"/>
          <w:sz w:val="28"/>
          <w:szCs w:val="28"/>
          <w:lang w:eastAsia="ru-RU"/>
        </w:rPr>
        <w:t>Выбрать 10 отдельно стоящих старых, но здоровых, деревьев.</w:t>
      </w:r>
    </w:p>
    <w:p w:rsidR="001C413F" w:rsidRPr="00A71865" w:rsidRDefault="001C413F" w:rsidP="00B65C93">
      <w:pPr>
        <w:numPr>
          <w:ilvl w:val="0"/>
          <w:numId w:val="13"/>
        </w:numPr>
        <w:shd w:val="clear" w:color="auto" w:fill="FFFFFF"/>
        <w:ind w:left="-567" w:right="567" w:firstLine="0"/>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color w:val="000000"/>
          <w:sz w:val="28"/>
          <w:szCs w:val="28"/>
          <w:lang w:eastAsia="ru-RU"/>
        </w:rPr>
        <w:t>На каждом дереве подсчитать число видов лишайников. Необходимо обратить внимание на их форму и цвет слоевища. Для более верного подсчета можно применять лупу.</w:t>
      </w:r>
    </w:p>
    <w:p w:rsidR="001C413F" w:rsidRPr="00A71865" w:rsidRDefault="001C413F" w:rsidP="00B65C93">
      <w:pPr>
        <w:numPr>
          <w:ilvl w:val="0"/>
          <w:numId w:val="13"/>
        </w:numPr>
        <w:shd w:val="clear" w:color="auto" w:fill="FFFFFF"/>
        <w:ind w:left="-567" w:right="567" w:firstLine="0"/>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color w:val="000000"/>
          <w:sz w:val="28"/>
          <w:szCs w:val="28"/>
          <w:lang w:eastAsia="ru-RU"/>
        </w:rPr>
        <w:t xml:space="preserve">Все обнаруженные виды разделить на 3 группы: </w:t>
      </w:r>
      <w:proofErr w:type="spellStart"/>
      <w:r w:rsidRPr="00A71865">
        <w:rPr>
          <w:rFonts w:ascii="Times New Roman" w:eastAsia="Times New Roman" w:hAnsi="Times New Roman" w:cs="Times New Roman"/>
          <w:color w:val="000000"/>
          <w:sz w:val="28"/>
          <w:szCs w:val="28"/>
          <w:lang w:eastAsia="ru-RU"/>
        </w:rPr>
        <w:t>листоватые</w:t>
      </w:r>
      <w:proofErr w:type="spellEnd"/>
      <w:r w:rsidRPr="00A71865">
        <w:rPr>
          <w:rFonts w:ascii="Times New Roman" w:eastAsia="Times New Roman" w:hAnsi="Times New Roman" w:cs="Times New Roman"/>
          <w:color w:val="000000"/>
          <w:sz w:val="28"/>
          <w:szCs w:val="28"/>
          <w:lang w:eastAsia="ru-RU"/>
        </w:rPr>
        <w:t>, кустистые, накипные.</w:t>
      </w:r>
    </w:p>
    <w:p w:rsidR="001C413F" w:rsidRDefault="001C413F" w:rsidP="00B65C93">
      <w:pPr>
        <w:numPr>
          <w:ilvl w:val="0"/>
          <w:numId w:val="13"/>
        </w:numPr>
        <w:shd w:val="clear" w:color="auto" w:fill="FFFFFF"/>
        <w:ind w:left="-567" w:right="567" w:firstLine="0"/>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color w:val="000000"/>
          <w:sz w:val="28"/>
          <w:szCs w:val="28"/>
          <w:lang w:eastAsia="ru-RU"/>
        </w:rPr>
        <w:t>Провести оценку уровня покрытия древесного ствола. Для этого на высоте 30-150 см на наиболее заросшую лишайниками часть коры наложить рамку. Высчитать процент общей площади рамки, занятой лишайниками. Полученные результаты занести в таблицу.</w:t>
      </w:r>
    </w:p>
    <w:p w:rsidR="001C413F" w:rsidRPr="00A71865" w:rsidRDefault="001C413F" w:rsidP="00C565F5">
      <w:pPr>
        <w:shd w:val="clear" w:color="auto" w:fill="FFFFFF"/>
        <w:ind w:right="567"/>
        <w:jc w:val="right"/>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iCs/>
          <w:color w:val="000000"/>
          <w:sz w:val="28"/>
          <w:szCs w:val="28"/>
          <w:lang w:eastAsia="ru-RU"/>
        </w:rPr>
        <w:t>Таблица №5</w:t>
      </w:r>
    </w:p>
    <w:tbl>
      <w:tblPr>
        <w:tblW w:w="9459" w:type="dxa"/>
        <w:tblBorders>
          <w:top w:val="single" w:sz="6" w:space="0" w:color="EAD0B1"/>
          <w:left w:val="single" w:sz="6" w:space="0" w:color="EAD0B1"/>
          <w:bottom w:val="single" w:sz="6" w:space="0" w:color="EAD0B1"/>
          <w:right w:val="single" w:sz="6" w:space="0" w:color="EAD0B1"/>
        </w:tblBorders>
        <w:tblCellMar>
          <w:top w:w="15" w:type="dxa"/>
          <w:left w:w="15" w:type="dxa"/>
          <w:bottom w:w="15" w:type="dxa"/>
          <w:right w:w="15" w:type="dxa"/>
        </w:tblCellMar>
        <w:tblLook w:val="04A0"/>
      </w:tblPr>
      <w:tblGrid>
        <w:gridCol w:w="4452"/>
        <w:gridCol w:w="824"/>
        <w:gridCol w:w="823"/>
        <w:gridCol w:w="823"/>
        <w:gridCol w:w="823"/>
        <w:gridCol w:w="245"/>
        <w:gridCol w:w="265"/>
        <w:gridCol w:w="206"/>
        <w:gridCol w:w="59"/>
        <w:gridCol w:w="133"/>
        <w:gridCol w:w="133"/>
        <w:gridCol w:w="265"/>
        <w:gridCol w:w="408"/>
      </w:tblGrid>
      <w:tr w:rsidR="00A71865" w:rsidRPr="001C413F" w:rsidTr="000431B2">
        <w:tc>
          <w:tcPr>
            <w:tcW w:w="4451" w:type="dxa"/>
            <w:vMerge w:val="restart"/>
            <w:tcBorders>
              <w:top w:val="single" w:sz="6" w:space="0" w:color="EAD0B1"/>
              <w:left w:val="single" w:sz="6" w:space="0" w:color="EAD0B1"/>
              <w:right w:val="single" w:sz="6" w:space="0" w:color="EAD0B1"/>
            </w:tcBorders>
            <w:shd w:val="clear" w:color="auto" w:fill="auto"/>
            <w:tcMar>
              <w:top w:w="15" w:type="dxa"/>
              <w:left w:w="105" w:type="dxa"/>
              <w:bottom w:w="15" w:type="dxa"/>
              <w:right w:w="15" w:type="dxa"/>
            </w:tcMar>
            <w:hideMark/>
          </w:tcPr>
          <w:p w:rsidR="00A71865" w:rsidRPr="00C565F5" w:rsidRDefault="00A71865" w:rsidP="000431B2">
            <w:pPr>
              <w:spacing w:before="15" w:after="15"/>
              <w:ind w:right="567"/>
              <w:jc w:val="left"/>
              <w:rPr>
                <w:rFonts w:ascii="Times New Roman" w:eastAsia="Times New Roman" w:hAnsi="Times New Roman" w:cs="Times New Roman"/>
                <w:sz w:val="24"/>
                <w:szCs w:val="24"/>
                <w:lang w:eastAsia="ru-RU"/>
              </w:rPr>
            </w:pPr>
            <w:r w:rsidRPr="00C565F5">
              <w:rPr>
                <w:rFonts w:ascii="Times New Roman" w:eastAsia="Times New Roman" w:hAnsi="Times New Roman" w:cs="Times New Roman"/>
                <w:sz w:val="24"/>
                <w:szCs w:val="24"/>
                <w:lang w:eastAsia="ru-RU"/>
              </w:rPr>
              <w:t>Признаки</w:t>
            </w:r>
          </w:p>
        </w:tc>
        <w:tc>
          <w:tcPr>
            <w:tcW w:w="0" w:type="auto"/>
            <w:gridSpan w:val="1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C565F5" w:rsidRDefault="00A71865" w:rsidP="000431B2">
            <w:pPr>
              <w:spacing w:before="15" w:after="15"/>
              <w:ind w:right="567"/>
              <w:jc w:val="left"/>
              <w:rPr>
                <w:rFonts w:ascii="Times New Roman" w:eastAsia="Times New Roman" w:hAnsi="Times New Roman" w:cs="Times New Roman"/>
                <w:sz w:val="24"/>
                <w:szCs w:val="24"/>
                <w:lang w:eastAsia="ru-RU"/>
              </w:rPr>
            </w:pPr>
            <w:r w:rsidRPr="00C565F5">
              <w:rPr>
                <w:rFonts w:ascii="Times New Roman" w:eastAsia="Times New Roman" w:hAnsi="Times New Roman" w:cs="Times New Roman"/>
                <w:sz w:val="24"/>
                <w:szCs w:val="24"/>
                <w:lang w:eastAsia="ru-RU"/>
              </w:rPr>
              <w:t>Деревья</w:t>
            </w:r>
          </w:p>
        </w:tc>
      </w:tr>
      <w:tr w:rsidR="00A71865" w:rsidRPr="001C413F" w:rsidTr="000431B2">
        <w:tc>
          <w:tcPr>
            <w:tcW w:w="4451" w:type="dxa"/>
            <w:vMerge/>
            <w:tcBorders>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C565F5" w:rsidRDefault="00A71865"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C565F5" w:rsidRDefault="00A71865" w:rsidP="000431B2">
            <w:pPr>
              <w:spacing w:before="15" w:after="15"/>
              <w:ind w:right="567"/>
              <w:jc w:val="left"/>
              <w:rPr>
                <w:rFonts w:ascii="Times New Roman" w:eastAsia="Times New Roman" w:hAnsi="Times New Roman" w:cs="Times New Roman"/>
                <w:sz w:val="24"/>
                <w:szCs w:val="24"/>
                <w:lang w:eastAsia="ru-RU"/>
              </w:rPr>
            </w:pPr>
            <w:r w:rsidRPr="00C565F5">
              <w:rPr>
                <w:rFonts w:ascii="Times New Roman" w:eastAsia="Times New Roman" w:hAnsi="Times New Roman" w:cs="Times New Roman"/>
                <w:sz w:val="24"/>
                <w:szCs w:val="24"/>
                <w:lang w:eastAsia="ru-RU"/>
              </w:rPr>
              <w:t>1</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C565F5" w:rsidRDefault="00A71865" w:rsidP="000431B2">
            <w:pPr>
              <w:spacing w:before="15" w:after="15"/>
              <w:ind w:right="567"/>
              <w:jc w:val="left"/>
              <w:rPr>
                <w:rFonts w:ascii="Times New Roman" w:eastAsia="Times New Roman" w:hAnsi="Times New Roman" w:cs="Times New Roman"/>
                <w:sz w:val="24"/>
                <w:szCs w:val="24"/>
                <w:lang w:eastAsia="ru-RU"/>
              </w:rPr>
            </w:pPr>
            <w:r w:rsidRPr="00C565F5">
              <w:rPr>
                <w:rFonts w:ascii="Times New Roman" w:eastAsia="Times New Roman" w:hAnsi="Times New Roman" w:cs="Times New Roman"/>
                <w:sz w:val="24"/>
                <w:szCs w:val="24"/>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C565F5" w:rsidRDefault="00A71865" w:rsidP="000431B2">
            <w:pPr>
              <w:spacing w:before="15" w:after="15"/>
              <w:ind w:right="567"/>
              <w:jc w:val="left"/>
              <w:rPr>
                <w:rFonts w:ascii="Times New Roman" w:eastAsia="Times New Roman" w:hAnsi="Times New Roman" w:cs="Times New Roman"/>
                <w:sz w:val="24"/>
                <w:szCs w:val="24"/>
                <w:lang w:eastAsia="ru-RU"/>
              </w:rPr>
            </w:pPr>
            <w:r w:rsidRPr="00C565F5">
              <w:rPr>
                <w:rFonts w:ascii="Times New Roman" w:eastAsia="Times New Roman" w:hAnsi="Times New Roman" w:cs="Times New Roman"/>
                <w:sz w:val="24"/>
                <w:szCs w:val="24"/>
                <w:lang w:eastAsia="ru-RU"/>
              </w:rPr>
              <w:t>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C565F5" w:rsidRDefault="00A71865" w:rsidP="000431B2">
            <w:pPr>
              <w:spacing w:before="15" w:after="15"/>
              <w:ind w:right="567"/>
              <w:jc w:val="left"/>
              <w:rPr>
                <w:rFonts w:ascii="Times New Roman" w:eastAsia="Times New Roman" w:hAnsi="Times New Roman" w:cs="Times New Roman"/>
                <w:sz w:val="24"/>
                <w:szCs w:val="24"/>
                <w:lang w:eastAsia="ru-RU"/>
              </w:rPr>
            </w:pPr>
            <w:r w:rsidRPr="00C565F5">
              <w:rPr>
                <w:rFonts w:ascii="Times New Roman" w:eastAsia="Times New Roman" w:hAnsi="Times New Roman" w:cs="Times New Roman"/>
                <w:sz w:val="24"/>
                <w:szCs w:val="24"/>
                <w:lang w:eastAsia="ru-RU"/>
              </w:rPr>
              <w:t>4</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C565F5" w:rsidRDefault="00A71865" w:rsidP="00B65C93">
            <w:pPr>
              <w:spacing w:before="15" w:after="15"/>
              <w:ind w:left="-567" w:right="567"/>
              <w:jc w:val="left"/>
              <w:rPr>
                <w:rFonts w:ascii="Times New Roman" w:eastAsia="Times New Roman" w:hAnsi="Times New Roman" w:cs="Times New Roman"/>
                <w:sz w:val="24"/>
                <w:szCs w:val="24"/>
                <w:lang w:eastAsia="ru-RU"/>
              </w:rPr>
            </w:pPr>
            <w:r w:rsidRPr="00C565F5">
              <w:rPr>
                <w:rFonts w:ascii="Times New Roman" w:eastAsia="Times New Roman" w:hAnsi="Times New Roman" w:cs="Times New Roman"/>
                <w:sz w:val="24"/>
                <w:szCs w:val="24"/>
                <w:lang w:eastAsia="ru-RU"/>
              </w:rPr>
              <w:t>5</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A71865" w:rsidRDefault="00A71865" w:rsidP="00B65C93">
            <w:pPr>
              <w:spacing w:before="15" w:after="15"/>
              <w:ind w:left="-567" w:right="567"/>
              <w:jc w:val="left"/>
              <w:rPr>
                <w:rFonts w:ascii="Times New Roman" w:eastAsia="Times New Roman" w:hAnsi="Times New Roman" w:cs="Times New Roman"/>
                <w:sz w:val="28"/>
                <w:szCs w:val="28"/>
                <w:lang w:eastAsia="ru-RU"/>
              </w:rPr>
            </w:pPr>
            <w:r w:rsidRPr="00A71865">
              <w:rPr>
                <w:rFonts w:ascii="Times New Roman" w:eastAsia="Times New Roman" w:hAnsi="Times New Roman" w:cs="Times New Roman"/>
                <w:sz w:val="28"/>
                <w:szCs w:val="28"/>
                <w:lang w:eastAsia="ru-RU"/>
              </w:rPr>
              <w:t>6</w:t>
            </w:r>
          </w:p>
        </w:tc>
        <w:tc>
          <w:tcPr>
            <w:tcW w:w="0" w:type="auto"/>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A71865" w:rsidRDefault="00A71865" w:rsidP="00B65C93">
            <w:pPr>
              <w:spacing w:before="15" w:after="15"/>
              <w:ind w:left="-567" w:right="567"/>
              <w:jc w:val="left"/>
              <w:rPr>
                <w:rFonts w:ascii="Times New Roman" w:eastAsia="Times New Roman" w:hAnsi="Times New Roman" w:cs="Times New Roman"/>
                <w:sz w:val="28"/>
                <w:szCs w:val="28"/>
                <w:lang w:eastAsia="ru-RU"/>
              </w:rPr>
            </w:pPr>
            <w:r w:rsidRPr="00A71865">
              <w:rPr>
                <w:rFonts w:ascii="Times New Roman" w:eastAsia="Times New Roman" w:hAnsi="Times New Roman" w:cs="Times New Roman"/>
                <w:sz w:val="28"/>
                <w:szCs w:val="28"/>
                <w:lang w:eastAsia="ru-RU"/>
              </w:rPr>
              <w:t>7</w:t>
            </w:r>
          </w:p>
        </w:tc>
        <w:tc>
          <w:tcPr>
            <w:tcW w:w="0" w:type="auto"/>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A71865" w:rsidRDefault="00A71865" w:rsidP="00B65C93">
            <w:pPr>
              <w:spacing w:before="15" w:after="15"/>
              <w:ind w:left="-567" w:right="567"/>
              <w:jc w:val="left"/>
              <w:rPr>
                <w:rFonts w:ascii="Times New Roman" w:eastAsia="Times New Roman" w:hAnsi="Times New Roman" w:cs="Times New Roman"/>
                <w:sz w:val="28"/>
                <w:szCs w:val="28"/>
                <w:lang w:eastAsia="ru-RU"/>
              </w:rPr>
            </w:pPr>
            <w:r w:rsidRPr="00A71865">
              <w:rPr>
                <w:rFonts w:ascii="Times New Roman" w:eastAsia="Times New Roman" w:hAnsi="Times New Roman" w:cs="Times New Roman"/>
                <w:sz w:val="28"/>
                <w:szCs w:val="28"/>
                <w:lang w:eastAsia="ru-RU"/>
              </w:rPr>
              <w:t>8</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A71865" w:rsidRDefault="00A71865" w:rsidP="00B65C93">
            <w:pPr>
              <w:spacing w:before="15" w:after="15"/>
              <w:ind w:left="-567" w:right="567"/>
              <w:jc w:val="left"/>
              <w:rPr>
                <w:rFonts w:ascii="Times New Roman" w:eastAsia="Times New Roman" w:hAnsi="Times New Roman" w:cs="Times New Roman"/>
                <w:sz w:val="28"/>
                <w:szCs w:val="28"/>
                <w:lang w:eastAsia="ru-RU"/>
              </w:rPr>
            </w:pPr>
            <w:r w:rsidRPr="00A71865">
              <w:rPr>
                <w:rFonts w:ascii="Times New Roman" w:eastAsia="Times New Roman" w:hAnsi="Times New Roman" w:cs="Times New Roman"/>
                <w:sz w:val="28"/>
                <w:szCs w:val="28"/>
                <w:lang w:eastAsia="ru-RU"/>
              </w:rPr>
              <w:t>9</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A71865" w:rsidRDefault="00A71865" w:rsidP="00B65C93">
            <w:pPr>
              <w:spacing w:before="15" w:after="15"/>
              <w:ind w:left="-567" w:right="567"/>
              <w:jc w:val="left"/>
              <w:rPr>
                <w:rFonts w:ascii="Times New Roman" w:eastAsia="Times New Roman" w:hAnsi="Times New Roman" w:cs="Times New Roman"/>
                <w:sz w:val="28"/>
                <w:szCs w:val="28"/>
                <w:lang w:eastAsia="ru-RU"/>
              </w:rPr>
            </w:pPr>
            <w:r w:rsidRPr="00A71865">
              <w:rPr>
                <w:rFonts w:ascii="Times New Roman" w:eastAsia="Times New Roman" w:hAnsi="Times New Roman" w:cs="Times New Roman"/>
                <w:sz w:val="28"/>
                <w:szCs w:val="28"/>
                <w:lang w:eastAsia="ru-RU"/>
              </w:rPr>
              <w:t>10</w:t>
            </w:r>
          </w:p>
        </w:tc>
      </w:tr>
      <w:tr w:rsidR="001C413F" w:rsidRPr="001C413F" w:rsidTr="000431B2">
        <w:tc>
          <w:tcPr>
            <w:tcW w:w="445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r w:rsidRPr="00C565F5">
              <w:rPr>
                <w:rFonts w:ascii="Times New Roman" w:eastAsia="Times New Roman" w:hAnsi="Times New Roman" w:cs="Times New Roman"/>
                <w:sz w:val="24"/>
                <w:szCs w:val="24"/>
                <w:lang w:eastAsia="ru-RU"/>
              </w:rPr>
              <w:t>Общее кол-во видов лишайников, в том числе:</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B65C93">
            <w:pPr>
              <w:spacing w:before="15" w:after="15"/>
              <w:ind w:left="-567"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r>
      <w:tr w:rsidR="001C413F" w:rsidRPr="001C413F" w:rsidTr="000431B2">
        <w:tc>
          <w:tcPr>
            <w:tcW w:w="445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r w:rsidRPr="00C565F5">
              <w:rPr>
                <w:rFonts w:ascii="Times New Roman" w:eastAsia="Times New Roman" w:hAnsi="Times New Roman" w:cs="Times New Roman"/>
                <w:sz w:val="24"/>
                <w:szCs w:val="24"/>
                <w:lang w:eastAsia="ru-RU"/>
              </w:rPr>
              <w:t>Кустистых</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B65C93">
            <w:pPr>
              <w:spacing w:before="15" w:after="15"/>
              <w:ind w:left="-567"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r>
      <w:tr w:rsidR="001C413F" w:rsidRPr="001C413F" w:rsidTr="000431B2">
        <w:tc>
          <w:tcPr>
            <w:tcW w:w="445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roofErr w:type="spellStart"/>
            <w:r w:rsidRPr="00C565F5">
              <w:rPr>
                <w:rFonts w:ascii="Times New Roman" w:eastAsia="Times New Roman" w:hAnsi="Times New Roman" w:cs="Times New Roman"/>
                <w:sz w:val="24"/>
                <w:szCs w:val="24"/>
                <w:lang w:eastAsia="ru-RU"/>
              </w:rPr>
              <w:t>Листоватых</w:t>
            </w:r>
            <w:proofErr w:type="spellEnd"/>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B65C93">
            <w:pPr>
              <w:spacing w:before="15" w:after="15"/>
              <w:ind w:left="-567"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r>
      <w:tr w:rsidR="001C413F" w:rsidRPr="001C413F" w:rsidTr="000431B2">
        <w:tc>
          <w:tcPr>
            <w:tcW w:w="445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r w:rsidRPr="00C565F5">
              <w:rPr>
                <w:rFonts w:ascii="Times New Roman" w:eastAsia="Times New Roman" w:hAnsi="Times New Roman" w:cs="Times New Roman"/>
                <w:sz w:val="24"/>
                <w:szCs w:val="24"/>
                <w:lang w:eastAsia="ru-RU"/>
              </w:rPr>
              <w:t>Накипных</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B65C93">
            <w:pPr>
              <w:spacing w:before="15" w:after="15"/>
              <w:ind w:left="-567" w:right="567"/>
              <w:jc w:val="left"/>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71865" w:rsidRDefault="001C413F" w:rsidP="00B65C93">
            <w:pPr>
              <w:spacing w:before="15" w:after="15"/>
              <w:ind w:left="-567" w:right="567"/>
              <w:jc w:val="left"/>
              <w:rPr>
                <w:rFonts w:ascii="Times New Roman" w:eastAsia="Times New Roman" w:hAnsi="Times New Roman" w:cs="Times New Roman"/>
                <w:sz w:val="28"/>
                <w:szCs w:val="28"/>
                <w:lang w:eastAsia="ru-RU"/>
              </w:rPr>
            </w:pPr>
          </w:p>
        </w:tc>
      </w:tr>
      <w:tr w:rsidR="001C413F" w:rsidRPr="001C413F" w:rsidTr="000431B2">
        <w:tc>
          <w:tcPr>
            <w:tcW w:w="445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spacing w:before="15" w:after="15"/>
              <w:ind w:right="567"/>
              <w:jc w:val="left"/>
              <w:rPr>
                <w:rFonts w:ascii="Times New Roman" w:eastAsia="Times New Roman" w:hAnsi="Times New Roman" w:cs="Times New Roman"/>
                <w:sz w:val="24"/>
                <w:szCs w:val="24"/>
                <w:lang w:eastAsia="ru-RU"/>
              </w:rPr>
            </w:pPr>
            <w:r w:rsidRPr="00C565F5">
              <w:rPr>
                <w:rFonts w:ascii="Times New Roman" w:eastAsia="Times New Roman" w:hAnsi="Times New Roman" w:cs="Times New Roman"/>
                <w:sz w:val="24"/>
                <w:szCs w:val="24"/>
                <w:lang w:eastAsia="ru-RU"/>
              </w:rPr>
              <w:t>Степень покрытия древесного ствола лишайниками, %</w:t>
            </w:r>
          </w:p>
        </w:tc>
        <w:tc>
          <w:tcPr>
            <w:tcW w:w="0" w:type="auto"/>
            <w:shd w:val="clear" w:color="auto" w:fill="auto"/>
            <w:vAlign w:val="center"/>
            <w:hideMark/>
          </w:tcPr>
          <w:p w:rsidR="001C413F" w:rsidRPr="00C565F5" w:rsidRDefault="001C413F" w:rsidP="000431B2">
            <w:pPr>
              <w:ind w:right="567"/>
              <w:jc w:val="left"/>
              <w:rPr>
                <w:rFonts w:ascii="Times New Roman" w:eastAsia="Times New Roman" w:hAnsi="Times New Roman" w:cs="Times New Roman"/>
                <w:sz w:val="24"/>
                <w:szCs w:val="24"/>
                <w:lang w:eastAsia="ru-RU"/>
              </w:rPr>
            </w:pPr>
          </w:p>
        </w:tc>
        <w:tc>
          <w:tcPr>
            <w:tcW w:w="0" w:type="auto"/>
            <w:shd w:val="clear" w:color="auto" w:fill="auto"/>
            <w:vAlign w:val="center"/>
            <w:hideMark/>
          </w:tcPr>
          <w:p w:rsidR="001C413F" w:rsidRPr="00C565F5" w:rsidRDefault="001C413F" w:rsidP="000431B2">
            <w:pPr>
              <w:ind w:right="567"/>
              <w:jc w:val="left"/>
              <w:rPr>
                <w:rFonts w:ascii="Times New Roman" w:eastAsia="Times New Roman" w:hAnsi="Times New Roman" w:cs="Times New Roman"/>
                <w:sz w:val="24"/>
                <w:szCs w:val="24"/>
                <w:lang w:eastAsia="ru-RU"/>
              </w:rPr>
            </w:pPr>
          </w:p>
        </w:tc>
        <w:tc>
          <w:tcPr>
            <w:tcW w:w="0" w:type="auto"/>
            <w:shd w:val="clear" w:color="auto" w:fill="auto"/>
            <w:vAlign w:val="center"/>
            <w:hideMark/>
          </w:tcPr>
          <w:p w:rsidR="001C413F" w:rsidRPr="00C565F5" w:rsidRDefault="001C413F" w:rsidP="000431B2">
            <w:pPr>
              <w:ind w:right="567"/>
              <w:jc w:val="left"/>
              <w:rPr>
                <w:rFonts w:ascii="Times New Roman" w:eastAsia="Times New Roman" w:hAnsi="Times New Roman" w:cs="Times New Roman"/>
                <w:sz w:val="24"/>
                <w:szCs w:val="24"/>
                <w:lang w:eastAsia="ru-RU"/>
              </w:rPr>
            </w:pPr>
          </w:p>
        </w:tc>
        <w:tc>
          <w:tcPr>
            <w:tcW w:w="0" w:type="auto"/>
            <w:shd w:val="clear" w:color="auto" w:fill="auto"/>
            <w:vAlign w:val="center"/>
            <w:hideMark/>
          </w:tcPr>
          <w:p w:rsidR="001C413F" w:rsidRPr="00C565F5" w:rsidRDefault="001C413F" w:rsidP="000431B2">
            <w:pPr>
              <w:ind w:right="567"/>
              <w:jc w:val="left"/>
              <w:rPr>
                <w:rFonts w:ascii="Times New Roman" w:eastAsia="Times New Roman" w:hAnsi="Times New Roman" w:cs="Times New Roman"/>
                <w:sz w:val="24"/>
                <w:szCs w:val="24"/>
                <w:lang w:eastAsia="ru-RU"/>
              </w:rPr>
            </w:pPr>
          </w:p>
        </w:tc>
        <w:tc>
          <w:tcPr>
            <w:tcW w:w="0" w:type="auto"/>
            <w:shd w:val="clear" w:color="auto" w:fill="auto"/>
            <w:vAlign w:val="center"/>
            <w:hideMark/>
          </w:tcPr>
          <w:p w:rsidR="001C413F" w:rsidRPr="00C565F5" w:rsidRDefault="001C413F" w:rsidP="00B65C93">
            <w:pPr>
              <w:ind w:left="-567" w:right="567"/>
              <w:jc w:val="left"/>
              <w:rPr>
                <w:rFonts w:ascii="Times New Roman" w:eastAsia="Times New Roman" w:hAnsi="Times New Roman" w:cs="Times New Roman"/>
                <w:sz w:val="24"/>
                <w:szCs w:val="24"/>
                <w:lang w:eastAsia="ru-RU"/>
              </w:rPr>
            </w:pPr>
          </w:p>
        </w:tc>
        <w:tc>
          <w:tcPr>
            <w:tcW w:w="0" w:type="auto"/>
            <w:shd w:val="clear" w:color="auto" w:fill="auto"/>
            <w:vAlign w:val="center"/>
            <w:hideMark/>
          </w:tcPr>
          <w:p w:rsidR="001C413F" w:rsidRPr="00A71865" w:rsidRDefault="001C413F" w:rsidP="00B65C93">
            <w:pPr>
              <w:ind w:left="-567" w:right="567"/>
              <w:jc w:val="left"/>
              <w:rPr>
                <w:rFonts w:ascii="Times New Roman" w:eastAsia="Times New Roman" w:hAnsi="Times New Roman" w:cs="Times New Roman"/>
                <w:sz w:val="28"/>
                <w:szCs w:val="28"/>
                <w:lang w:eastAsia="ru-RU"/>
              </w:rPr>
            </w:pPr>
          </w:p>
        </w:tc>
        <w:tc>
          <w:tcPr>
            <w:tcW w:w="0" w:type="auto"/>
            <w:shd w:val="clear" w:color="auto" w:fill="auto"/>
            <w:vAlign w:val="center"/>
            <w:hideMark/>
          </w:tcPr>
          <w:p w:rsidR="001C413F" w:rsidRPr="00A71865" w:rsidRDefault="001C413F" w:rsidP="00B65C93">
            <w:pPr>
              <w:ind w:left="-567" w:right="567"/>
              <w:jc w:val="left"/>
              <w:rPr>
                <w:rFonts w:ascii="Times New Roman" w:eastAsia="Times New Roman" w:hAnsi="Times New Roman" w:cs="Times New Roman"/>
                <w:sz w:val="28"/>
                <w:szCs w:val="28"/>
                <w:lang w:eastAsia="ru-RU"/>
              </w:rPr>
            </w:pPr>
          </w:p>
        </w:tc>
        <w:tc>
          <w:tcPr>
            <w:tcW w:w="0" w:type="auto"/>
            <w:shd w:val="clear" w:color="auto" w:fill="auto"/>
            <w:vAlign w:val="center"/>
            <w:hideMark/>
          </w:tcPr>
          <w:p w:rsidR="001C413F" w:rsidRPr="00A71865" w:rsidRDefault="001C413F" w:rsidP="00B65C93">
            <w:pPr>
              <w:ind w:left="-567" w:right="567"/>
              <w:jc w:val="left"/>
              <w:rPr>
                <w:rFonts w:ascii="Times New Roman" w:eastAsia="Times New Roman" w:hAnsi="Times New Roman" w:cs="Times New Roman"/>
                <w:sz w:val="28"/>
                <w:szCs w:val="28"/>
                <w:lang w:eastAsia="ru-RU"/>
              </w:rPr>
            </w:pPr>
          </w:p>
        </w:tc>
        <w:tc>
          <w:tcPr>
            <w:tcW w:w="0" w:type="auto"/>
            <w:shd w:val="clear" w:color="auto" w:fill="auto"/>
            <w:vAlign w:val="center"/>
            <w:hideMark/>
          </w:tcPr>
          <w:p w:rsidR="001C413F" w:rsidRPr="00A71865" w:rsidRDefault="001C413F" w:rsidP="00B65C93">
            <w:pPr>
              <w:ind w:left="-567" w:right="567"/>
              <w:jc w:val="left"/>
              <w:rPr>
                <w:rFonts w:ascii="Times New Roman" w:eastAsia="Times New Roman" w:hAnsi="Times New Roman" w:cs="Times New Roman"/>
                <w:sz w:val="28"/>
                <w:szCs w:val="28"/>
                <w:lang w:eastAsia="ru-RU"/>
              </w:rPr>
            </w:pPr>
          </w:p>
        </w:tc>
        <w:tc>
          <w:tcPr>
            <w:tcW w:w="0" w:type="auto"/>
            <w:shd w:val="clear" w:color="auto" w:fill="auto"/>
            <w:vAlign w:val="center"/>
            <w:hideMark/>
          </w:tcPr>
          <w:p w:rsidR="001C413F" w:rsidRPr="00A71865" w:rsidRDefault="001C413F" w:rsidP="00B65C93">
            <w:pPr>
              <w:ind w:left="-567" w:right="567"/>
              <w:jc w:val="left"/>
              <w:rPr>
                <w:rFonts w:ascii="Times New Roman" w:eastAsia="Times New Roman" w:hAnsi="Times New Roman" w:cs="Times New Roman"/>
                <w:sz w:val="28"/>
                <w:szCs w:val="28"/>
                <w:lang w:eastAsia="ru-RU"/>
              </w:rPr>
            </w:pPr>
          </w:p>
        </w:tc>
        <w:tc>
          <w:tcPr>
            <w:tcW w:w="0" w:type="auto"/>
            <w:shd w:val="clear" w:color="auto" w:fill="auto"/>
            <w:vAlign w:val="center"/>
            <w:hideMark/>
          </w:tcPr>
          <w:p w:rsidR="001C413F" w:rsidRPr="00A71865" w:rsidRDefault="001C413F" w:rsidP="00B65C93">
            <w:pPr>
              <w:ind w:left="-567" w:right="567"/>
              <w:jc w:val="left"/>
              <w:rPr>
                <w:rFonts w:ascii="Times New Roman" w:eastAsia="Times New Roman" w:hAnsi="Times New Roman" w:cs="Times New Roman"/>
                <w:sz w:val="28"/>
                <w:szCs w:val="28"/>
                <w:lang w:eastAsia="ru-RU"/>
              </w:rPr>
            </w:pPr>
          </w:p>
        </w:tc>
        <w:tc>
          <w:tcPr>
            <w:tcW w:w="0" w:type="auto"/>
            <w:shd w:val="clear" w:color="auto" w:fill="auto"/>
            <w:vAlign w:val="center"/>
            <w:hideMark/>
          </w:tcPr>
          <w:p w:rsidR="001C413F" w:rsidRPr="00A71865" w:rsidRDefault="001C413F" w:rsidP="00B65C93">
            <w:pPr>
              <w:ind w:left="-567" w:right="567"/>
              <w:jc w:val="left"/>
              <w:rPr>
                <w:rFonts w:ascii="Times New Roman" w:eastAsia="Times New Roman" w:hAnsi="Times New Roman" w:cs="Times New Roman"/>
                <w:sz w:val="28"/>
                <w:szCs w:val="28"/>
                <w:lang w:eastAsia="ru-RU"/>
              </w:rPr>
            </w:pPr>
          </w:p>
        </w:tc>
      </w:tr>
    </w:tbl>
    <w:p w:rsidR="00A31E43" w:rsidRPr="00A71865" w:rsidRDefault="001C413F" w:rsidP="00C565F5">
      <w:pPr>
        <w:shd w:val="clear" w:color="auto" w:fill="FFFFFF"/>
        <w:ind w:left="-567" w:right="567"/>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color w:val="000000"/>
          <w:sz w:val="28"/>
          <w:szCs w:val="28"/>
          <w:lang w:eastAsia="ru-RU"/>
        </w:rPr>
        <w:t>Определите степень загрязнения воздуха по таблице</w:t>
      </w:r>
    </w:p>
    <w:p w:rsidR="001C413F" w:rsidRPr="00A71865" w:rsidRDefault="001C413F" w:rsidP="00B65C93">
      <w:pPr>
        <w:shd w:val="clear" w:color="auto" w:fill="FFFFFF"/>
        <w:ind w:left="-567" w:right="567"/>
        <w:jc w:val="right"/>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iCs/>
          <w:color w:val="000000"/>
          <w:sz w:val="28"/>
          <w:szCs w:val="28"/>
          <w:lang w:eastAsia="ru-RU"/>
        </w:rPr>
        <w:t>Таблица №6</w:t>
      </w:r>
    </w:p>
    <w:tbl>
      <w:tblPr>
        <w:tblW w:w="10484" w:type="dxa"/>
        <w:tblInd w:w="-746" w:type="dxa"/>
        <w:tblBorders>
          <w:top w:val="single" w:sz="6" w:space="0" w:color="EAD0B1"/>
          <w:left w:val="single" w:sz="6" w:space="0" w:color="EAD0B1"/>
          <w:bottom w:val="single" w:sz="6" w:space="0" w:color="EAD0B1"/>
          <w:right w:val="single" w:sz="6" w:space="0" w:color="EAD0B1"/>
        </w:tblBorders>
        <w:shd w:val="clear" w:color="auto" w:fill="FFFFFF"/>
        <w:tblCellMar>
          <w:top w:w="15" w:type="dxa"/>
          <w:left w:w="15" w:type="dxa"/>
          <w:bottom w:w="15" w:type="dxa"/>
          <w:right w:w="15" w:type="dxa"/>
        </w:tblCellMar>
        <w:tblLook w:val="04A0"/>
      </w:tblPr>
      <w:tblGrid>
        <w:gridCol w:w="708"/>
        <w:gridCol w:w="2947"/>
        <w:gridCol w:w="2261"/>
        <w:gridCol w:w="2258"/>
        <w:gridCol w:w="2310"/>
      </w:tblGrid>
      <w:tr w:rsidR="001C413F" w:rsidRPr="00A71865" w:rsidTr="000431B2">
        <w:tc>
          <w:tcPr>
            <w:tcW w:w="70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right="-1859"/>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Зона</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06"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Степень загрязнения</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61"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Наличие или отсутствие лишайников</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64"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Наличие или отсутствие лишайников</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12"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Наличие или отсутствие лишайников</w:t>
            </w:r>
          </w:p>
        </w:tc>
      </w:tr>
      <w:tr w:rsidR="001C413F" w:rsidRPr="00A71865" w:rsidTr="000431B2">
        <w:tc>
          <w:tcPr>
            <w:tcW w:w="70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05" w:right="-158"/>
              <w:rPr>
                <w:rFonts w:ascii="Times New Roman" w:eastAsia="Times New Roman" w:hAnsi="Times New Roman" w:cs="Times New Roman"/>
                <w:color w:val="000000"/>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06" w:right="235"/>
              <w:rPr>
                <w:rFonts w:ascii="Times New Roman" w:eastAsia="Times New Roman" w:hAnsi="Times New Roman" w:cs="Times New Roman"/>
                <w:color w:val="000000"/>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61"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Кустистые</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64"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Листовые</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12"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Накипные</w:t>
            </w:r>
          </w:p>
        </w:tc>
      </w:tr>
      <w:tr w:rsidR="001C413F" w:rsidRPr="00A71865" w:rsidTr="000431B2">
        <w:tc>
          <w:tcPr>
            <w:tcW w:w="70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05" w:right="-158"/>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1</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06"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Загрязнений нет</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61"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имеются</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64"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имеются</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12"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имеются</w:t>
            </w:r>
          </w:p>
        </w:tc>
      </w:tr>
      <w:tr w:rsidR="001C413F" w:rsidRPr="00A71865" w:rsidTr="000431B2">
        <w:tc>
          <w:tcPr>
            <w:tcW w:w="70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05" w:right="-158"/>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06"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Слабое загрязнение</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61"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64"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имеются</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12"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имеются</w:t>
            </w:r>
          </w:p>
        </w:tc>
      </w:tr>
      <w:tr w:rsidR="001C413F" w:rsidRPr="00A71865" w:rsidTr="000431B2">
        <w:tc>
          <w:tcPr>
            <w:tcW w:w="70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05" w:right="-158"/>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06"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Среднее загрязнение</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61"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64"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12"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имеются</w:t>
            </w:r>
          </w:p>
        </w:tc>
      </w:tr>
      <w:tr w:rsidR="001C413F" w:rsidRPr="00C565F5" w:rsidTr="000431B2">
        <w:tc>
          <w:tcPr>
            <w:tcW w:w="70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05" w:right="-158"/>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4</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06"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Сильное загрязнение («</w:t>
            </w:r>
            <w:r w:rsidRPr="00C565F5">
              <w:rPr>
                <w:rFonts w:ascii="Times New Roman" w:eastAsia="Times New Roman" w:hAnsi="Times New Roman" w:cs="Times New Roman"/>
                <w:i/>
                <w:iCs/>
                <w:color w:val="000000"/>
                <w:sz w:val="24"/>
                <w:szCs w:val="24"/>
                <w:lang w:eastAsia="ru-RU"/>
              </w:rPr>
              <w:t>лишайниковая пустыня</w:t>
            </w:r>
            <w:r w:rsidRPr="00C565F5">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61"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64"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C565F5" w:rsidRDefault="001C413F" w:rsidP="000431B2">
            <w:pPr>
              <w:ind w:left="-112" w:right="235"/>
              <w:rPr>
                <w:rFonts w:ascii="Times New Roman" w:eastAsia="Times New Roman" w:hAnsi="Times New Roman" w:cs="Times New Roman"/>
                <w:color w:val="000000"/>
                <w:sz w:val="24"/>
                <w:szCs w:val="24"/>
                <w:lang w:eastAsia="ru-RU"/>
              </w:rPr>
            </w:pPr>
            <w:r w:rsidRPr="00C565F5">
              <w:rPr>
                <w:rFonts w:ascii="Times New Roman" w:eastAsia="Times New Roman" w:hAnsi="Times New Roman" w:cs="Times New Roman"/>
                <w:b/>
                <w:bCs/>
                <w:color w:val="000000"/>
                <w:sz w:val="24"/>
                <w:szCs w:val="24"/>
                <w:lang w:eastAsia="ru-RU"/>
              </w:rPr>
              <w:t>-</w:t>
            </w:r>
          </w:p>
        </w:tc>
      </w:tr>
    </w:tbl>
    <w:p w:rsidR="001C413F" w:rsidRPr="00C565F5" w:rsidRDefault="001C413F" w:rsidP="00B65C93">
      <w:pPr>
        <w:shd w:val="clear" w:color="auto" w:fill="FFFFFF"/>
        <w:ind w:left="-567" w:right="567"/>
        <w:rPr>
          <w:rFonts w:ascii="Times New Roman" w:eastAsia="Times New Roman" w:hAnsi="Times New Roman" w:cs="Times New Roman"/>
          <w:color w:val="000000"/>
          <w:sz w:val="26"/>
          <w:szCs w:val="26"/>
          <w:lang w:eastAsia="ru-RU"/>
        </w:rPr>
      </w:pPr>
      <w:r w:rsidRPr="00C565F5">
        <w:rPr>
          <w:rFonts w:ascii="Times New Roman" w:eastAsia="Times New Roman" w:hAnsi="Times New Roman" w:cs="Times New Roman"/>
          <w:color w:val="000000"/>
          <w:sz w:val="26"/>
          <w:szCs w:val="26"/>
          <w:lang w:eastAsia="ru-RU"/>
        </w:rPr>
        <w:t>Сделать вывод о степени загрязнения воздуха.</w:t>
      </w:r>
    </w:p>
    <w:p w:rsidR="001C413F" w:rsidRDefault="001761AC" w:rsidP="00B65C93">
      <w:pPr>
        <w:shd w:val="clear" w:color="auto" w:fill="FFFFFF"/>
        <w:ind w:left="-567" w:right="567"/>
        <w:outlineLvl w:val="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3 </w:t>
      </w:r>
      <w:r w:rsidR="00A71865" w:rsidRPr="00A71865">
        <w:rPr>
          <w:rFonts w:ascii="Times New Roman" w:eastAsia="Times New Roman" w:hAnsi="Times New Roman" w:cs="Times New Roman"/>
          <w:b/>
          <w:color w:val="000000" w:themeColor="text1"/>
          <w:sz w:val="28"/>
          <w:szCs w:val="28"/>
          <w:lang w:eastAsia="ru-RU"/>
        </w:rPr>
        <w:t>Практическая часть</w:t>
      </w:r>
    </w:p>
    <w:p w:rsidR="00A71865" w:rsidRPr="00A71865" w:rsidRDefault="00A71865" w:rsidP="00B65C93">
      <w:pPr>
        <w:shd w:val="clear" w:color="auto" w:fill="FFFFFF"/>
        <w:ind w:left="-567" w:right="567"/>
        <w:outlineLvl w:val="1"/>
        <w:rPr>
          <w:rFonts w:ascii="Times New Roman" w:eastAsia="Times New Roman" w:hAnsi="Times New Roman" w:cs="Times New Roman"/>
          <w:b/>
          <w:color w:val="000000" w:themeColor="text1"/>
          <w:sz w:val="28"/>
          <w:szCs w:val="28"/>
          <w:lang w:eastAsia="ru-RU"/>
        </w:rPr>
      </w:pPr>
    </w:p>
    <w:p w:rsidR="001C413F" w:rsidRPr="00A71865" w:rsidRDefault="001C413F" w:rsidP="00B65C93">
      <w:pPr>
        <w:ind w:left="-567" w:right="567" w:firstLine="709"/>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color w:val="000000"/>
          <w:sz w:val="28"/>
          <w:szCs w:val="28"/>
          <w:shd w:val="clear" w:color="auto" w:fill="FFFFFF"/>
          <w:lang w:eastAsia="ru-RU"/>
        </w:rPr>
        <w:t xml:space="preserve">Определение количественных и качественных показателей различных газов, содержащихся в воздухе в различных точках </w:t>
      </w:r>
      <w:r w:rsidR="00A71865">
        <w:rPr>
          <w:rFonts w:ascii="Times New Roman" w:eastAsia="Times New Roman" w:hAnsi="Times New Roman" w:cs="Times New Roman"/>
          <w:color w:val="000000"/>
          <w:sz w:val="28"/>
          <w:szCs w:val="28"/>
          <w:shd w:val="clear" w:color="auto" w:fill="FFFFFF"/>
          <w:lang w:eastAsia="ru-RU"/>
        </w:rPr>
        <w:t>д. Верхняя Медведица</w:t>
      </w:r>
      <w:r w:rsidRPr="00A71865">
        <w:rPr>
          <w:rFonts w:ascii="Times New Roman" w:eastAsia="Times New Roman" w:hAnsi="Times New Roman" w:cs="Times New Roman"/>
          <w:color w:val="000000"/>
          <w:sz w:val="28"/>
          <w:szCs w:val="28"/>
          <w:shd w:val="clear" w:color="auto" w:fill="FFFFFF"/>
          <w:lang w:eastAsia="ru-RU"/>
        </w:rPr>
        <w:t>.</w:t>
      </w:r>
    </w:p>
    <w:p w:rsidR="001C413F" w:rsidRPr="00A7186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color w:val="000000"/>
          <w:sz w:val="28"/>
          <w:szCs w:val="28"/>
          <w:lang w:eastAsia="ru-RU"/>
        </w:rPr>
        <w:t xml:space="preserve">Исследования проводились на территории </w:t>
      </w:r>
      <w:r w:rsidR="00A71865">
        <w:rPr>
          <w:rFonts w:ascii="Times New Roman" w:eastAsia="Times New Roman" w:hAnsi="Times New Roman" w:cs="Times New Roman"/>
          <w:color w:val="000000"/>
          <w:sz w:val="28"/>
          <w:szCs w:val="28"/>
          <w:lang w:eastAsia="ru-RU"/>
        </w:rPr>
        <w:t>д. Верхняя Медведица, Курского района, Курской области</w:t>
      </w:r>
      <w:r w:rsidRPr="00A71865">
        <w:rPr>
          <w:rFonts w:ascii="Times New Roman" w:eastAsia="Times New Roman" w:hAnsi="Times New Roman" w:cs="Times New Roman"/>
          <w:color w:val="000000"/>
          <w:sz w:val="28"/>
          <w:szCs w:val="28"/>
          <w:lang w:eastAsia="ru-RU"/>
        </w:rPr>
        <w:t xml:space="preserve"> в течение 3 </w:t>
      </w:r>
      <w:r w:rsidR="00A71865">
        <w:rPr>
          <w:rFonts w:ascii="Times New Roman" w:eastAsia="Times New Roman" w:hAnsi="Times New Roman" w:cs="Times New Roman"/>
          <w:color w:val="000000"/>
          <w:sz w:val="28"/>
          <w:szCs w:val="28"/>
          <w:lang w:eastAsia="ru-RU"/>
        </w:rPr>
        <w:t>месяцев</w:t>
      </w:r>
      <w:r w:rsidRPr="00A71865">
        <w:rPr>
          <w:rFonts w:ascii="Times New Roman" w:eastAsia="Times New Roman" w:hAnsi="Times New Roman" w:cs="Times New Roman"/>
          <w:color w:val="000000"/>
          <w:sz w:val="28"/>
          <w:szCs w:val="28"/>
          <w:lang w:eastAsia="ru-RU"/>
        </w:rPr>
        <w:t>. Определение состава воздуха и количества разнообразных газов в нём проводилось один раз в неделю в одно и то же время с 10 до 11 часов с помощью индикаторных трубок. Индикаторные трубки позволяют точно измерить скопление различных газов при количественном экологическом и санитарно-химическом контроле.</w:t>
      </w:r>
    </w:p>
    <w:p w:rsidR="001C413F" w:rsidRPr="00A7186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color w:val="000000"/>
          <w:sz w:val="28"/>
          <w:szCs w:val="28"/>
          <w:lang w:eastAsia="ru-RU"/>
        </w:rPr>
        <w:t xml:space="preserve">Для изучения были выбрана территория школы, где находится большое количество зеленых насаждений, в 50 метрах от школы проходит автомобильная дорога, где зеленых насаждений достаточно. </w:t>
      </w:r>
      <w:r w:rsidR="00A71865">
        <w:rPr>
          <w:rFonts w:ascii="Times New Roman" w:eastAsia="Times New Roman" w:hAnsi="Times New Roman" w:cs="Times New Roman"/>
          <w:color w:val="000000"/>
          <w:sz w:val="28"/>
          <w:szCs w:val="28"/>
          <w:lang w:eastAsia="ru-RU"/>
        </w:rPr>
        <w:t>Исследования проводились с октября по декабрь 2021г.</w:t>
      </w:r>
    </w:p>
    <w:p w:rsidR="001C413F" w:rsidRPr="00A71865"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color w:val="000000"/>
          <w:sz w:val="28"/>
          <w:szCs w:val="28"/>
          <w:lang w:eastAsia="ru-RU"/>
        </w:rPr>
        <w:t xml:space="preserve">При помощи </w:t>
      </w:r>
      <w:proofErr w:type="gramStart"/>
      <w:r w:rsidRPr="00A71865">
        <w:rPr>
          <w:rFonts w:ascii="Times New Roman" w:eastAsia="Times New Roman" w:hAnsi="Times New Roman" w:cs="Times New Roman"/>
          <w:color w:val="000000"/>
          <w:sz w:val="28"/>
          <w:szCs w:val="28"/>
          <w:lang w:eastAsia="ru-RU"/>
        </w:rPr>
        <w:t>ИТ</w:t>
      </w:r>
      <w:proofErr w:type="gramEnd"/>
      <w:r w:rsidRPr="00A71865">
        <w:rPr>
          <w:rFonts w:ascii="Times New Roman" w:eastAsia="Times New Roman" w:hAnsi="Times New Roman" w:cs="Times New Roman"/>
          <w:color w:val="000000"/>
          <w:sz w:val="28"/>
          <w:szCs w:val="28"/>
          <w:lang w:eastAsia="ru-RU"/>
        </w:rPr>
        <w:t xml:space="preserve"> изучали концентрацию в атмосфере таких веществ как: NO</w:t>
      </w:r>
      <w:r w:rsidRPr="00A71865">
        <w:rPr>
          <w:rFonts w:ascii="Times New Roman" w:eastAsia="Times New Roman" w:hAnsi="Times New Roman" w:cs="Times New Roman"/>
          <w:color w:val="000000"/>
          <w:sz w:val="28"/>
          <w:szCs w:val="28"/>
          <w:vertAlign w:val="subscript"/>
          <w:lang w:eastAsia="ru-RU"/>
        </w:rPr>
        <w:t>2</w:t>
      </w:r>
      <w:r w:rsidRPr="00A71865">
        <w:rPr>
          <w:rFonts w:ascii="Times New Roman" w:eastAsia="Times New Roman" w:hAnsi="Times New Roman" w:cs="Times New Roman"/>
          <w:color w:val="000000"/>
          <w:sz w:val="28"/>
          <w:szCs w:val="28"/>
          <w:lang w:eastAsia="ru-RU"/>
        </w:rPr>
        <w:t>, CO</w:t>
      </w:r>
      <w:r w:rsidRPr="00A71865">
        <w:rPr>
          <w:rFonts w:ascii="Times New Roman" w:eastAsia="Times New Roman" w:hAnsi="Times New Roman" w:cs="Times New Roman"/>
          <w:color w:val="000000"/>
          <w:sz w:val="28"/>
          <w:szCs w:val="28"/>
          <w:vertAlign w:val="subscript"/>
          <w:lang w:eastAsia="ru-RU"/>
        </w:rPr>
        <w:t>2</w:t>
      </w:r>
      <w:r w:rsidRPr="00A71865">
        <w:rPr>
          <w:rFonts w:ascii="Times New Roman" w:eastAsia="Times New Roman" w:hAnsi="Times New Roman" w:cs="Times New Roman"/>
          <w:color w:val="000000"/>
          <w:sz w:val="28"/>
          <w:szCs w:val="28"/>
          <w:lang w:eastAsia="ru-RU"/>
        </w:rPr>
        <w:t>, NH</w:t>
      </w:r>
      <w:r w:rsidRPr="00A71865">
        <w:rPr>
          <w:rFonts w:ascii="Times New Roman" w:eastAsia="Times New Roman" w:hAnsi="Times New Roman" w:cs="Times New Roman"/>
          <w:color w:val="000000"/>
          <w:sz w:val="28"/>
          <w:szCs w:val="28"/>
          <w:vertAlign w:val="subscript"/>
          <w:lang w:eastAsia="ru-RU"/>
        </w:rPr>
        <w:t>3</w:t>
      </w:r>
      <w:r w:rsidRPr="00A71865">
        <w:rPr>
          <w:rFonts w:ascii="Times New Roman" w:eastAsia="Times New Roman" w:hAnsi="Times New Roman" w:cs="Times New Roman"/>
          <w:color w:val="000000"/>
          <w:sz w:val="28"/>
          <w:szCs w:val="28"/>
          <w:lang w:eastAsia="ru-RU"/>
        </w:rPr>
        <w:t>, O</w:t>
      </w:r>
      <w:r w:rsidRPr="00A71865">
        <w:rPr>
          <w:rFonts w:ascii="Times New Roman" w:eastAsia="Times New Roman" w:hAnsi="Times New Roman" w:cs="Times New Roman"/>
          <w:color w:val="000000"/>
          <w:sz w:val="28"/>
          <w:szCs w:val="28"/>
          <w:vertAlign w:val="subscript"/>
          <w:lang w:eastAsia="ru-RU"/>
        </w:rPr>
        <w:t>2</w:t>
      </w:r>
      <w:r w:rsidRPr="00A71865">
        <w:rPr>
          <w:rFonts w:ascii="Times New Roman" w:eastAsia="Times New Roman" w:hAnsi="Times New Roman" w:cs="Times New Roman"/>
          <w:color w:val="000000"/>
          <w:sz w:val="28"/>
          <w:szCs w:val="28"/>
          <w:lang w:eastAsia="ru-RU"/>
        </w:rPr>
        <w:t>, CO, SO</w:t>
      </w:r>
      <w:r w:rsidRPr="00A71865">
        <w:rPr>
          <w:rFonts w:ascii="Times New Roman" w:eastAsia="Times New Roman" w:hAnsi="Times New Roman" w:cs="Times New Roman"/>
          <w:color w:val="000000"/>
          <w:sz w:val="28"/>
          <w:szCs w:val="28"/>
          <w:vertAlign w:val="subscript"/>
          <w:lang w:eastAsia="ru-RU"/>
        </w:rPr>
        <w:t>2</w:t>
      </w:r>
      <w:r w:rsidRPr="00A71865">
        <w:rPr>
          <w:rFonts w:ascii="Times New Roman" w:eastAsia="Times New Roman" w:hAnsi="Times New Roman" w:cs="Times New Roman"/>
          <w:color w:val="000000"/>
          <w:sz w:val="28"/>
          <w:szCs w:val="28"/>
          <w:lang w:eastAsia="ru-RU"/>
        </w:rPr>
        <w:t>, ДТ, ацетон, формальдегид, толуол, фенол, используя описанные методики.</w:t>
      </w:r>
    </w:p>
    <w:p w:rsidR="001C413F" w:rsidRPr="00A71865" w:rsidRDefault="001C413F" w:rsidP="00B65C93">
      <w:pPr>
        <w:shd w:val="clear" w:color="auto" w:fill="FFFFFF"/>
        <w:ind w:left="-567" w:right="567"/>
        <w:jc w:val="right"/>
        <w:rPr>
          <w:rFonts w:ascii="Times New Roman" w:eastAsia="Times New Roman" w:hAnsi="Times New Roman" w:cs="Times New Roman"/>
          <w:color w:val="000000"/>
          <w:sz w:val="28"/>
          <w:szCs w:val="28"/>
          <w:lang w:eastAsia="ru-RU"/>
        </w:rPr>
      </w:pPr>
      <w:r w:rsidRPr="00A71865">
        <w:rPr>
          <w:rFonts w:ascii="Times New Roman" w:eastAsia="Times New Roman" w:hAnsi="Times New Roman" w:cs="Times New Roman"/>
          <w:iCs/>
          <w:color w:val="000000"/>
          <w:sz w:val="28"/>
          <w:szCs w:val="28"/>
          <w:lang w:eastAsia="ru-RU"/>
        </w:rPr>
        <w:t>Таблица № 7</w:t>
      </w:r>
      <w:r w:rsidR="00A71865" w:rsidRPr="00A71865">
        <w:rPr>
          <w:rFonts w:ascii="Times New Roman" w:eastAsia="Times New Roman" w:hAnsi="Times New Roman" w:cs="Times New Roman"/>
          <w:color w:val="000000"/>
          <w:sz w:val="28"/>
          <w:szCs w:val="28"/>
          <w:lang w:eastAsia="ru-RU"/>
        </w:rPr>
        <w:t xml:space="preserve"> </w:t>
      </w:r>
      <w:r w:rsidRPr="00A71865">
        <w:rPr>
          <w:rFonts w:ascii="Times New Roman" w:eastAsia="Times New Roman" w:hAnsi="Times New Roman" w:cs="Times New Roman"/>
          <w:bCs/>
          <w:color w:val="000000"/>
          <w:sz w:val="28"/>
          <w:szCs w:val="28"/>
          <w:lang w:eastAsia="ru-RU"/>
        </w:rPr>
        <w:t>Данные забора проб воздуха.</w:t>
      </w:r>
    </w:p>
    <w:tbl>
      <w:tblPr>
        <w:tblW w:w="10065" w:type="dxa"/>
        <w:tblInd w:w="-462" w:type="dxa"/>
        <w:tblBorders>
          <w:top w:val="single" w:sz="6" w:space="0" w:color="EAD0B1"/>
          <w:left w:val="single" w:sz="6" w:space="0" w:color="EAD0B1"/>
          <w:bottom w:val="single" w:sz="6" w:space="0" w:color="EAD0B1"/>
          <w:right w:val="single" w:sz="6" w:space="0" w:color="EAD0B1"/>
        </w:tblBorders>
        <w:shd w:val="clear" w:color="auto" w:fill="FFFFFF"/>
        <w:tblLayout w:type="fixed"/>
        <w:tblCellMar>
          <w:top w:w="15" w:type="dxa"/>
          <w:left w:w="15" w:type="dxa"/>
          <w:bottom w:w="15" w:type="dxa"/>
          <w:right w:w="15" w:type="dxa"/>
        </w:tblCellMar>
        <w:tblLook w:val="04A0"/>
      </w:tblPr>
      <w:tblGrid>
        <w:gridCol w:w="1935"/>
        <w:gridCol w:w="1326"/>
        <w:gridCol w:w="1275"/>
        <w:gridCol w:w="1418"/>
        <w:gridCol w:w="1417"/>
        <w:gridCol w:w="1276"/>
        <w:gridCol w:w="1418"/>
      </w:tblGrid>
      <w:tr w:rsidR="001C413F" w:rsidRPr="001C413F" w:rsidTr="000431B2">
        <w:tc>
          <w:tcPr>
            <w:tcW w:w="193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Территории</w:t>
            </w:r>
          </w:p>
        </w:tc>
        <w:tc>
          <w:tcPr>
            <w:tcW w:w="4019" w:type="dxa"/>
            <w:gridSpan w:val="3"/>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673C06"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Территория МБОУ «</w:t>
            </w:r>
            <w:proofErr w:type="spellStart"/>
            <w:r w:rsidRPr="00A31E43">
              <w:rPr>
                <w:rFonts w:ascii="Times New Roman" w:eastAsia="Times New Roman" w:hAnsi="Times New Roman" w:cs="Times New Roman"/>
                <w:color w:val="000000"/>
                <w:sz w:val="24"/>
                <w:szCs w:val="24"/>
                <w:lang w:eastAsia="ru-RU"/>
              </w:rPr>
              <w:t>Верхнемедведицкая</w:t>
            </w:r>
            <w:proofErr w:type="spellEnd"/>
            <w:r w:rsidRPr="00A31E43">
              <w:rPr>
                <w:rFonts w:ascii="Times New Roman" w:eastAsia="Times New Roman" w:hAnsi="Times New Roman" w:cs="Times New Roman"/>
                <w:color w:val="000000"/>
                <w:sz w:val="24"/>
                <w:szCs w:val="24"/>
                <w:lang w:eastAsia="ru-RU"/>
              </w:rPr>
              <w:t xml:space="preserve"> СОШ»</w:t>
            </w:r>
          </w:p>
        </w:tc>
        <w:tc>
          <w:tcPr>
            <w:tcW w:w="4111" w:type="dxa"/>
            <w:gridSpan w:val="3"/>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A71865"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д. Верхняя Медведица</w:t>
            </w:r>
          </w:p>
        </w:tc>
      </w:tr>
      <w:tr w:rsidR="00A71865" w:rsidRPr="001C413F" w:rsidTr="000431B2">
        <w:tc>
          <w:tcPr>
            <w:tcW w:w="193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A31E43" w:rsidRDefault="00A71865"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Вещества</w:t>
            </w:r>
          </w:p>
        </w:tc>
        <w:tc>
          <w:tcPr>
            <w:tcW w:w="132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A31E43" w:rsidRDefault="00A71865"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Октябрь</w:t>
            </w:r>
            <w:r w:rsidRPr="00A31E43">
              <w:rPr>
                <w:rFonts w:ascii="Times New Roman" w:eastAsia="Times New Roman" w:hAnsi="Times New Roman" w:cs="Times New Roman"/>
                <w:color w:val="000000"/>
                <w:sz w:val="24"/>
                <w:szCs w:val="24"/>
                <w:lang w:eastAsia="ru-RU"/>
              </w:rPr>
              <w:br/>
              <w:t>2021</w:t>
            </w:r>
          </w:p>
        </w:tc>
        <w:tc>
          <w:tcPr>
            <w:tcW w:w="127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A31E43" w:rsidRDefault="00A71865"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 xml:space="preserve">Ноябрь 2021г. </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A31E43" w:rsidRDefault="00A71865"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Декабрь 2021г.</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A31E43" w:rsidRDefault="00A71865"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Октябрь</w:t>
            </w:r>
            <w:r w:rsidRPr="00A31E43">
              <w:rPr>
                <w:rFonts w:ascii="Times New Roman" w:eastAsia="Times New Roman" w:hAnsi="Times New Roman" w:cs="Times New Roman"/>
                <w:color w:val="000000"/>
                <w:sz w:val="24"/>
                <w:szCs w:val="24"/>
                <w:lang w:eastAsia="ru-RU"/>
              </w:rPr>
              <w:br/>
              <w:t>2021</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A31E43" w:rsidRDefault="00A71865"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 xml:space="preserve">Ноябрь 2021г. </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A71865" w:rsidRPr="00A31E43" w:rsidRDefault="00A71865"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Декабрь 2021г.</w:t>
            </w:r>
          </w:p>
        </w:tc>
      </w:tr>
      <w:tr w:rsidR="001C413F" w:rsidRPr="001C413F" w:rsidTr="000431B2">
        <w:tc>
          <w:tcPr>
            <w:tcW w:w="193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CO</w:t>
            </w:r>
            <w:r w:rsidRPr="00A31E43">
              <w:rPr>
                <w:rFonts w:ascii="Times New Roman" w:eastAsia="Times New Roman" w:hAnsi="Times New Roman" w:cs="Times New Roman"/>
                <w:color w:val="000000"/>
                <w:sz w:val="24"/>
                <w:szCs w:val="24"/>
                <w:vertAlign w:val="subscript"/>
                <w:lang w:eastAsia="ru-RU"/>
              </w:rPr>
              <w:t>2</w:t>
            </w:r>
          </w:p>
        </w:tc>
        <w:tc>
          <w:tcPr>
            <w:tcW w:w="132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r w:rsidR="001C413F" w:rsidRPr="001C413F" w:rsidTr="000431B2">
        <w:tc>
          <w:tcPr>
            <w:tcW w:w="193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CO</w:t>
            </w:r>
          </w:p>
        </w:tc>
        <w:tc>
          <w:tcPr>
            <w:tcW w:w="132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r w:rsidR="001C413F" w:rsidRPr="001C413F" w:rsidTr="000431B2">
        <w:tc>
          <w:tcPr>
            <w:tcW w:w="193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SO</w:t>
            </w:r>
            <w:r w:rsidRPr="00A31E43">
              <w:rPr>
                <w:rFonts w:ascii="Times New Roman" w:eastAsia="Times New Roman" w:hAnsi="Times New Roman" w:cs="Times New Roman"/>
                <w:color w:val="000000"/>
                <w:sz w:val="24"/>
                <w:szCs w:val="24"/>
                <w:vertAlign w:val="subscript"/>
                <w:lang w:eastAsia="ru-RU"/>
              </w:rPr>
              <w:t>2</w:t>
            </w:r>
          </w:p>
        </w:tc>
        <w:tc>
          <w:tcPr>
            <w:tcW w:w="132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r w:rsidR="001C413F" w:rsidRPr="001C413F" w:rsidTr="000431B2">
        <w:tc>
          <w:tcPr>
            <w:tcW w:w="193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O</w:t>
            </w:r>
            <w:r w:rsidRPr="00A31E43">
              <w:rPr>
                <w:rFonts w:ascii="Times New Roman" w:eastAsia="Times New Roman" w:hAnsi="Times New Roman" w:cs="Times New Roman"/>
                <w:color w:val="000000"/>
                <w:sz w:val="24"/>
                <w:szCs w:val="24"/>
                <w:vertAlign w:val="subscript"/>
                <w:lang w:eastAsia="ru-RU"/>
              </w:rPr>
              <w:t>2</w:t>
            </w:r>
            <w:r w:rsidRPr="00A31E43">
              <w:rPr>
                <w:rFonts w:ascii="Times New Roman" w:eastAsia="Times New Roman" w:hAnsi="Times New Roman" w:cs="Times New Roman"/>
                <w:color w:val="000000"/>
                <w:sz w:val="24"/>
                <w:szCs w:val="24"/>
                <w:lang w:eastAsia="ru-RU"/>
              </w:rPr>
              <w:t>, %</w:t>
            </w:r>
          </w:p>
        </w:tc>
        <w:tc>
          <w:tcPr>
            <w:tcW w:w="132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19</w:t>
            </w:r>
          </w:p>
        </w:tc>
        <w:tc>
          <w:tcPr>
            <w:tcW w:w="127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20</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21</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21</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18</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18</w:t>
            </w:r>
          </w:p>
        </w:tc>
      </w:tr>
      <w:tr w:rsidR="001C413F" w:rsidRPr="001C413F" w:rsidTr="000431B2">
        <w:tc>
          <w:tcPr>
            <w:tcW w:w="193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NO</w:t>
            </w:r>
            <w:r w:rsidRPr="00A31E43">
              <w:rPr>
                <w:rFonts w:ascii="Times New Roman" w:eastAsia="Times New Roman" w:hAnsi="Times New Roman" w:cs="Times New Roman"/>
                <w:color w:val="000000"/>
                <w:sz w:val="24"/>
                <w:szCs w:val="24"/>
                <w:vertAlign w:val="subscript"/>
                <w:lang w:eastAsia="ru-RU"/>
              </w:rPr>
              <w:t>2</w:t>
            </w:r>
          </w:p>
        </w:tc>
        <w:tc>
          <w:tcPr>
            <w:tcW w:w="132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r w:rsidR="001C413F" w:rsidRPr="001C413F" w:rsidTr="000431B2">
        <w:tc>
          <w:tcPr>
            <w:tcW w:w="193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NH</w:t>
            </w:r>
            <w:r w:rsidRPr="00A31E43">
              <w:rPr>
                <w:rFonts w:ascii="Times New Roman" w:eastAsia="Times New Roman" w:hAnsi="Times New Roman" w:cs="Times New Roman"/>
                <w:color w:val="000000"/>
                <w:sz w:val="24"/>
                <w:szCs w:val="24"/>
                <w:vertAlign w:val="subscript"/>
                <w:lang w:eastAsia="ru-RU"/>
              </w:rPr>
              <w:t>3</w:t>
            </w:r>
          </w:p>
        </w:tc>
        <w:tc>
          <w:tcPr>
            <w:tcW w:w="132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 xml:space="preserve">В пределах </w:t>
            </w:r>
            <w:r w:rsidRPr="00A31E43">
              <w:rPr>
                <w:rFonts w:ascii="Times New Roman" w:eastAsia="Times New Roman" w:hAnsi="Times New Roman" w:cs="Times New Roman"/>
                <w:color w:val="000000"/>
                <w:sz w:val="24"/>
                <w:szCs w:val="24"/>
                <w:lang w:eastAsia="ru-RU"/>
              </w:rPr>
              <w:lastRenderedPageBreak/>
              <w:t>значений</w:t>
            </w:r>
          </w:p>
        </w:tc>
        <w:tc>
          <w:tcPr>
            <w:tcW w:w="127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lastRenderedPageBreak/>
              <w:t xml:space="preserve">В пределах </w:t>
            </w:r>
            <w:r w:rsidRPr="00A31E43">
              <w:rPr>
                <w:rFonts w:ascii="Times New Roman" w:eastAsia="Times New Roman" w:hAnsi="Times New Roman" w:cs="Times New Roman"/>
                <w:color w:val="000000"/>
                <w:sz w:val="24"/>
                <w:szCs w:val="24"/>
                <w:lang w:eastAsia="ru-RU"/>
              </w:rPr>
              <w:lastRenderedPageBreak/>
              <w:t>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lastRenderedPageBreak/>
              <w:t xml:space="preserve">В пределах </w:t>
            </w:r>
            <w:r w:rsidRPr="00A31E43">
              <w:rPr>
                <w:rFonts w:ascii="Times New Roman" w:eastAsia="Times New Roman" w:hAnsi="Times New Roman" w:cs="Times New Roman"/>
                <w:color w:val="000000"/>
                <w:sz w:val="24"/>
                <w:szCs w:val="24"/>
                <w:lang w:eastAsia="ru-RU"/>
              </w:rPr>
              <w:lastRenderedPageBreak/>
              <w:t>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lastRenderedPageBreak/>
              <w:t xml:space="preserve">В пределах </w:t>
            </w:r>
            <w:r w:rsidRPr="00A31E43">
              <w:rPr>
                <w:rFonts w:ascii="Times New Roman" w:eastAsia="Times New Roman" w:hAnsi="Times New Roman" w:cs="Times New Roman"/>
                <w:color w:val="000000"/>
                <w:sz w:val="24"/>
                <w:szCs w:val="24"/>
                <w:lang w:eastAsia="ru-RU"/>
              </w:rPr>
              <w:lastRenderedPageBreak/>
              <w:t>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lastRenderedPageBreak/>
              <w:t xml:space="preserve">В пределах </w:t>
            </w:r>
            <w:r w:rsidRPr="00A31E43">
              <w:rPr>
                <w:rFonts w:ascii="Times New Roman" w:eastAsia="Times New Roman" w:hAnsi="Times New Roman" w:cs="Times New Roman"/>
                <w:color w:val="000000"/>
                <w:sz w:val="24"/>
                <w:szCs w:val="24"/>
                <w:lang w:eastAsia="ru-RU"/>
              </w:rPr>
              <w:lastRenderedPageBreak/>
              <w:t>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lastRenderedPageBreak/>
              <w:t xml:space="preserve">В пределах </w:t>
            </w:r>
            <w:r w:rsidRPr="00A31E43">
              <w:rPr>
                <w:rFonts w:ascii="Times New Roman" w:eastAsia="Times New Roman" w:hAnsi="Times New Roman" w:cs="Times New Roman"/>
                <w:color w:val="000000"/>
                <w:sz w:val="24"/>
                <w:szCs w:val="24"/>
                <w:lang w:eastAsia="ru-RU"/>
              </w:rPr>
              <w:lastRenderedPageBreak/>
              <w:t>значений</w:t>
            </w:r>
          </w:p>
        </w:tc>
      </w:tr>
      <w:tr w:rsidR="001C413F" w:rsidRPr="001C413F" w:rsidTr="000431B2">
        <w:tc>
          <w:tcPr>
            <w:tcW w:w="193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lastRenderedPageBreak/>
              <w:t>Формальдегид</w:t>
            </w:r>
          </w:p>
        </w:tc>
        <w:tc>
          <w:tcPr>
            <w:tcW w:w="132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r w:rsidR="001C413F" w:rsidRPr="001C413F" w:rsidTr="000431B2">
        <w:tc>
          <w:tcPr>
            <w:tcW w:w="193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Фенол</w:t>
            </w:r>
          </w:p>
        </w:tc>
        <w:tc>
          <w:tcPr>
            <w:tcW w:w="132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r w:rsidR="001C413F" w:rsidRPr="001C413F" w:rsidTr="000431B2">
        <w:tc>
          <w:tcPr>
            <w:tcW w:w="193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Толуол</w:t>
            </w:r>
          </w:p>
        </w:tc>
        <w:tc>
          <w:tcPr>
            <w:tcW w:w="132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r w:rsidR="001C413F" w:rsidRPr="001C413F" w:rsidTr="000431B2">
        <w:tc>
          <w:tcPr>
            <w:tcW w:w="193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Ацетон</w:t>
            </w:r>
          </w:p>
        </w:tc>
        <w:tc>
          <w:tcPr>
            <w:tcW w:w="132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bl>
    <w:p w:rsidR="001A6CE1" w:rsidRDefault="001A6CE1" w:rsidP="00B65C93">
      <w:pPr>
        <w:shd w:val="clear" w:color="auto" w:fill="FFFFFF"/>
        <w:ind w:left="-567" w:right="567"/>
        <w:jc w:val="right"/>
        <w:rPr>
          <w:rFonts w:ascii="Times New Roman" w:eastAsia="Times New Roman" w:hAnsi="Times New Roman" w:cs="Times New Roman"/>
          <w:iCs/>
          <w:color w:val="000000"/>
          <w:sz w:val="28"/>
          <w:szCs w:val="28"/>
          <w:lang w:eastAsia="ru-RU"/>
        </w:rPr>
      </w:pPr>
    </w:p>
    <w:p w:rsidR="001C413F" w:rsidRPr="001A6CE1" w:rsidRDefault="001C413F" w:rsidP="00B65C93">
      <w:pPr>
        <w:shd w:val="clear" w:color="auto" w:fill="FFFFFF"/>
        <w:ind w:left="-567" w:right="567"/>
        <w:jc w:val="right"/>
        <w:rPr>
          <w:rFonts w:ascii="Times New Roman" w:eastAsia="Times New Roman" w:hAnsi="Times New Roman" w:cs="Times New Roman"/>
          <w:color w:val="000000"/>
          <w:sz w:val="28"/>
          <w:szCs w:val="28"/>
          <w:lang w:eastAsia="ru-RU"/>
        </w:rPr>
      </w:pPr>
      <w:r w:rsidRPr="001A6CE1">
        <w:rPr>
          <w:rFonts w:ascii="Times New Roman" w:eastAsia="Times New Roman" w:hAnsi="Times New Roman" w:cs="Times New Roman"/>
          <w:iCs/>
          <w:color w:val="000000"/>
          <w:sz w:val="28"/>
          <w:szCs w:val="28"/>
          <w:lang w:eastAsia="ru-RU"/>
        </w:rPr>
        <w:t>Таблица № 8</w:t>
      </w:r>
      <w:r w:rsidRPr="001A6CE1">
        <w:rPr>
          <w:rFonts w:ascii="Times New Roman" w:eastAsia="Times New Roman" w:hAnsi="Times New Roman" w:cs="Times New Roman"/>
          <w:color w:val="000000"/>
          <w:sz w:val="28"/>
          <w:szCs w:val="28"/>
          <w:lang w:eastAsia="ru-RU"/>
        </w:rPr>
        <w:t>.</w:t>
      </w:r>
      <w:r w:rsidR="001A6CE1" w:rsidRPr="001A6CE1">
        <w:rPr>
          <w:rFonts w:ascii="Times New Roman" w:eastAsia="Times New Roman" w:hAnsi="Times New Roman" w:cs="Times New Roman"/>
          <w:color w:val="000000"/>
          <w:sz w:val="28"/>
          <w:szCs w:val="28"/>
          <w:lang w:eastAsia="ru-RU"/>
        </w:rPr>
        <w:t xml:space="preserve"> </w:t>
      </w:r>
      <w:r w:rsidRPr="001A6CE1">
        <w:rPr>
          <w:rFonts w:ascii="Times New Roman" w:eastAsia="Times New Roman" w:hAnsi="Times New Roman" w:cs="Times New Roman"/>
          <w:bCs/>
          <w:color w:val="000000"/>
          <w:sz w:val="28"/>
          <w:szCs w:val="28"/>
          <w:lang w:eastAsia="ru-RU"/>
        </w:rPr>
        <w:t>Данные забора проб воздуха.</w:t>
      </w:r>
    </w:p>
    <w:tbl>
      <w:tblPr>
        <w:tblW w:w="9924" w:type="dxa"/>
        <w:tblInd w:w="-321" w:type="dxa"/>
        <w:tblBorders>
          <w:top w:val="single" w:sz="6" w:space="0" w:color="EAD0B1"/>
          <w:left w:val="single" w:sz="6" w:space="0" w:color="EAD0B1"/>
          <w:bottom w:val="single" w:sz="6" w:space="0" w:color="EAD0B1"/>
          <w:right w:val="single" w:sz="6" w:space="0" w:color="EAD0B1"/>
        </w:tblBorders>
        <w:shd w:val="clear" w:color="auto" w:fill="FFFFFF"/>
        <w:tblLayout w:type="fixed"/>
        <w:tblCellMar>
          <w:top w:w="15" w:type="dxa"/>
          <w:left w:w="15" w:type="dxa"/>
          <w:bottom w:w="15" w:type="dxa"/>
          <w:right w:w="15" w:type="dxa"/>
        </w:tblCellMar>
        <w:tblLook w:val="04A0"/>
      </w:tblPr>
      <w:tblGrid>
        <w:gridCol w:w="1560"/>
        <w:gridCol w:w="1418"/>
        <w:gridCol w:w="1417"/>
        <w:gridCol w:w="1276"/>
        <w:gridCol w:w="1418"/>
        <w:gridCol w:w="1559"/>
        <w:gridCol w:w="1276"/>
      </w:tblGrid>
      <w:tr w:rsidR="001C413F" w:rsidRPr="001C413F"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Территории</w:t>
            </w:r>
          </w:p>
        </w:tc>
        <w:tc>
          <w:tcPr>
            <w:tcW w:w="4111" w:type="dxa"/>
            <w:gridSpan w:val="3"/>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673C06" w:rsidP="000431B2">
            <w:pPr>
              <w:shd w:val="clear" w:color="auto" w:fill="FFFFFF"/>
              <w:spacing w:before="100" w:beforeAutospacing="1" w:after="100" w:afterAutospacing="1"/>
              <w:ind w:right="567"/>
              <w:jc w:val="center"/>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Территория МБОУ «</w:t>
            </w:r>
            <w:proofErr w:type="spellStart"/>
            <w:r w:rsidRPr="00A31E43">
              <w:rPr>
                <w:rFonts w:ascii="Times New Roman" w:eastAsia="Times New Roman" w:hAnsi="Times New Roman" w:cs="Times New Roman"/>
                <w:color w:val="000000"/>
                <w:sz w:val="24"/>
                <w:szCs w:val="24"/>
                <w:lang w:eastAsia="ru-RU"/>
              </w:rPr>
              <w:t>Верхнемедведицкая</w:t>
            </w:r>
            <w:proofErr w:type="spellEnd"/>
            <w:r w:rsidRPr="00A31E43">
              <w:rPr>
                <w:rFonts w:ascii="Times New Roman" w:eastAsia="Times New Roman" w:hAnsi="Times New Roman" w:cs="Times New Roman"/>
                <w:color w:val="000000"/>
                <w:sz w:val="24"/>
                <w:szCs w:val="24"/>
                <w:lang w:eastAsia="ru-RU"/>
              </w:rPr>
              <w:t xml:space="preserve"> СОШ»</w:t>
            </w:r>
          </w:p>
        </w:tc>
        <w:tc>
          <w:tcPr>
            <w:tcW w:w="4253" w:type="dxa"/>
            <w:gridSpan w:val="3"/>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A6CE1"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д. Верхняя Медведица</w:t>
            </w:r>
          </w:p>
        </w:tc>
      </w:tr>
      <w:tr w:rsidR="001A6CE1" w:rsidRPr="001C413F"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Вещества</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Октябрь</w:t>
            </w:r>
            <w:r w:rsidRPr="00A31E43">
              <w:rPr>
                <w:rFonts w:ascii="Times New Roman" w:eastAsia="Times New Roman" w:hAnsi="Times New Roman" w:cs="Times New Roman"/>
                <w:color w:val="000000"/>
                <w:sz w:val="24"/>
                <w:szCs w:val="24"/>
                <w:lang w:eastAsia="ru-RU"/>
              </w:rPr>
              <w:br/>
              <w:t>2021</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 xml:space="preserve">Ноябрь 2021г. </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Декабрь 2021г.</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Октябрь</w:t>
            </w:r>
            <w:r w:rsidRPr="00A31E43">
              <w:rPr>
                <w:rFonts w:ascii="Times New Roman" w:eastAsia="Times New Roman" w:hAnsi="Times New Roman" w:cs="Times New Roman"/>
                <w:color w:val="000000"/>
                <w:sz w:val="24"/>
                <w:szCs w:val="24"/>
                <w:lang w:eastAsia="ru-RU"/>
              </w:rPr>
              <w:br/>
              <w:t>2021</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 xml:space="preserve">Ноябрь 2021г. </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Декабрь 2021г.</w:t>
            </w:r>
          </w:p>
        </w:tc>
      </w:tr>
      <w:tr w:rsidR="001C413F" w:rsidRPr="001C413F"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CO</w:t>
            </w:r>
            <w:r w:rsidRPr="00A31E43">
              <w:rPr>
                <w:rFonts w:ascii="Times New Roman" w:eastAsia="Times New Roman" w:hAnsi="Times New Roman" w:cs="Times New Roman"/>
                <w:color w:val="000000"/>
                <w:sz w:val="24"/>
                <w:szCs w:val="24"/>
                <w:vertAlign w:val="subscript"/>
                <w:lang w:eastAsia="ru-RU"/>
              </w:rPr>
              <w:t>2</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r w:rsidR="001C413F" w:rsidRPr="001C413F"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CO</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r w:rsidR="001C413F" w:rsidRPr="001C413F"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SO</w:t>
            </w:r>
            <w:r w:rsidRPr="00A31E43">
              <w:rPr>
                <w:rFonts w:ascii="Times New Roman" w:eastAsia="Times New Roman" w:hAnsi="Times New Roman" w:cs="Times New Roman"/>
                <w:color w:val="000000"/>
                <w:sz w:val="24"/>
                <w:szCs w:val="24"/>
                <w:vertAlign w:val="subscript"/>
                <w:lang w:eastAsia="ru-RU"/>
              </w:rPr>
              <w:t>2</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r w:rsidR="001C413F" w:rsidRPr="001C413F"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O</w:t>
            </w:r>
            <w:r w:rsidRPr="00A31E43">
              <w:rPr>
                <w:rFonts w:ascii="Times New Roman" w:eastAsia="Times New Roman" w:hAnsi="Times New Roman" w:cs="Times New Roman"/>
                <w:color w:val="000000"/>
                <w:sz w:val="24"/>
                <w:szCs w:val="24"/>
                <w:vertAlign w:val="subscript"/>
                <w:lang w:eastAsia="ru-RU"/>
              </w:rPr>
              <w:t>2</w:t>
            </w:r>
            <w:r w:rsidRPr="00A31E43">
              <w:rPr>
                <w:rFonts w:ascii="Times New Roman" w:eastAsia="Times New Roman" w:hAnsi="Times New Roman" w:cs="Times New Roman"/>
                <w:color w:val="000000"/>
                <w:sz w:val="24"/>
                <w:szCs w:val="24"/>
                <w:lang w:eastAsia="ru-RU"/>
              </w:rPr>
              <w:t>, %</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21</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20</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21</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21</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19</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24</w:t>
            </w:r>
          </w:p>
        </w:tc>
      </w:tr>
      <w:tr w:rsidR="001C413F" w:rsidRPr="001C413F"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NO</w:t>
            </w:r>
            <w:r w:rsidRPr="00A31E43">
              <w:rPr>
                <w:rFonts w:ascii="Times New Roman" w:eastAsia="Times New Roman" w:hAnsi="Times New Roman" w:cs="Times New Roman"/>
                <w:color w:val="000000"/>
                <w:sz w:val="24"/>
                <w:szCs w:val="24"/>
                <w:vertAlign w:val="subscript"/>
                <w:lang w:eastAsia="ru-RU"/>
              </w:rPr>
              <w:t>2</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 xml:space="preserve">В пределах </w:t>
            </w:r>
            <w:r w:rsidRPr="00A31E43">
              <w:rPr>
                <w:rFonts w:ascii="Times New Roman" w:eastAsia="Times New Roman" w:hAnsi="Times New Roman" w:cs="Times New Roman"/>
                <w:color w:val="000000"/>
                <w:sz w:val="24"/>
                <w:szCs w:val="24"/>
                <w:lang w:eastAsia="ru-RU"/>
              </w:rPr>
              <w:lastRenderedPageBreak/>
              <w:t>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lastRenderedPageBreak/>
              <w:t xml:space="preserve">В пределах </w:t>
            </w:r>
            <w:r w:rsidRPr="00A31E43">
              <w:rPr>
                <w:rFonts w:ascii="Times New Roman" w:eastAsia="Times New Roman" w:hAnsi="Times New Roman" w:cs="Times New Roman"/>
                <w:color w:val="000000"/>
                <w:sz w:val="24"/>
                <w:szCs w:val="24"/>
                <w:lang w:eastAsia="ru-RU"/>
              </w:rPr>
              <w:lastRenderedPageBreak/>
              <w:t>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lastRenderedPageBreak/>
              <w:t xml:space="preserve">В пределах </w:t>
            </w:r>
            <w:r w:rsidRPr="00A31E43">
              <w:rPr>
                <w:rFonts w:ascii="Times New Roman" w:eastAsia="Times New Roman" w:hAnsi="Times New Roman" w:cs="Times New Roman"/>
                <w:color w:val="000000"/>
                <w:sz w:val="24"/>
                <w:szCs w:val="24"/>
                <w:lang w:eastAsia="ru-RU"/>
              </w:rPr>
              <w:lastRenderedPageBreak/>
              <w:t>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lastRenderedPageBreak/>
              <w:t xml:space="preserve">В пределах </w:t>
            </w:r>
            <w:r w:rsidRPr="00A31E43">
              <w:rPr>
                <w:rFonts w:ascii="Times New Roman" w:eastAsia="Times New Roman" w:hAnsi="Times New Roman" w:cs="Times New Roman"/>
                <w:color w:val="000000"/>
                <w:sz w:val="24"/>
                <w:szCs w:val="24"/>
                <w:lang w:eastAsia="ru-RU"/>
              </w:rPr>
              <w:lastRenderedPageBreak/>
              <w:t>значений</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lastRenderedPageBreak/>
              <w:t xml:space="preserve">В пределах </w:t>
            </w:r>
            <w:r w:rsidRPr="00A31E43">
              <w:rPr>
                <w:rFonts w:ascii="Times New Roman" w:eastAsia="Times New Roman" w:hAnsi="Times New Roman" w:cs="Times New Roman"/>
                <w:color w:val="000000"/>
                <w:sz w:val="24"/>
                <w:szCs w:val="24"/>
                <w:lang w:eastAsia="ru-RU"/>
              </w:rPr>
              <w:lastRenderedPageBreak/>
              <w:t>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lastRenderedPageBreak/>
              <w:t xml:space="preserve">В пределах </w:t>
            </w:r>
            <w:r w:rsidRPr="00A31E43">
              <w:rPr>
                <w:rFonts w:ascii="Times New Roman" w:eastAsia="Times New Roman" w:hAnsi="Times New Roman" w:cs="Times New Roman"/>
                <w:color w:val="000000"/>
                <w:sz w:val="24"/>
                <w:szCs w:val="24"/>
                <w:lang w:eastAsia="ru-RU"/>
              </w:rPr>
              <w:lastRenderedPageBreak/>
              <w:t>значений</w:t>
            </w:r>
          </w:p>
        </w:tc>
      </w:tr>
      <w:tr w:rsidR="001C413F" w:rsidRPr="001C413F"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lastRenderedPageBreak/>
              <w:t>NH</w:t>
            </w:r>
            <w:r w:rsidRPr="00A31E43">
              <w:rPr>
                <w:rFonts w:ascii="Times New Roman" w:eastAsia="Times New Roman" w:hAnsi="Times New Roman" w:cs="Times New Roman"/>
                <w:color w:val="000000"/>
                <w:sz w:val="24"/>
                <w:szCs w:val="24"/>
                <w:vertAlign w:val="subscript"/>
                <w:lang w:eastAsia="ru-RU"/>
              </w:rPr>
              <w:t>3</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r w:rsidR="001C413F" w:rsidRPr="001C413F"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Формальдегид</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r w:rsidR="001C413F" w:rsidRPr="001C413F"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Фенол</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r w:rsidR="001C413F" w:rsidRPr="001C413F"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Толуол</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r w:rsidR="001C413F" w:rsidRPr="001C413F"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Ацетон</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418"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В пределах значений</w:t>
            </w:r>
          </w:p>
        </w:tc>
      </w:tr>
    </w:tbl>
    <w:p w:rsidR="001C413F" w:rsidRPr="001A6CE1"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1A6CE1">
        <w:rPr>
          <w:rFonts w:ascii="Times New Roman" w:eastAsia="Times New Roman" w:hAnsi="Times New Roman" w:cs="Times New Roman"/>
          <w:bCs/>
          <w:color w:val="000000"/>
          <w:sz w:val="28"/>
          <w:szCs w:val="28"/>
          <w:u w:val="single"/>
          <w:lang w:eastAsia="ru-RU"/>
        </w:rPr>
        <w:t>Расчеты по кислороду</w:t>
      </w:r>
    </w:p>
    <w:p w:rsidR="001C413F" w:rsidRPr="001A6CE1"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1A6CE1">
        <w:rPr>
          <w:rFonts w:ascii="Times New Roman" w:eastAsia="Times New Roman" w:hAnsi="Times New Roman" w:cs="Times New Roman"/>
          <w:color w:val="000000"/>
          <w:sz w:val="28"/>
          <w:szCs w:val="28"/>
          <w:lang w:eastAsia="ru-RU"/>
        </w:rPr>
        <w:t>С = К*полученный результат, где</w:t>
      </w:r>
      <w:proofErr w:type="gramStart"/>
      <w:r w:rsidRPr="001A6CE1">
        <w:rPr>
          <w:rFonts w:ascii="Times New Roman" w:eastAsia="Times New Roman" w:hAnsi="Times New Roman" w:cs="Times New Roman"/>
          <w:color w:val="000000"/>
          <w:sz w:val="28"/>
          <w:szCs w:val="28"/>
          <w:lang w:eastAsia="ru-RU"/>
        </w:rPr>
        <w:t xml:space="preserve"> С</w:t>
      </w:r>
      <w:proofErr w:type="gramEnd"/>
      <w:r w:rsidRPr="001A6CE1">
        <w:rPr>
          <w:rFonts w:ascii="Times New Roman" w:eastAsia="Times New Roman" w:hAnsi="Times New Roman" w:cs="Times New Roman"/>
          <w:color w:val="000000"/>
          <w:sz w:val="28"/>
          <w:szCs w:val="28"/>
          <w:lang w:eastAsia="ru-RU"/>
        </w:rPr>
        <w:t xml:space="preserve"> – концентрация кислорода в воздухе, К – коэффициент из таблицы.</w:t>
      </w:r>
    </w:p>
    <w:p w:rsidR="001C413F" w:rsidRPr="001A6CE1" w:rsidRDefault="001A6CE1" w:rsidP="00B65C93">
      <w:pPr>
        <w:shd w:val="clear" w:color="auto" w:fill="FFFFFF"/>
        <w:ind w:left="-567" w:right="567"/>
        <w:jc w:val="right"/>
        <w:rPr>
          <w:rFonts w:ascii="Times New Roman" w:eastAsia="Times New Roman" w:hAnsi="Times New Roman" w:cs="Times New Roman"/>
          <w:color w:val="000000"/>
          <w:sz w:val="28"/>
          <w:szCs w:val="28"/>
          <w:lang w:eastAsia="ru-RU"/>
        </w:rPr>
      </w:pPr>
      <w:r w:rsidRPr="001A6CE1">
        <w:rPr>
          <w:rFonts w:ascii="Times New Roman" w:eastAsia="Times New Roman" w:hAnsi="Times New Roman" w:cs="Times New Roman"/>
          <w:bCs/>
          <w:iCs/>
          <w:color w:val="000000"/>
          <w:sz w:val="28"/>
          <w:szCs w:val="28"/>
          <w:lang w:eastAsia="ru-RU"/>
        </w:rPr>
        <w:t xml:space="preserve">Таблица 9 – </w:t>
      </w:r>
      <w:r w:rsidR="001C413F" w:rsidRPr="001A6CE1">
        <w:rPr>
          <w:rFonts w:ascii="Times New Roman" w:eastAsia="Times New Roman" w:hAnsi="Times New Roman" w:cs="Times New Roman"/>
          <w:bCs/>
          <w:iCs/>
          <w:color w:val="000000"/>
          <w:sz w:val="28"/>
          <w:szCs w:val="28"/>
          <w:lang w:eastAsia="ru-RU"/>
        </w:rPr>
        <w:t>Территория школы.</w:t>
      </w:r>
    </w:p>
    <w:tbl>
      <w:tblPr>
        <w:tblW w:w="10207" w:type="dxa"/>
        <w:tblInd w:w="-604" w:type="dxa"/>
        <w:tblBorders>
          <w:top w:val="single" w:sz="6" w:space="0" w:color="EAD0B1"/>
          <w:left w:val="single" w:sz="6" w:space="0" w:color="EAD0B1"/>
          <w:bottom w:val="single" w:sz="6" w:space="0" w:color="EAD0B1"/>
          <w:right w:val="single" w:sz="6" w:space="0" w:color="EAD0B1"/>
        </w:tblBorders>
        <w:shd w:val="clear" w:color="auto" w:fill="FFFFFF"/>
        <w:tblLayout w:type="fixed"/>
        <w:tblCellMar>
          <w:top w:w="15" w:type="dxa"/>
          <w:left w:w="15" w:type="dxa"/>
          <w:bottom w:w="15" w:type="dxa"/>
          <w:right w:w="15" w:type="dxa"/>
        </w:tblCellMar>
        <w:tblLook w:val="04A0"/>
      </w:tblPr>
      <w:tblGrid>
        <w:gridCol w:w="1560"/>
        <w:gridCol w:w="931"/>
        <w:gridCol w:w="1337"/>
        <w:gridCol w:w="1276"/>
        <w:gridCol w:w="1701"/>
        <w:gridCol w:w="745"/>
        <w:gridCol w:w="1381"/>
        <w:gridCol w:w="1276"/>
      </w:tblGrid>
      <w:tr w:rsidR="001C413F" w:rsidRPr="001A6CE1"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Месяц, год</w:t>
            </w:r>
          </w:p>
        </w:tc>
        <w:tc>
          <w:tcPr>
            <w:tcW w:w="93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К</w:t>
            </w:r>
          </w:p>
        </w:tc>
        <w:tc>
          <w:tcPr>
            <w:tcW w:w="133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Полученный результат</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Значение</w:t>
            </w:r>
          </w:p>
        </w:tc>
        <w:tc>
          <w:tcPr>
            <w:tcW w:w="170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Месяц, год</w:t>
            </w:r>
          </w:p>
        </w:tc>
        <w:tc>
          <w:tcPr>
            <w:tcW w:w="74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К</w:t>
            </w:r>
          </w:p>
        </w:tc>
        <w:tc>
          <w:tcPr>
            <w:tcW w:w="138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Полученный результат</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Значение</w:t>
            </w:r>
          </w:p>
        </w:tc>
      </w:tr>
      <w:tr w:rsidR="001A6CE1" w:rsidRPr="001A6CE1"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iCs/>
                <w:color w:val="000000"/>
                <w:sz w:val="24"/>
                <w:szCs w:val="24"/>
                <w:lang w:eastAsia="ru-RU"/>
              </w:rPr>
              <w:t>Октябрь 2021г.</w:t>
            </w:r>
          </w:p>
        </w:tc>
        <w:tc>
          <w:tcPr>
            <w:tcW w:w="93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19</w:t>
            </w:r>
          </w:p>
        </w:tc>
        <w:tc>
          <w:tcPr>
            <w:tcW w:w="133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0,98</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18,62</w:t>
            </w:r>
          </w:p>
        </w:tc>
        <w:tc>
          <w:tcPr>
            <w:tcW w:w="170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iCs/>
                <w:color w:val="000000"/>
                <w:sz w:val="24"/>
                <w:szCs w:val="24"/>
                <w:lang w:eastAsia="ru-RU"/>
              </w:rPr>
              <w:t>Октябрь 2021 г.</w:t>
            </w:r>
          </w:p>
        </w:tc>
        <w:tc>
          <w:tcPr>
            <w:tcW w:w="74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21</w:t>
            </w:r>
          </w:p>
        </w:tc>
        <w:tc>
          <w:tcPr>
            <w:tcW w:w="138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0,97</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20,37</w:t>
            </w:r>
          </w:p>
        </w:tc>
      </w:tr>
      <w:tr w:rsidR="001A6CE1" w:rsidRPr="001A6CE1"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iCs/>
                <w:color w:val="000000"/>
                <w:sz w:val="24"/>
                <w:szCs w:val="24"/>
                <w:lang w:eastAsia="ru-RU"/>
              </w:rPr>
              <w:t>Ноябрь 2021 г.</w:t>
            </w:r>
          </w:p>
        </w:tc>
        <w:tc>
          <w:tcPr>
            <w:tcW w:w="93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20</w:t>
            </w:r>
          </w:p>
        </w:tc>
        <w:tc>
          <w:tcPr>
            <w:tcW w:w="133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0,97</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19,4</w:t>
            </w:r>
          </w:p>
        </w:tc>
        <w:tc>
          <w:tcPr>
            <w:tcW w:w="170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iCs/>
                <w:color w:val="000000"/>
                <w:sz w:val="24"/>
                <w:szCs w:val="24"/>
                <w:lang w:eastAsia="ru-RU"/>
              </w:rPr>
              <w:t xml:space="preserve">Ноябрь 2021 г. </w:t>
            </w:r>
          </w:p>
        </w:tc>
        <w:tc>
          <w:tcPr>
            <w:tcW w:w="74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20</w:t>
            </w:r>
          </w:p>
        </w:tc>
        <w:tc>
          <w:tcPr>
            <w:tcW w:w="138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0,98</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19,6</w:t>
            </w:r>
          </w:p>
        </w:tc>
      </w:tr>
      <w:tr w:rsidR="001A6CE1" w:rsidRPr="001A6CE1"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iCs/>
                <w:color w:val="000000"/>
                <w:sz w:val="24"/>
                <w:szCs w:val="24"/>
                <w:lang w:eastAsia="ru-RU"/>
              </w:rPr>
              <w:t>Декабрь 2021 г.</w:t>
            </w:r>
          </w:p>
        </w:tc>
        <w:tc>
          <w:tcPr>
            <w:tcW w:w="93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21</w:t>
            </w:r>
          </w:p>
        </w:tc>
        <w:tc>
          <w:tcPr>
            <w:tcW w:w="133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0,98</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20,58</w:t>
            </w:r>
          </w:p>
        </w:tc>
        <w:tc>
          <w:tcPr>
            <w:tcW w:w="170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iCs/>
                <w:color w:val="000000"/>
                <w:sz w:val="24"/>
                <w:szCs w:val="24"/>
                <w:lang w:eastAsia="ru-RU"/>
              </w:rPr>
              <w:t xml:space="preserve">Декабрь 2021г. </w:t>
            </w:r>
          </w:p>
        </w:tc>
        <w:tc>
          <w:tcPr>
            <w:tcW w:w="74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21</w:t>
            </w:r>
          </w:p>
        </w:tc>
        <w:tc>
          <w:tcPr>
            <w:tcW w:w="138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0,98</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A6CE1" w:rsidRPr="00A31E43" w:rsidRDefault="001A6CE1"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20,58</w:t>
            </w:r>
          </w:p>
        </w:tc>
      </w:tr>
      <w:tr w:rsidR="001C413F" w:rsidRPr="001A6CE1" w:rsidTr="000431B2">
        <w:tc>
          <w:tcPr>
            <w:tcW w:w="156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iCs/>
                <w:color w:val="000000"/>
                <w:sz w:val="24"/>
                <w:szCs w:val="24"/>
                <w:lang w:eastAsia="ru-RU"/>
              </w:rPr>
              <w:t>Среднее значение</w:t>
            </w:r>
          </w:p>
        </w:tc>
        <w:tc>
          <w:tcPr>
            <w:tcW w:w="93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p>
        </w:tc>
        <w:tc>
          <w:tcPr>
            <w:tcW w:w="1337"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19,53</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p>
        </w:tc>
        <w:tc>
          <w:tcPr>
            <w:tcW w:w="170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iCs/>
                <w:color w:val="000000"/>
                <w:sz w:val="24"/>
                <w:szCs w:val="24"/>
                <w:lang w:eastAsia="ru-RU"/>
              </w:rPr>
              <w:t>Среднее значение</w:t>
            </w:r>
          </w:p>
        </w:tc>
        <w:tc>
          <w:tcPr>
            <w:tcW w:w="74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p>
        </w:tc>
        <w:tc>
          <w:tcPr>
            <w:tcW w:w="138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20,18</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left="-105" w:right="567"/>
              <w:jc w:val="left"/>
              <w:rPr>
                <w:rFonts w:ascii="Times New Roman" w:eastAsia="Times New Roman" w:hAnsi="Times New Roman" w:cs="Times New Roman"/>
                <w:color w:val="000000"/>
                <w:sz w:val="24"/>
                <w:szCs w:val="24"/>
                <w:lang w:eastAsia="ru-RU"/>
              </w:rPr>
            </w:pPr>
          </w:p>
        </w:tc>
      </w:tr>
    </w:tbl>
    <w:p w:rsidR="001A6CE1" w:rsidRDefault="001A6CE1" w:rsidP="00B65C93">
      <w:pPr>
        <w:shd w:val="clear" w:color="auto" w:fill="FFFFFF"/>
        <w:spacing w:before="100" w:beforeAutospacing="1" w:after="100" w:afterAutospacing="1"/>
        <w:ind w:left="-567" w:right="567"/>
        <w:rPr>
          <w:rFonts w:ascii="Arial" w:eastAsia="Times New Roman" w:hAnsi="Arial" w:cs="Arial"/>
          <w:color w:val="000000"/>
          <w:sz w:val="24"/>
          <w:szCs w:val="24"/>
          <w:lang w:eastAsia="ru-RU"/>
        </w:rPr>
      </w:pPr>
    </w:p>
    <w:p w:rsidR="00A31E43" w:rsidRDefault="00A31E43" w:rsidP="00B65C93">
      <w:pPr>
        <w:shd w:val="clear" w:color="auto" w:fill="FFFFFF"/>
        <w:spacing w:before="100" w:beforeAutospacing="1" w:after="100" w:afterAutospacing="1"/>
        <w:ind w:left="-567" w:right="567"/>
        <w:rPr>
          <w:rFonts w:ascii="Arial" w:eastAsia="Times New Roman" w:hAnsi="Arial" w:cs="Arial"/>
          <w:color w:val="000000"/>
          <w:sz w:val="24"/>
          <w:szCs w:val="24"/>
          <w:lang w:eastAsia="ru-RU"/>
        </w:rPr>
      </w:pPr>
    </w:p>
    <w:p w:rsidR="00673C06" w:rsidRPr="00673C06" w:rsidRDefault="00673C06" w:rsidP="00B65C93">
      <w:pPr>
        <w:shd w:val="clear" w:color="auto" w:fill="FFFFFF"/>
        <w:spacing w:before="100" w:beforeAutospacing="1" w:after="100" w:afterAutospacing="1"/>
        <w:ind w:left="-567" w:right="567"/>
        <w:jc w:val="center"/>
        <w:rPr>
          <w:rFonts w:ascii="Times New Roman" w:eastAsia="Times New Roman" w:hAnsi="Times New Roman" w:cs="Times New Roman"/>
          <w:color w:val="000000"/>
          <w:sz w:val="28"/>
          <w:szCs w:val="28"/>
          <w:lang w:eastAsia="ru-RU"/>
        </w:rPr>
      </w:pPr>
      <w:r w:rsidRPr="00673C06">
        <w:rPr>
          <w:rFonts w:ascii="Times New Roman" w:eastAsia="Times New Roman" w:hAnsi="Times New Roman" w:cs="Times New Roman"/>
          <w:color w:val="000000"/>
          <w:sz w:val="28"/>
          <w:szCs w:val="28"/>
          <w:lang w:eastAsia="ru-RU"/>
        </w:rPr>
        <w:lastRenderedPageBreak/>
        <w:t>Территория МБОУ «</w:t>
      </w:r>
      <w:proofErr w:type="spellStart"/>
      <w:r w:rsidRPr="00673C06">
        <w:rPr>
          <w:rFonts w:ascii="Times New Roman" w:eastAsia="Times New Roman" w:hAnsi="Times New Roman" w:cs="Times New Roman"/>
          <w:color w:val="000000"/>
          <w:sz w:val="28"/>
          <w:szCs w:val="28"/>
          <w:lang w:eastAsia="ru-RU"/>
        </w:rPr>
        <w:t>Верхнемедведицкая</w:t>
      </w:r>
      <w:proofErr w:type="spellEnd"/>
      <w:r w:rsidRPr="00673C06">
        <w:rPr>
          <w:rFonts w:ascii="Times New Roman" w:eastAsia="Times New Roman" w:hAnsi="Times New Roman" w:cs="Times New Roman"/>
          <w:color w:val="000000"/>
          <w:sz w:val="28"/>
          <w:szCs w:val="28"/>
          <w:lang w:eastAsia="ru-RU"/>
        </w:rPr>
        <w:t xml:space="preserve"> СОШ»</w:t>
      </w:r>
    </w:p>
    <w:p w:rsidR="00673C06" w:rsidRDefault="00673C06" w:rsidP="00B65C93">
      <w:pPr>
        <w:shd w:val="clear" w:color="auto" w:fill="FFFFFF"/>
        <w:spacing w:before="100" w:beforeAutospacing="1" w:after="100" w:afterAutospacing="1"/>
        <w:ind w:left="-567" w:right="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215020" cy="2129928"/>
            <wp:effectExtent l="19050" t="0" r="14080" b="3672"/>
            <wp:docPr id="1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413F" w:rsidRPr="00673C06" w:rsidRDefault="001C413F" w:rsidP="00B65C93">
      <w:pPr>
        <w:shd w:val="clear" w:color="auto" w:fill="FFFFFF"/>
        <w:ind w:left="-567" w:right="567"/>
        <w:rPr>
          <w:rFonts w:ascii="Times New Roman" w:eastAsia="Times New Roman" w:hAnsi="Times New Roman" w:cs="Times New Roman"/>
          <w:color w:val="000000"/>
          <w:sz w:val="28"/>
          <w:szCs w:val="28"/>
          <w:lang w:eastAsia="ru-RU"/>
        </w:rPr>
      </w:pPr>
    </w:p>
    <w:p w:rsidR="001C413F" w:rsidRPr="00673C06"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673C06">
        <w:rPr>
          <w:rFonts w:ascii="Times New Roman" w:eastAsia="Times New Roman" w:hAnsi="Times New Roman" w:cs="Times New Roman"/>
          <w:bCs/>
          <w:iCs/>
          <w:color w:val="000000"/>
          <w:sz w:val="28"/>
          <w:szCs w:val="28"/>
          <w:lang w:eastAsia="ru-RU"/>
        </w:rPr>
        <w:t xml:space="preserve">Территория </w:t>
      </w:r>
      <w:r w:rsidR="00673C06" w:rsidRPr="00673C06">
        <w:rPr>
          <w:rFonts w:ascii="Times New Roman" w:eastAsia="Times New Roman" w:hAnsi="Times New Roman" w:cs="Times New Roman"/>
          <w:bCs/>
          <w:iCs/>
          <w:color w:val="000000"/>
          <w:sz w:val="28"/>
          <w:szCs w:val="28"/>
          <w:lang w:eastAsia="ru-RU"/>
        </w:rPr>
        <w:t>д. Верхняя Медведица, Курского района, Курской области</w:t>
      </w:r>
    </w:p>
    <w:tbl>
      <w:tblPr>
        <w:tblW w:w="10065" w:type="dxa"/>
        <w:tblInd w:w="-462" w:type="dxa"/>
        <w:tblBorders>
          <w:top w:val="single" w:sz="6" w:space="0" w:color="EAD0B1"/>
          <w:left w:val="single" w:sz="6" w:space="0" w:color="EAD0B1"/>
          <w:bottom w:val="single" w:sz="6" w:space="0" w:color="EAD0B1"/>
          <w:right w:val="single" w:sz="6" w:space="0" w:color="EAD0B1"/>
        </w:tblBorders>
        <w:shd w:val="clear" w:color="auto" w:fill="FFFFFF"/>
        <w:tblLayout w:type="fixed"/>
        <w:tblCellMar>
          <w:top w:w="15" w:type="dxa"/>
          <w:left w:w="15" w:type="dxa"/>
          <w:bottom w:w="15" w:type="dxa"/>
          <w:right w:w="15" w:type="dxa"/>
        </w:tblCellMar>
        <w:tblLook w:val="04A0"/>
      </w:tblPr>
      <w:tblGrid>
        <w:gridCol w:w="1380"/>
        <w:gridCol w:w="605"/>
        <w:gridCol w:w="1559"/>
        <w:gridCol w:w="1276"/>
        <w:gridCol w:w="1701"/>
        <w:gridCol w:w="709"/>
        <w:gridCol w:w="46"/>
        <w:gridCol w:w="1796"/>
        <w:gridCol w:w="22"/>
        <w:gridCol w:w="971"/>
      </w:tblGrid>
      <w:tr w:rsidR="00B65C93" w:rsidRPr="00A31E43" w:rsidTr="000431B2">
        <w:trPr>
          <w:trHeight w:val="657"/>
        </w:trPr>
        <w:tc>
          <w:tcPr>
            <w:tcW w:w="138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Месяц, год</w:t>
            </w:r>
          </w:p>
        </w:tc>
        <w:tc>
          <w:tcPr>
            <w:tcW w:w="60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К</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Полученный результат</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Значение</w:t>
            </w:r>
          </w:p>
        </w:tc>
        <w:tc>
          <w:tcPr>
            <w:tcW w:w="170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Месяц, год</w:t>
            </w:r>
          </w:p>
        </w:tc>
        <w:tc>
          <w:tcPr>
            <w:tcW w:w="755" w:type="dxa"/>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К</w:t>
            </w:r>
          </w:p>
        </w:tc>
        <w:tc>
          <w:tcPr>
            <w:tcW w:w="1818" w:type="dxa"/>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Полученный результат</w:t>
            </w:r>
          </w:p>
        </w:tc>
        <w:tc>
          <w:tcPr>
            <w:tcW w:w="97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Значение</w:t>
            </w:r>
          </w:p>
        </w:tc>
      </w:tr>
      <w:tr w:rsidR="00B65C93" w:rsidRPr="00A31E43" w:rsidTr="000431B2">
        <w:trPr>
          <w:trHeight w:val="657"/>
        </w:trPr>
        <w:tc>
          <w:tcPr>
            <w:tcW w:w="138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iCs/>
                <w:color w:val="000000"/>
                <w:sz w:val="24"/>
                <w:szCs w:val="24"/>
                <w:lang w:eastAsia="ru-RU"/>
              </w:rPr>
              <w:t>Октябрь 2021г.</w:t>
            </w:r>
          </w:p>
        </w:tc>
        <w:tc>
          <w:tcPr>
            <w:tcW w:w="60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21</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0,98</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20,58</w:t>
            </w:r>
          </w:p>
        </w:tc>
        <w:tc>
          <w:tcPr>
            <w:tcW w:w="170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iCs/>
                <w:color w:val="000000"/>
                <w:sz w:val="24"/>
                <w:szCs w:val="24"/>
                <w:lang w:eastAsia="ru-RU"/>
              </w:rPr>
              <w:t>Октябрь 2021г.</w:t>
            </w:r>
          </w:p>
        </w:tc>
        <w:tc>
          <w:tcPr>
            <w:tcW w:w="755" w:type="dxa"/>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21</w:t>
            </w:r>
          </w:p>
        </w:tc>
        <w:tc>
          <w:tcPr>
            <w:tcW w:w="1818" w:type="dxa"/>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0,98</w:t>
            </w:r>
          </w:p>
        </w:tc>
        <w:tc>
          <w:tcPr>
            <w:tcW w:w="97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20,58</w:t>
            </w:r>
          </w:p>
        </w:tc>
      </w:tr>
      <w:tr w:rsidR="00B65C93" w:rsidRPr="00A31E43" w:rsidTr="000431B2">
        <w:trPr>
          <w:trHeight w:val="657"/>
        </w:trPr>
        <w:tc>
          <w:tcPr>
            <w:tcW w:w="138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iCs/>
                <w:color w:val="000000"/>
                <w:sz w:val="24"/>
                <w:szCs w:val="24"/>
                <w:lang w:eastAsia="ru-RU"/>
              </w:rPr>
              <w:t>Ноябрь 2021 г.</w:t>
            </w:r>
          </w:p>
        </w:tc>
        <w:tc>
          <w:tcPr>
            <w:tcW w:w="60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18</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0,97</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17,46</w:t>
            </w:r>
          </w:p>
        </w:tc>
        <w:tc>
          <w:tcPr>
            <w:tcW w:w="170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iCs/>
                <w:color w:val="000000"/>
                <w:sz w:val="24"/>
                <w:szCs w:val="24"/>
                <w:lang w:eastAsia="ru-RU"/>
              </w:rPr>
              <w:t>Ноябрь 2021 г.</w:t>
            </w:r>
          </w:p>
        </w:tc>
        <w:tc>
          <w:tcPr>
            <w:tcW w:w="755" w:type="dxa"/>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19</w:t>
            </w:r>
          </w:p>
        </w:tc>
        <w:tc>
          <w:tcPr>
            <w:tcW w:w="1818" w:type="dxa"/>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0,97</w:t>
            </w:r>
          </w:p>
        </w:tc>
        <w:tc>
          <w:tcPr>
            <w:tcW w:w="97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18,43</w:t>
            </w:r>
          </w:p>
        </w:tc>
      </w:tr>
      <w:tr w:rsidR="00B65C93" w:rsidRPr="00A31E43" w:rsidTr="000431B2">
        <w:trPr>
          <w:trHeight w:val="657"/>
        </w:trPr>
        <w:tc>
          <w:tcPr>
            <w:tcW w:w="138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iCs/>
                <w:color w:val="000000"/>
                <w:sz w:val="24"/>
                <w:szCs w:val="24"/>
                <w:lang w:eastAsia="ru-RU"/>
              </w:rPr>
              <w:t>Декабрь 2021 г.</w:t>
            </w:r>
          </w:p>
        </w:tc>
        <w:tc>
          <w:tcPr>
            <w:tcW w:w="60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18</w:t>
            </w: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0,97</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17,46</w:t>
            </w:r>
          </w:p>
        </w:tc>
        <w:tc>
          <w:tcPr>
            <w:tcW w:w="170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iCs/>
                <w:color w:val="000000"/>
                <w:sz w:val="24"/>
                <w:szCs w:val="24"/>
                <w:lang w:eastAsia="ru-RU"/>
              </w:rPr>
              <w:t>Декабрь 2021 г.</w:t>
            </w:r>
          </w:p>
        </w:tc>
        <w:tc>
          <w:tcPr>
            <w:tcW w:w="755" w:type="dxa"/>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24</w:t>
            </w:r>
          </w:p>
        </w:tc>
        <w:tc>
          <w:tcPr>
            <w:tcW w:w="1818" w:type="dxa"/>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0,98</w:t>
            </w:r>
          </w:p>
        </w:tc>
        <w:tc>
          <w:tcPr>
            <w:tcW w:w="97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673C06" w:rsidRPr="00A31E43" w:rsidRDefault="00673C06"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23,52</w:t>
            </w:r>
          </w:p>
        </w:tc>
      </w:tr>
      <w:tr w:rsidR="00B65C93" w:rsidRPr="00A31E43" w:rsidTr="000431B2">
        <w:trPr>
          <w:trHeight w:val="657"/>
        </w:trPr>
        <w:tc>
          <w:tcPr>
            <w:tcW w:w="138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iCs/>
                <w:color w:val="000000"/>
                <w:sz w:val="24"/>
                <w:szCs w:val="24"/>
                <w:lang w:eastAsia="ru-RU"/>
              </w:rPr>
              <w:t>Среднее значение</w:t>
            </w:r>
          </w:p>
        </w:tc>
        <w:tc>
          <w:tcPr>
            <w:tcW w:w="605"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p>
        </w:tc>
        <w:tc>
          <w:tcPr>
            <w:tcW w:w="1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18,5</w:t>
            </w:r>
          </w:p>
        </w:tc>
        <w:tc>
          <w:tcPr>
            <w:tcW w:w="127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p>
        </w:tc>
        <w:tc>
          <w:tcPr>
            <w:tcW w:w="1701"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iCs/>
                <w:color w:val="000000"/>
                <w:sz w:val="24"/>
                <w:szCs w:val="24"/>
                <w:lang w:eastAsia="ru-RU"/>
              </w:rPr>
              <w:t>Среднее значение</w:t>
            </w:r>
          </w:p>
        </w:tc>
        <w:tc>
          <w:tcPr>
            <w:tcW w:w="70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p>
        </w:tc>
        <w:tc>
          <w:tcPr>
            <w:tcW w:w="1842" w:type="dxa"/>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b/>
                <w:bCs/>
                <w:color w:val="000000"/>
                <w:sz w:val="24"/>
                <w:szCs w:val="24"/>
                <w:lang w:eastAsia="ru-RU"/>
              </w:rPr>
              <w:t>20,84</w:t>
            </w:r>
          </w:p>
        </w:tc>
        <w:tc>
          <w:tcPr>
            <w:tcW w:w="993" w:type="dxa"/>
            <w:gridSpan w:val="2"/>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0431B2">
            <w:pPr>
              <w:ind w:right="-762"/>
              <w:jc w:val="left"/>
              <w:rPr>
                <w:rFonts w:ascii="Times New Roman" w:eastAsia="Times New Roman" w:hAnsi="Times New Roman" w:cs="Times New Roman"/>
                <w:color w:val="000000"/>
                <w:sz w:val="24"/>
                <w:szCs w:val="24"/>
                <w:lang w:eastAsia="ru-RU"/>
              </w:rPr>
            </w:pPr>
          </w:p>
        </w:tc>
      </w:tr>
    </w:tbl>
    <w:p w:rsidR="00673C06" w:rsidRDefault="00673C06" w:rsidP="00B65C93">
      <w:pPr>
        <w:shd w:val="clear" w:color="auto" w:fill="FFFFFF"/>
        <w:ind w:left="-567" w:right="567"/>
        <w:rPr>
          <w:rFonts w:ascii="Times New Roman" w:eastAsia="Times New Roman" w:hAnsi="Times New Roman" w:cs="Times New Roman"/>
          <w:bCs/>
          <w:iCs/>
          <w:color w:val="000000"/>
          <w:sz w:val="28"/>
          <w:szCs w:val="28"/>
          <w:lang w:eastAsia="ru-RU"/>
        </w:rPr>
      </w:pPr>
    </w:p>
    <w:p w:rsidR="00673C06" w:rsidRPr="00673C06" w:rsidRDefault="00673C06" w:rsidP="00A31E43">
      <w:pPr>
        <w:shd w:val="clear" w:color="auto" w:fill="FFFFFF"/>
        <w:ind w:left="-567" w:right="567"/>
        <w:jc w:val="center"/>
        <w:rPr>
          <w:rFonts w:ascii="Times New Roman" w:eastAsia="Times New Roman" w:hAnsi="Times New Roman" w:cs="Times New Roman"/>
          <w:color w:val="000000"/>
          <w:sz w:val="28"/>
          <w:szCs w:val="28"/>
          <w:lang w:eastAsia="ru-RU"/>
        </w:rPr>
      </w:pPr>
      <w:r w:rsidRPr="00673C06">
        <w:rPr>
          <w:rFonts w:ascii="Times New Roman" w:eastAsia="Times New Roman" w:hAnsi="Times New Roman" w:cs="Times New Roman"/>
          <w:bCs/>
          <w:iCs/>
          <w:color w:val="000000"/>
          <w:sz w:val="28"/>
          <w:szCs w:val="28"/>
          <w:lang w:eastAsia="ru-RU"/>
        </w:rPr>
        <w:t>Территория д. Верхняя Медведица, Курского района, Курской области</w:t>
      </w:r>
    </w:p>
    <w:p w:rsidR="00673C06" w:rsidRDefault="00673C06" w:rsidP="00A31E43">
      <w:pPr>
        <w:shd w:val="clear" w:color="auto" w:fill="FFFFFF"/>
        <w:spacing w:before="100" w:beforeAutospacing="1" w:after="100" w:afterAutospacing="1"/>
        <w:ind w:left="-567" w:right="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682158" cy="2488371"/>
            <wp:effectExtent l="19050" t="0" r="23192" b="7179"/>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413F" w:rsidRPr="00673C06"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673C06">
        <w:rPr>
          <w:rFonts w:ascii="Times New Roman" w:eastAsia="Times New Roman" w:hAnsi="Times New Roman" w:cs="Times New Roman"/>
          <w:color w:val="000000"/>
          <w:sz w:val="28"/>
          <w:szCs w:val="28"/>
          <w:lang w:eastAsia="ru-RU"/>
        </w:rPr>
        <w:t xml:space="preserve">От качества воздуха, которым дышит человек, в значительной степени зависит здоровье человека. Определить состав атмосферы возможно только с </w:t>
      </w:r>
      <w:r w:rsidRPr="00673C06">
        <w:rPr>
          <w:rFonts w:ascii="Times New Roman" w:eastAsia="Times New Roman" w:hAnsi="Times New Roman" w:cs="Times New Roman"/>
          <w:color w:val="000000"/>
          <w:sz w:val="28"/>
          <w:szCs w:val="28"/>
          <w:lang w:eastAsia="ru-RU"/>
        </w:rPr>
        <w:lastRenderedPageBreak/>
        <w:t>помощью определенного оборудования (данные в таблицы №9) или определить с помощью биоиндикаторов.</w:t>
      </w:r>
    </w:p>
    <w:p w:rsidR="00673C06" w:rsidRDefault="00673C06" w:rsidP="00B65C93">
      <w:pPr>
        <w:shd w:val="clear" w:color="auto" w:fill="FFFFFF"/>
        <w:ind w:left="-567" w:right="567"/>
        <w:rPr>
          <w:rFonts w:ascii="Times New Roman" w:eastAsia="Times New Roman" w:hAnsi="Times New Roman" w:cs="Times New Roman"/>
          <w:i/>
          <w:iCs/>
          <w:color w:val="000000"/>
          <w:sz w:val="28"/>
          <w:szCs w:val="28"/>
          <w:lang w:eastAsia="ru-RU"/>
        </w:rPr>
      </w:pPr>
    </w:p>
    <w:p w:rsidR="001C413F" w:rsidRPr="008A02D4" w:rsidRDefault="001C413F" w:rsidP="00B65C93">
      <w:pPr>
        <w:shd w:val="clear" w:color="auto" w:fill="FFFFFF"/>
        <w:ind w:left="-567" w:right="567"/>
        <w:jc w:val="right"/>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iCs/>
          <w:color w:val="000000"/>
          <w:sz w:val="28"/>
          <w:szCs w:val="28"/>
          <w:lang w:eastAsia="ru-RU"/>
        </w:rPr>
        <w:t>Таблица №9</w:t>
      </w:r>
    </w:p>
    <w:tbl>
      <w:tblPr>
        <w:tblW w:w="0" w:type="dxa"/>
        <w:jc w:val="center"/>
        <w:tblInd w:w="-75" w:type="dxa"/>
        <w:tblBorders>
          <w:top w:val="single" w:sz="6" w:space="0" w:color="EAD0B1"/>
          <w:left w:val="single" w:sz="6" w:space="0" w:color="EAD0B1"/>
          <w:bottom w:val="single" w:sz="6" w:space="0" w:color="EAD0B1"/>
          <w:right w:val="single" w:sz="6" w:space="0" w:color="EAD0B1"/>
        </w:tblBorders>
        <w:tblCellMar>
          <w:top w:w="15" w:type="dxa"/>
          <w:left w:w="15" w:type="dxa"/>
          <w:bottom w:w="15" w:type="dxa"/>
          <w:right w:w="15" w:type="dxa"/>
        </w:tblCellMar>
        <w:tblLook w:val="04A0"/>
      </w:tblPr>
      <w:tblGrid>
        <w:gridCol w:w="2139"/>
        <w:gridCol w:w="1964"/>
      </w:tblGrid>
      <w:tr w:rsidR="001C413F" w:rsidRPr="00673C06"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43"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Загрязнители</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43"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ПДК в мг/м3</w:t>
            </w:r>
          </w:p>
        </w:tc>
      </w:tr>
      <w:tr w:rsidR="001C413F" w:rsidRPr="00673C06"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43"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CO</w:t>
            </w:r>
            <w:r w:rsidRPr="00A31E43">
              <w:rPr>
                <w:rFonts w:ascii="Times New Roman" w:eastAsia="Times New Roman" w:hAnsi="Times New Roman" w:cs="Times New Roman"/>
                <w:sz w:val="24"/>
                <w:szCs w:val="24"/>
                <w:vertAlign w:val="subscript"/>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43"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0,680</w:t>
            </w:r>
          </w:p>
        </w:tc>
      </w:tr>
      <w:tr w:rsidR="001C413F" w:rsidRPr="00673C06"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43"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CO</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43"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3,0</w:t>
            </w:r>
          </w:p>
        </w:tc>
      </w:tr>
      <w:tr w:rsidR="001C413F" w:rsidRPr="00673C06"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43"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SO</w:t>
            </w:r>
            <w:r w:rsidRPr="00A31E43">
              <w:rPr>
                <w:rFonts w:ascii="Times New Roman" w:eastAsia="Times New Roman" w:hAnsi="Times New Roman" w:cs="Times New Roman"/>
                <w:sz w:val="24"/>
                <w:szCs w:val="24"/>
                <w:vertAlign w:val="subscript"/>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43" w:right="567"/>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0,05</w:t>
            </w:r>
          </w:p>
        </w:tc>
      </w:tr>
      <w:tr w:rsidR="001C413F" w:rsidRPr="001C413F"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spacing w:before="15" w:after="15"/>
              <w:ind w:left="-4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O</w:t>
            </w:r>
            <w:r w:rsidRPr="00A31E43">
              <w:rPr>
                <w:rFonts w:ascii="Times New Roman" w:eastAsia="Times New Roman" w:hAnsi="Times New Roman" w:cs="Times New Roman"/>
                <w:sz w:val="24"/>
                <w:szCs w:val="24"/>
                <w:vertAlign w:val="subscript"/>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spacing w:before="15" w:after="15"/>
              <w:ind w:left="-4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21%</w:t>
            </w:r>
          </w:p>
        </w:tc>
      </w:tr>
      <w:tr w:rsidR="001C413F" w:rsidRPr="001C413F"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spacing w:before="15" w:after="15"/>
              <w:ind w:left="-4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NO</w:t>
            </w:r>
            <w:r w:rsidRPr="00A31E43">
              <w:rPr>
                <w:rFonts w:ascii="Times New Roman" w:eastAsia="Times New Roman" w:hAnsi="Times New Roman" w:cs="Times New Roman"/>
                <w:sz w:val="24"/>
                <w:szCs w:val="24"/>
                <w:vertAlign w:val="subscript"/>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spacing w:before="15" w:after="15"/>
              <w:ind w:left="-4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0,04</w:t>
            </w:r>
          </w:p>
        </w:tc>
      </w:tr>
      <w:tr w:rsidR="001C413F" w:rsidRPr="001C413F"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spacing w:before="15" w:after="15"/>
              <w:ind w:left="-4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NH</w:t>
            </w:r>
            <w:r w:rsidRPr="00A31E43">
              <w:rPr>
                <w:rFonts w:ascii="Times New Roman" w:eastAsia="Times New Roman" w:hAnsi="Times New Roman" w:cs="Times New Roman"/>
                <w:sz w:val="24"/>
                <w:szCs w:val="24"/>
                <w:vertAlign w:val="subscript"/>
                <w:lang w:eastAsia="ru-RU"/>
              </w:rPr>
              <w:t>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spacing w:before="15" w:after="15"/>
              <w:ind w:left="-43" w:right="567"/>
              <w:jc w:val="left"/>
              <w:rPr>
                <w:rFonts w:ascii="Times New Roman" w:eastAsia="Times New Roman" w:hAnsi="Times New Roman" w:cs="Times New Roman"/>
                <w:sz w:val="24"/>
                <w:szCs w:val="24"/>
                <w:lang w:eastAsia="ru-RU"/>
              </w:rPr>
            </w:pPr>
            <w:proofErr w:type="spellStart"/>
            <w:r w:rsidRPr="00A31E43">
              <w:rPr>
                <w:rFonts w:ascii="Times New Roman" w:eastAsia="Times New Roman" w:hAnsi="Times New Roman" w:cs="Times New Roman"/>
                <w:sz w:val="24"/>
                <w:szCs w:val="24"/>
                <w:lang w:eastAsia="ru-RU"/>
              </w:rPr>
              <w:t>Отсутст</w:t>
            </w:r>
            <w:proofErr w:type="spellEnd"/>
            <w:r w:rsidRPr="00A31E43">
              <w:rPr>
                <w:rFonts w:ascii="Times New Roman" w:eastAsia="Times New Roman" w:hAnsi="Times New Roman" w:cs="Times New Roman"/>
                <w:sz w:val="24"/>
                <w:szCs w:val="24"/>
                <w:lang w:eastAsia="ru-RU"/>
              </w:rPr>
              <w:t>.</w:t>
            </w:r>
          </w:p>
        </w:tc>
      </w:tr>
      <w:tr w:rsidR="001C413F" w:rsidRPr="001C413F"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spacing w:before="15" w:after="15"/>
              <w:ind w:left="-4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Формальдегид</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spacing w:before="15" w:after="15"/>
              <w:ind w:left="-43" w:right="567"/>
              <w:jc w:val="left"/>
              <w:rPr>
                <w:rFonts w:ascii="Times New Roman" w:eastAsia="Times New Roman" w:hAnsi="Times New Roman" w:cs="Times New Roman"/>
                <w:sz w:val="24"/>
                <w:szCs w:val="24"/>
                <w:lang w:eastAsia="ru-RU"/>
              </w:rPr>
            </w:pPr>
            <w:proofErr w:type="spellStart"/>
            <w:r w:rsidRPr="00A31E43">
              <w:rPr>
                <w:rFonts w:ascii="Times New Roman" w:eastAsia="Times New Roman" w:hAnsi="Times New Roman" w:cs="Times New Roman"/>
                <w:sz w:val="24"/>
                <w:szCs w:val="24"/>
                <w:lang w:eastAsia="ru-RU"/>
              </w:rPr>
              <w:t>Отсутст</w:t>
            </w:r>
            <w:proofErr w:type="spellEnd"/>
            <w:r w:rsidRPr="00A31E43">
              <w:rPr>
                <w:rFonts w:ascii="Times New Roman" w:eastAsia="Times New Roman" w:hAnsi="Times New Roman" w:cs="Times New Roman"/>
                <w:sz w:val="24"/>
                <w:szCs w:val="24"/>
                <w:lang w:eastAsia="ru-RU"/>
              </w:rPr>
              <w:t>.</w:t>
            </w:r>
          </w:p>
        </w:tc>
      </w:tr>
      <w:tr w:rsidR="001C413F" w:rsidRPr="001C413F"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spacing w:before="15" w:after="15"/>
              <w:ind w:left="-4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Фенол</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spacing w:before="15" w:after="15"/>
              <w:ind w:left="-43" w:right="567"/>
              <w:jc w:val="left"/>
              <w:rPr>
                <w:rFonts w:ascii="Times New Roman" w:eastAsia="Times New Roman" w:hAnsi="Times New Roman" w:cs="Times New Roman"/>
                <w:sz w:val="24"/>
                <w:szCs w:val="24"/>
                <w:lang w:eastAsia="ru-RU"/>
              </w:rPr>
            </w:pPr>
            <w:proofErr w:type="spellStart"/>
            <w:r w:rsidRPr="00A31E43">
              <w:rPr>
                <w:rFonts w:ascii="Times New Roman" w:eastAsia="Times New Roman" w:hAnsi="Times New Roman" w:cs="Times New Roman"/>
                <w:sz w:val="24"/>
                <w:szCs w:val="24"/>
                <w:lang w:eastAsia="ru-RU"/>
              </w:rPr>
              <w:t>Отсутст</w:t>
            </w:r>
            <w:proofErr w:type="spellEnd"/>
            <w:r w:rsidRPr="00A31E43">
              <w:rPr>
                <w:rFonts w:ascii="Times New Roman" w:eastAsia="Times New Roman" w:hAnsi="Times New Roman" w:cs="Times New Roman"/>
                <w:sz w:val="24"/>
                <w:szCs w:val="24"/>
                <w:lang w:eastAsia="ru-RU"/>
              </w:rPr>
              <w:t>.</w:t>
            </w:r>
          </w:p>
        </w:tc>
      </w:tr>
      <w:tr w:rsidR="001C413F" w:rsidRPr="001C413F"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spacing w:before="15" w:after="15"/>
              <w:ind w:left="-4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Толуол</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spacing w:before="15" w:after="15"/>
              <w:ind w:left="-43" w:right="567"/>
              <w:jc w:val="left"/>
              <w:rPr>
                <w:rFonts w:ascii="Times New Roman" w:eastAsia="Times New Roman" w:hAnsi="Times New Roman" w:cs="Times New Roman"/>
                <w:sz w:val="24"/>
                <w:szCs w:val="24"/>
                <w:lang w:eastAsia="ru-RU"/>
              </w:rPr>
            </w:pPr>
            <w:proofErr w:type="spellStart"/>
            <w:r w:rsidRPr="00A31E43">
              <w:rPr>
                <w:rFonts w:ascii="Times New Roman" w:eastAsia="Times New Roman" w:hAnsi="Times New Roman" w:cs="Times New Roman"/>
                <w:sz w:val="24"/>
                <w:szCs w:val="24"/>
                <w:lang w:eastAsia="ru-RU"/>
              </w:rPr>
              <w:t>Отсутст</w:t>
            </w:r>
            <w:proofErr w:type="spellEnd"/>
            <w:r w:rsidRPr="00A31E43">
              <w:rPr>
                <w:rFonts w:ascii="Times New Roman" w:eastAsia="Times New Roman" w:hAnsi="Times New Roman" w:cs="Times New Roman"/>
                <w:sz w:val="24"/>
                <w:szCs w:val="24"/>
                <w:lang w:eastAsia="ru-RU"/>
              </w:rPr>
              <w:t>.</w:t>
            </w:r>
          </w:p>
        </w:tc>
      </w:tr>
      <w:tr w:rsidR="001C413F" w:rsidRPr="001C413F"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spacing w:before="15" w:after="15"/>
              <w:ind w:left="-43"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Ацетон</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spacing w:before="15" w:after="15"/>
              <w:ind w:left="-43" w:right="567"/>
              <w:jc w:val="left"/>
              <w:rPr>
                <w:rFonts w:ascii="Times New Roman" w:eastAsia="Times New Roman" w:hAnsi="Times New Roman" w:cs="Times New Roman"/>
                <w:sz w:val="24"/>
                <w:szCs w:val="24"/>
                <w:lang w:eastAsia="ru-RU"/>
              </w:rPr>
            </w:pPr>
            <w:proofErr w:type="spellStart"/>
            <w:r w:rsidRPr="00A31E43">
              <w:rPr>
                <w:rFonts w:ascii="Times New Roman" w:eastAsia="Times New Roman" w:hAnsi="Times New Roman" w:cs="Times New Roman"/>
                <w:sz w:val="24"/>
                <w:szCs w:val="24"/>
                <w:lang w:eastAsia="ru-RU"/>
              </w:rPr>
              <w:t>Отсутст</w:t>
            </w:r>
            <w:proofErr w:type="spellEnd"/>
            <w:r w:rsidRPr="00A31E43">
              <w:rPr>
                <w:rFonts w:ascii="Times New Roman" w:eastAsia="Times New Roman" w:hAnsi="Times New Roman" w:cs="Times New Roman"/>
                <w:sz w:val="24"/>
                <w:szCs w:val="24"/>
                <w:lang w:eastAsia="ru-RU"/>
              </w:rPr>
              <w:t>.</w:t>
            </w:r>
          </w:p>
        </w:tc>
      </w:tr>
    </w:tbl>
    <w:p w:rsidR="001C413F" w:rsidRPr="00673C06"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673C06">
        <w:rPr>
          <w:rFonts w:ascii="Times New Roman" w:eastAsia="Times New Roman" w:hAnsi="Times New Roman" w:cs="Times New Roman"/>
          <w:color w:val="000000"/>
          <w:sz w:val="28"/>
          <w:szCs w:val="28"/>
          <w:lang w:eastAsia="ru-RU"/>
        </w:rPr>
        <w:t xml:space="preserve">Качественный состав воздуха был определен методом </w:t>
      </w:r>
      <w:proofErr w:type="spellStart"/>
      <w:r w:rsidRPr="00673C06">
        <w:rPr>
          <w:rFonts w:ascii="Times New Roman" w:eastAsia="Times New Roman" w:hAnsi="Times New Roman" w:cs="Times New Roman"/>
          <w:color w:val="000000"/>
          <w:sz w:val="28"/>
          <w:szCs w:val="28"/>
          <w:lang w:eastAsia="ru-RU"/>
        </w:rPr>
        <w:t>лихеноиндикации</w:t>
      </w:r>
      <w:proofErr w:type="spellEnd"/>
      <w:r w:rsidRPr="00673C06">
        <w:rPr>
          <w:rFonts w:ascii="Times New Roman" w:eastAsia="Times New Roman" w:hAnsi="Times New Roman" w:cs="Times New Roman"/>
          <w:color w:val="000000"/>
          <w:sz w:val="28"/>
          <w:szCs w:val="28"/>
          <w:lang w:eastAsia="ru-RU"/>
        </w:rPr>
        <w:t>, использовалась методика описанная выше.</w:t>
      </w:r>
    </w:p>
    <w:p w:rsidR="001C413F" w:rsidRPr="008A02D4"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bCs/>
          <w:color w:val="000000"/>
          <w:sz w:val="28"/>
          <w:szCs w:val="28"/>
          <w:lang w:eastAsia="ru-RU"/>
        </w:rPr>
        <w:t xml:space="preserve">На территории </w:t>
      </w:r>
      <w:r w:rsidR="008A02D4" w:rsidRPr="008A02D4">
        <w:rPr>
          <w:rFonts w:ascii="Times New Roman" w:eastAsia="Times New Roman" w:hAnsi="Times New Roman" w:cs="Times New Roman"/>
          <w:bCs/>
          <w:color w:val="000000"/>
          <w:sz w:val="28"/>
          <w:szCs w:val="28"/>
          <w:lang w:eastAsia="ru-RU"/>
        </w:rPr>
        <w:t>д. Верхняя Медведица, Курского района Курской области</w:t>
      </w:r>
      <w:r w:rsidRPr="008A02D4">
        <w:rPr>
          <w:rFonts w:ascii="Times New Roman" w:eastAsia="Times New Roman" w:hAnsi="Times New Roman" w:cs="Times New Roman"/>
          <w:bCs/>
          <w:color w:val="000000"/>
          <w:sz w:val="28"/>
          <w:szCs w:val="28"/>
          <w:lang w:eastAsia="ru-RU"/>
        </w:rPr>
        <w:t xml:space="preserve"> (ул. </w:t>
      </w:r>
      <w:r w:rsidR="008A02D4" w:rsidRPr="008A02D4">
        <w:rPr>
          <w:rFonts w:ascii="Times New Roman" w:eastAsia="Times New Roman" w:hAnsi="Times New Roman" w:cs="Times New Roman"/>
          <w:bCs/>
          <w:color w:val="000000"/>
          <w:sz w:val="28"/>
          <w:szCs w:val="28"/>
          <w:lang w:eastAsia="ru-RU"/>
        </w:rPr>
        <w:t>Советская</w:t>
      </w:r>
      <w:r w:rsidRPr="008A02D4">
        <w:rPr>
          <w:rFonts w:ascii="Times New Roman" w:eastAsia="Times New Roman" w:hAnsi="Times New Roman" w:cs="Times New Roman"/>
          <w:bCs/>
          <w:color w:val="000000"/>
          <w:sz w:val="28"/>
          <w:szCs w:val="28"/>
          <w:lang w:eastAsia="ru-RU"/>
        </w:rPr>
        <w:t>).</w:t>
      </w:r>
    </w:p>
    <w:p w:rsidR="001C413F" w:rsidRPr="00673C06"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673C06">
        <w:rPr>
          <w:rFonts w:ascii="Times New Roman" w:eastAsia="Times New Roman" w:hAnsi="Times New Roman" w:cs="Times New Roman"/>
          <w:color w:val="000000"/>
          <w:sz w:val="28"/>
          <w:szCs w:val="28"/>
          <w:u w:val="single"/>
          <w:lang w:eastAsia="ru-RU"/>
        </w:rPr>
        <w:t>Расчеты по степени покрытия древесного ствола лишайниками:</w:t>
      </w:r>
    </w:p>
    <w:p w:rsidR="001C413F" w:rsidRPr="00673C06" w:rsidRDefault="001C413F" w:rsidP="00B65C93">
      <w:pPr>
        <w:numPr>
          <w:ilvl w:val="0"/>
          <w:numId w:val="14"/>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5 см</w:t>
      </w:r>
      <w:proofErr w:type="gramStart"/>
      <w:r w:rsidRPr="008A02D4">
        <w:rPr>
          <w:rFonts w:ascii="Times New Roman" w:eastAsia="Times New Roman" w:hAnsi="Times New Roman" w:cs="Times New Roman"/>
          <w:color w:val="332510"/>
          <w:sz w:val="28"/>
          <w:szCs w:val="28"/>
          <w:vertAlign w:val="superscript"/>
          <w:lang w:eastAsia="ru-RU"/>
        </w:rPr>
        <w:t>2</w:t>
      </w:r>
      <w:proofErr w:type="gramEnd"/>
      <w:r w:rsidRPr="00673C06">
        <w:rPr>
          <w:rFonts w:ascii="Times New Roman" w:eastAsia="Times New Roman" w:hAnsi="Times New Roman" w:cs="Times New Roman"/>
          <w:color w:val="332510"/>
          <w:sz w:val="28"/>
          <w:szCs w:val="28"/>
          <w:lang w:eastAsia="ru-RU"/>
        </w:rPr>
        <w:t xml:space="preserve"> - 5%</w:t>
      </w:r>
    </w:p>
    <w:p w:rsidR="001C413F" w:rsidRPr="00673C06" w:rsidRDefault="001C413F" w:rsidP="00B65C93">
      <w:pPr>
        <w:numPr>
          <w:ilvl w:val="0"/>
          <w:numId w:val="14"/>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3 см</w:t>
      </w:r>
      <w:proofErr w:type="gramStart"/>
      <w:r w:rsidRPr="008A02D4">
        <w:rPr>
          <w:rFonts w:ascii="Times New Roman" w:eastAsia="Times New Roman" w:hAnsi="Times New Roman" w:cs="Times New Roman"/>
          <w:color w:val="332510"/>
          <w:sz w:val="28"/>
          <w:szCs w:val="28"/>
          <w:vertAlign w:val="superscript"/>
          <w:lang w:eastAsia="ru-RU"/>
        </w:rPr>
        <w:t>2</w:t>
      </w:r>
      <w:proofErr w:type="gramEnd"/>
      <w:r w:rsidRPr="00673C06">
        <w:rPr>
          <w:rFonts w:ascii="Times New Roman" w:eastAsia="Times New Roman" w:hAnsi="Times New Roman" w:cs="Times New Roman"/>
          <w:color w:val="332510"/>
          <w:sz w:val="28"/>
          <w:szCs w:val="28"/>
          <w:lang w:eastAsia="ru-RU"/>
        </w:rPr>
        <w:t xml:space="preserve"> – 3%</w:t>
      </w:r>
    </w:p>
    <w:p w:rsidR="001C413F" w:rsidRPr="00673C06" w:rsidRDefault="001C413F" w:rsidP="00B65C93">
      <w:pPr>
        <w:numPr>
          <w:ilvl w:val="0"/>
          <w:numId w:val="14"/>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2 см</w:t>
      </w:r>
      <w:proofErr w:type="gramStart"/>
      <w:r w:rsidRPr="008A02D4">
        <w:rPr>
          <w:rFonts w:ascii="Times New Roman" w:eastAsia="Times New Roman" w:hAnsi="Times New Roman" w:cs="Times New Roman"/>
          <w:color w:val="332510"/>
          <w:sz w:val="28"/>
          <w:szCs w:val="28"/>
          <w:vertAlign w:val="superscript"/>
          <w:lang w:eastAsia="ru-RU"/>
        </w:rPr>
        <w:t>2</w:t>
      </w:r>
      <w:proofErr w:type="gramEnd"/>
      <w:r w:rsidRPr="00673C06">
        <w:rPr>
          <w:rFonts w:ascii="Times New Roman" w:eastAsia="Times New Roman" w:hAnsi="Times New Roman" w:cs="Times New Roman"/>
          <w:color w:val="332510"/>
          <w:sz w:val="28"/>
          <w:szCs w:val="28"/>
          <w:lang w:eastAsia="ru-RU"/>
        </w:rPr>
        <w:t xml:space="preserve"> – 2%</w:t>
      </w:r>
    </w:p>
    <w:p w:rsidR="001C413F" w:rsidRPr="00673C06" w:rsidRDefault="001C413F" w:rsidP="00B65C93">
      <w:pPr>
        <w:numPr>
          <w:ilvl w:val="0"/>
          <w:numId w:val="14"/>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1 см</w:t>
      </w:r>
      <w:proofErr w:type="gramStart"/>
      <w:r w:rsidRPr="008A02D4">
        <w:rPr>
          <w:rFonts w:ascii="Times New Roman" w:eastAsia="Times New Roman" w:hAnsi="Times New Roman" w:cs="Times New Roman"/>
          <w:color w:val="332510"/>
          <w:sz w:val="28"/>
          <w:szCs w:val="28"/>
          <w:vertAlign w:val="superscript"/>
          <w:lang w:eastAsia="ru-RU"/>
        </w:rPr>
        <w:t>2</w:t>
      </w:r>
      <w:proofErr w:type="gramEnd"/>
      <w:r w:rsidRPr="00673C06">
        <w:rPr>
          <w:rFonts w:ascii="Times New Roman" w:eastAsia="Times New Roman" w:hAnsi="Times New Roman" w:cs="Times New Roman"/>
          <w:color w:val="332510"/>
          <w:sz w:val="28"/>
          <w:szCs w:val="28"/>
          <w:lang w:eastAsia="ru-RU"/>
        </w:rPr>
        <w:t xml:space="preserve"> – 1 %</w:t>
      </w:r>
    </w:p>
    <w:p w:rsidR="001C413F" w:rsidRPr="00673C06" w:rsidRDefault="001C413F" w:rsidP="00B65C93">
      <w:pPr>
        <w:numPr>
          <w:ilvl w:val="0"/>
          <w:numId w:val="14"/>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4 см</w:t>
      </w:r>
      <w:proofErr w:type="gramStart"/>
      <w:r w:rsidRPr="008A02D4">
        <w:rPr>
          <w:rFonts w:ascii="Times New Roman" w:eastAsia="Times New Roman" w:hAnsi="Times New Roman" w:cs="Times New Roman"/>
          <w:color w:val="332510"/>
          <w:sz w:val="28"/>
          <w:szCs w:val="28"/>
          <w:vertAlign w:val="superscript"/>
          <w:lang w:eastAsia="ru-RU"/>
        </w:rPr>
        <w:t>2</w:t>
      </w:r>
      <w:proofErr w:type="gramEnd"/>
      <w:r w:rsidRPr="00673C06">
        <w:rPr>
          <w:rFonts w:ascii="Times New Roman" w:eastAsia="Times New Roman" w:hAnsi="Times New Roman" w:cs="Times New Roman"/>
          <w:color w:val="332510"/>
          <w:sz w:val="28"/>
          <w:szCs w:val="28"/>
          <w:lang w:eastAsia="ru-RU"/>
        </w:rPr>
        <w:t xml:space="preserve"> – 4%</w:t>
      </w:r>
    </w:p>
    <w:p w:rsidR="001C413F" w:rsidRPr="00673C06" w:rsidRDefault="001C413F" w:rsidP="00B65C93">
      <w:pPr>
        <w:numPr>
          <w:ilvl w:val="0"/>
          <w:numId w:val="14"/>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5 см</w:t>
      </w:r>
      <w:proofErr w:type="gramStart"/>
      <w:r w:rsidRPr="008A02D4">
        <w:rPr>
          <w:rFonts w:ascii="Times New Roman" w:eastAsia="Times New Roman" w:hAnsi="Times New Roman" w:cs="Times New Roman"/>
          <w:color w:val="332510"/>
          <w:sz w:val="28"/>
          <w:szCs w:val="28"/>
          <w:vertAlign w:val="superscript"/>
          <w:lang w:eastAsia="ru-RU"/>
        </w:rPr>
        <w:t>2</w:t>
      </w:r>
      <w:proofErr w:type="gramEnd"/>
      <w:r w:rsidRPr="00673C06">
        <w:rPr>
          <w:rFonts w:ascii="Times New Roman" w:eastAsia="Times New Roman" w:hAnsi="Times New Roman" w:cs="Times New Roman"/>
          <w:color w:val="332510"/>
          <w:sz w:val="28"/>
          <w:szCs w:val="28"/>
          <w:lang w:eastAsia="ru-RU"/>
        </w:rPr>
        <w:t xml:space="preserve"> - 5%</w:t>
      </w:r>
    </w:p>
    <w:p w:rsidR="001C413F" w:rsidRPr="00673C06" w:rsidRDefault="001C413F" w:rsidP="00B65C93">
      <w:pPr>
        <w:numPr>
          <w:ilvl w:val="0"/>
          <w:numId w:val="14"/>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3 см</w:t>
      </w:r>
      <w:proofErr w:type="gramStart"/>
      <w:r w:rsidRPr="008A02D4">
        <w:rPr>
          <w:rFonts w:ascii="Times New Roman" w:eastAsia="Times New Roman" w:hAnsi="Times New Roman" w:cs="Times New Roman"/>
          <w:color w:val="332510"/>
          <w:sz w:val="28"/>
          <w:szCs w:val="28"/>
          <w:vertAlign w:val="superscript"/>
          <w:lang w:eastAsia="ru-RU"/>
        </w:rPr>
        <w:t>2</w:t>
      </w:r>
      <w:proofErr w:type="gramEnd"/>
      <w:r w:rsidRPr="00673C06">
        <w:rPr>
          <w:rFonts w:ascii="Times New Roman" w:eastAsia="Times New Roman" w:hAnsi="Times New Roman" w:cs="Times New Roman"/>
          <w:color w:val="332510"/>
          <w:sz w:val="28"/>
          <w:szCs w:val="28"/>
          <w:lang w:eastAsia="ru-RU"/>
        </w:rPr>
        <w:t xml:space="preserve"> – 3%</w:t>
      </w:r>
    </w:p>
    <w:p w:rsidR="001C413F" w:rsidRPr="00673C06" w:rsidRDefault="001C413F" w:rsidP="00B65C93">
      <w:pPr>
        <w:numPr>
          <w:ilvl w:val="0"/>
          <w:numId w:val="14"/>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3 см</w:t>
      </w:r>
      <w:proofErr w:type="gramStart"/>
      <w:r w:rsidRPr="008A02D4">
        <w:rPr>
          <w:rFonts w:ascii="Times New Roman" w:eastAsia="Times New Roman" w:hAnsi="Times New Roman" w:cs="Times New Roman"/>
          <w:color w:val="332510"/>
          <w:sz w:val="28"/>
          <w:szCs w:val="28"/>
          <w:vertAlign w:val="superscript"/>
          <w:lang w:eastAsia="ru-RU"/>
        </w:rPr>
        <w:t>2</w:t>
      </w:r>
      <w:proofErr w:type="gramEnd"/>
      <w:r w:rsidRPr="008A02D4">
        <w:rPr>
          <w:rFonts w:ascii="Times New Roman" w:eastAsia="Times New Roman" w:hAnsi="Times New Roman" w:cs="Times New Roman"/>
          <w:color w:val="332510"/>
          <w:sz w:val="28"/>
          <w:szCs w:val="28"/>
          <w:vertAlign w:val="superscript"/>
          <w:lang w:eastAsia="ru-RU"/>
        </w:rPr>
        <w:t xml:space="preserve"> </w:t>
      </w:r>
      <w:r w:rsidRPr="00673C06">
        <w:rPr>
          <w:rFonts w:ascii="Times New Roman" w:eastAsia="Times New Roman" w:hAnsi="Times New Roman" w:cs="Times New Roman"/>
          <w:color w:val="332510"/>
          <w:sz w:val="28"/>
          <w:szCs w:val="28"/>
          <w:lang w:eastAsia="ru-RU"/>
        </w:rPr>
        <w:t>– 3%</w:t>
      </w:r>
    </w:p>
    <w:p w:rsidR="001C413F" w:rsidRPr="00673C06" w:rsidRDefault="001C413F" w:rsidP="00B65C93">
      <w:pPr>
        <w:numPr>
          <w:ilvl w:val="0"/>
          <w:numId w:val="14"/>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2 см</w:t>
      </w:r>
      <w:proofErr w:type="gramStart"/>
      <w:r w:rsidRPr="008A02D4">
        <w:rPr>
          <w:rFonts w:ascii="Times New Roman" w:eastAsia="Times New Roman" w:hAnsi="Times New Roman" w:cs="Times New Roman"/>
          <w:color w:val="332510"/>
          <w:sz w:val="28"/>
          <w:szCs w:val="28"/>
          <w:vertAlign w:val="superscript"/>
          <w:lang w:eastAsia="ru-RU"/>
        </w:rPr>
        <w:t>2</w:t>
      </w:r>
      <w:proofErr w:type="gramEnd"/>
      <w:r w:rsidRPr="00673C06">
        <w:rPr>
          <w:rFonts w:ascii="Times New Roman" w:eastAsia="Times New Roman" w:hAnsi="Times New Roman" w:cs="Times New Roman"/>
          <w:color w:val="332510"/>
          <w:sz w:val="28"/>
          <w:szCs w:val="28"/>
          <w:lang w:eastAsia="ru-RU"/>
        </w:rPr>
        <w:t xml:space="preserve"> – 2%</w:t>
      </w:r>
    </w:p>
    <w:p w:rsidR="001C413F" w:rsidRPr="00673C06" w:rsidRDefault="001C413F" w:rsidP="00B65C93">
      <w:pPr>
        <w:numPr>
          <w:ilvl w:val="0"/>
          <w:numId w:val="14"/>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1 см</w:t>
      </w:r>
      <w:proofErr w:type="gramStart"/>
      <w:r w:rsidRPr="008A02D4">
        <w:rPr>
          <w:rFonts w:ascii="Times New Roman" w:eastAsia="Times New Roman" w:hAnsi="Times New Roman" w:cs="Times New Roman"/>
          <w:color w:val="332510"/>
          <w:sz w:val="28"/>
          <w:szCs w:val="28"/>
          <w:vertAlign w:val="superscript"/>
          <w:lang w:eastAsia="ru-RU"/>
        </w:rPr>
        <w:t>2</w:t>
      </w:r>
      <w:proofErr w:type="gramEnd"/>
      <w:r w:rsidRPr="00673C06">
        <w:rPr>
          <w:rFonts w:ascii="Times New Roman" w:eastAsia="Times New Roman" w:hAnsi="Times New Roman" w:cs="Times New Roman"/>
          <w:color w:val="332510"/>
          <w:sz w:val="28"/>
          <w:szCs w:val="28"/>
          <w:lang w:eastAsia="ru-RU"/>
        </w:rPr>
        <w:t xml:space="preserve"> – 1 %</w:t>
      </w:r>
    </w:p>
    <w:p w:rsidR="001C413F" w:rsidRPr="00673C06"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673C06">
        <w:rPr>
          <w:rFonts w:ascii="Times New Roman" w:eastAsia="Times New Roman" w:hAnsi="Times New Roman" w:cs="Times New Roman"/>
          <w:color w:val="000000"/>
          <w:sz w:val="28"/>
          <w:szCs w:val="28"/>
          <w:lang w:eastAsia="ru-RU"/>
        </w:rPr>
        <w:t>Около данной территории произрастает 10 деревьев.</w:t>
      </w:r>
    </w:p>
    <w:p w:rsidR="001C413F" w:rsidRPr="00673C06"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673C06">
        <w:rPr>
          <w:rFonts w:ascii="Times New Roman" w:eastAsia="Times New Roman" w:hAnsi="Times New Roman" w:cs="Times New Roman"/>
          <w:color w:val="000000"/>
          <w:sz w:val="28"/>
          <w:szCs w:val="28"/>
          <w:lang w:eastAsia="ru-RU"/>
        </w:rPr>
        <w:t>Степень покрытия древесного ствола лишайниками составляет в среднем 5 %.</w:t>
      </w:r>
    </w:p>
    <w:p w:rsidR="008A02D4" w:rsidRDefault="008A02D4" w:rsidP="00B65C93">
      <w:pPr>
        <w:shd w:val="clear" w:color="auto" w:fill="FFFFFF"/>
        <w:ind w:left="-567" w:right="567"/>
        <w:rPr>
          <w:rFonts w:ascii="Times New Roman" w:eastAsia="Times New Roman" w:hAnsi="Times New Roman" w:cs="Times New Roman"/>
          <w:i/>
          <w:iCs/>
          <w:color w:val="000000"/>
          <w:sz w:val="28"/>
          <w:szCs w:val="28"/>
          <w:lang w:eastAsia="ru-RU"/>
        </w:rPr>
      </w:pPr>
    </w:p>
    <w:p w:rsidR="001C413F" w:rsidRPr="008A02D4" w:rsidRDefault="001C413F" w:rsidP="00B65C93">
      <w:pPr>
        <w:shd w:val="clear" w:color="auto" w:fill="FFFFFF"/>
        <w:ind w:left="-567" w:right="567"/>
        <w:jc w:val="right"/>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iCs/>
          <w:color w:val="000000"/>
          <w:sz w:val="28"/>
          <w:szCs w:val="28"/>
          <w:lang w:eastAsia="ru-RU"/>
        </w:rPr>
        <w:t>Таблица №10</w:t>
      </w:r>
    </w:p>
    <w:tbl>
      <w:tblPr>
        <w:tblW w:w="9370" w:type="dxa"/>
        <w:tblInd w:w="105" w:type="dxa"/>
        <w:tblBorders>
          <w:top w:val="single" w:sz="6" w:space="0" w:color="EAD0B1"/>
          <w:left w:val="single" w:sz="6" w:space="0" w:color="EAD0B1"/>
          <w:bottom w:val="single" w:sz="6" w:space="0" w:color="EAD0B1"/>
          <w:right w:val="single" w:sz="6" w:space="0" w:color="EAD0B1"/>
        </w:tblBorders>
        <w:shd w:val="clear" w:color="auto" w:fill="FFFFFF"/>
        <w:tblCellMar>
          <w:top w:w="15" w:type="dxa"/>
          <w:left w:w="15" w:type="dxa"/>
          <w:bottom w:w="15" w:type="dxa"/>
          <w:right w:w="15" w:type="dxa"/>
        </w:tblCellMar>
        <w:tblLook w:val="04A0"/>
      </w:tblPr>
      <w:tblGrid>
        <w:gridCol w:w="6485"/>
        <w:gridCol w:w="279"/>
        <w:gridCol w:w="279"/>
        <w:gridCol w:w="279"/>
        <w:gridCol w:w="279"/>
        <w:gridCol w:w="279"/>
        <w:gridCol w:w="279"/>
        <w:gridCol w:w="279"/>
        <w:gridCol w:w="261"/>
        <w:gridCol w:w="279"/>
        <w:gridCol w:w="392"/>
      </w:tblGrid>
      <w:tr w:rsidR="008A02D4" w:rsidRPr="00673C06" w:rsidTr="00614643">
        <w:tc>
          <w:tcPr>
            <w:tcW w:w="6486" w:type="dxa"/>
            <w:vMerge w:val="restart"/>
            <w:tcBorders>
              <w:top w:val="single" w:sz="6" w:space="0" w:color="EAD0B1"/>
              <w:left w:val="single" w:sz="6" w:space="0" w:color="EAD0B1"/>
              <w:right w:val="single" w:sz="6" w:space="0" w:color="EAD0B1"/>
            </w:tcBorders>
            <w:shd w:val="clear" w:color="auto" w:fill="auto"/>
            <w:tcMar>
              <w:top w:w="15" w:type="dxa"/>
              <w:left w:w="105" w:type="dxa"/>
              <w:bottom w:w="15" w:type="dxa"/>
              <w:right w:w="15" w:type="dxa"/>
            </w:tcMar>
            <w:hideMark/>
          </w:tcPr>
          <w:p w:rsidR="008A02D4" w:rsidRPr="00A31E43" w:rsidRDefault="008A02D4" w:rsidP="00B65C93">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Признаки</w:t>
            </w:r>
          </w:p>
        </w:tc>
        <w:tc>
          <w:tcPr>
            <w:tcW w:w="2884" w:type="dxa"/>
            <w:gridSpan w:val="10"/>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8A02D4" w:rsidRPr="00A31E43" w:rsidRDefault="008A02D4" w:rsidP="00B65C93">
            <w:pPr>
              <w:ind w:left="-70"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Деревья</w:t>
            </w:r>
          </w:p>
        </w:tc>
      </w:tr>
      <w:tr w:rsidR="008A02D4" w:rsidRPr="00673C06" w:rsidTr="00614643">
        <w:tc>
          <w:tcPr>
            <w:tcW w:w="6486" w:type="dxa"/>
            <w:vMerge/>
            <w:tcBorders>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8A02D4" w:rsidRPr="00A31E43" w:rsidRDefault="008A02D4" w:rsidP="00B65C93">
            <w:pPr>
              <w:ind w:right="567"/>
              <w:jc w:val="left"/>
              <w:rPr>
                <w:rFonts w:ascii="Times New Roman" w:eastAsia="Times New Roman" w:hAnsi="Times New Roman" w:cs="Times New Roman"/>
                <w:color w:val="000000"/>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8A02D4" w:rsidRPr="00A31E43" w:rsidRDefault="008A02D4"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8A02D4" w:rsidRPr="00A31E43" w:rsidRDefault="008A02D4"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8A02D4" w:rsidRPr="00A31E43" w:rsidRDefault="008A02D4"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8A02D4" w:rsidRPr="00A31E43" w:rsidRDefault="008A02D4"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4</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8A02D4" w:rsidRPr="00A31E43" w:rsidRDefault="008A02D4"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5</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8A02D4" w:rsidRPr="00A31E43" w:rsidRDefault="008A02D4"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6</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8A02D4" w:rsidRPr="00A31E43" w:rsidRDefault="008A02D4"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7</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8A02D4" w:rsidRPr="00A31E43" w:rsidRDefault="008A02D4"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8</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8A02D4" w:rsidRPr="00A31E43" w:rsidRDefault="008A02D4"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9</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8A02D4" w:rsidRPr="00A31E43" w:rsidRDefault="008A02D4"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10</w:t>
            </w:r>
          </w:p>
        </w:tc>
      </w:tr>
      <w:tr w:rsidR="001C413F" w:rsidRPr="00673C06" w:rsidTr="008A02D4">
        <w:tc>
          <w:tcPr>
            <w:tcW w:w="648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Общее кол-во видов лишайников, в том числе:</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w:t>
            </w:r>
          </w:p>
        </w:tc>
      </w:tr>
      <w:tr w:rsidR="001C413F" w:rsidRPr="00673C06" w:rsidTr="008A02D4">
        <w:tc>
          <w:tcPr>
            <w:tcW w:w="648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Кустистых</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r>
      <w:tr w:rsidR="001C413F" w:rsidRPr="00673C06" w:rsidTr="008A02D4">
        <w:tc>
          <w:tcPr>
            <w:tcW w:w="648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right="567"/>
              <w:jc w:val="left"/>
              <w:rPr>
                <w:rFonts w:ascii="Times New Roman" w:eastAsia="Times New Roman" w:hAnsi="Times New Roman" w:cs="Times New Roman"/>
                <w:color w:val="000000"/>
                <w:sz w:val="24"/>
                <w:szCs w:val="24"/>
                <w:lang w:eastAsia="ru-RU"/>
              </w:rPr>
            </w:pPr>
            <w:proofErr w:type="spellStart"/>
            <w:r w:rsidRPr="00A31E43">
              <w:rPr>
                <w:rFonts w:ascii="Times New Roman" w:eastAsia="Times New Roman" w:hAnsi="Times New Roman" w:cs="Times New Roman"/>
                <w:color w:val="000000"/>
                <w:sz w:val="24"/>
                <w:szCs w:val="24"/>
                <w:lang w:eastAsia="ru-RU"/>
              </w:rPr>
              <w:t>Листоватых</w:t>
            </w:r>
            <w:proofErr w:type="spellEnd"/>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r>
      <w:tr w:rsidR="001C413F" w:rsidRPr="00673C06" w:rsidTr="008A02D4">
        <w:tc>
          <w:tcPr>
            <w:tcW w:w="648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Накипных</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r>
      <w:tr w:rsidR="001C413F" w:rsidRPr="00673C06" w:rsidTr="008A02D4">
        <w:tc>
          <w:tcPr>
            <w:tcW w:w="6486"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Степень покрытия древесного ствола лишайниками, %</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5</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4</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5</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w:t>
            </w:r>
          </w:p>
        </w:tc>
      </w:tr>
    </w:tbl>
    <w:p w:rsidR="001C413F" w:rsidRPr="00673C06"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673C06">
        <w:rPr>
          <w:rFonts w:ascii="Times New Roman" w:eastAsia="Times New Roman" w:hAnsi="Times New Roman" w:cs="Times New Roman"/>
          <w:color w:val="000000"/>
          <w:sz w:val="28"/>
          <w:szCs w:val="28"/>
          <w:lang w:eastAsia="ru-RU"/>
        </w:rPr>
        <w:t xml:space="preserve">Сравнив полученные данные с Таблицей №6 можно сделать выводы, что воздух на территории площади загрязнен. Уровень загрязнения – средний. </w:t>
      </w:r>
      <w:r w:rsidRPr="00673C06">
        <w:rPr>
          <w:rFonts w:ascii="Times New Roman" w:eastAsia="Times New Roman" w:hAnsi="Times New Roman" w:cs="Times New Roman"/>
          <w:color w:val="000000"/>
          <w:sz w:val="28"/>
          <w:szCs w:val="28"/>
          <w:lang w:eastAsia="ru-RU"/>
        </w:rPr>
        <w:lastRenderedPageBreak/>
        <w:t>Объясняется это тем, что на территории движется большое количество автотранспорта.</w:t>
      </w:r>
    </w:p>
    <w:p w:rsidR="001C413F" w:rsidRPr="00673C06"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673C06">
        <w:rPr>
          <w:rFonts w:ascii="Times New Roman" w:eastAsia="Times New Roman" w:hAnsi="Times New Roman" w:cs="Times New Roman"/>
          <w:b/>
          <w:bCs/>
          <w:color w:val="000000"/>
          <w:sz w:val="28"/>
          <w:szCs w:val="28"/>
          <w:lang w:eastAsia="ru-RU"/>
        </w:rPr>
        <w:t>На территории школы.</w:t>
      </w:r>
    </w:p>
    <w:p w:rsidR="001C413F" w:rsidRPr="00673C06"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673C06">
        <w:rPr>
          <w:rFonts w:ascii="Times New Roman" w:eastAsia="Times New Roman" w:hAnsi="Times New Roman" w:cs="Times New Roman"/>
          <w:color w:val="000000"/>
          <w:sz w:val="28"/>
          <w:szCs w:val="28"/>
          <w:u w:val="single"/>
          <w:lang w:eastAsia="ru-RU"/>
        </w:rPr>
        <w:t>Расчеты по уровню покрытия древесного ствола лишайниками:</w:t>
      </w:r>
    </w:p>
    <w:p w:rsidR="001C413F" w:rsidRPr="00673C06" w:rsidRDefault="001C413F" w:rsidP="00B65C93">
      <w:pPr>
        <w:numPr>
          <w:ilvl w:val="0"/>
          <w:numId w:val="15"/>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60 см</w:t>
      </w:r>
      <w:proofErr w:type="gramStart"/>
      <w:r w:rsidRPr="008A02D4">
        <w:rPr>
          <w:rFonts w:ascii="Times New Roman" w:eastAsia="Times New Roman" w:hAnsi="Times New Roman" w:cs="Times New Roman"/>
          <w:color w:val="332510"/>
          <w:sz w:val="28"/>
          <w:szCs w:val="28"/>
          <w:vertAlign w:val="superscript"/>
          <w:lang w:eastAsia="ru-RU"/>
        </w:rPr>
        <w:t>2</w:t>
      </w:r>
      <w:proofErr w:type="gramEnd"/>
      <w:r w:rsidRPr="00673C06">
        <w:rPr>
          <w:rFonts w:ascii="Times New Roman" w:eastAsia="Times New Roman" w:hAnsi="Times New Roman" w:cs="Times New Roman"/>
          <w:color w:val="332510"/>
          <w:sz w:val="28"/>
          <w:szCs w:val="28"/>
          <w:lang w:eastAsia="ru-RU"/>
        </w:rPr>
        <w:t xml:space="preserve"> – 60%</w:t>
      </w:r>
    </w:p>
    <w:p w:rsidR="001C413F" w:rsidRPr="00673C06" w:rsidRDefault="001C413F" w:rsidP="00B65C93">
      <w:pPr>
        <w:numPr>
          <w:ilvl w:val="0"/>
          <w:numId w:val="15"/>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61см</w:t>
      </w:r>
      <w:r w:rsidRPr="008A02D4">
        <w:rPr>
          <w:rFonts w:ascii="Times New Roman" w:eastAsia="Times New Roman" w:hAnsi="Times New Roman" w:cs="Times New Roman"/>
          <w:color w:val="332510"/>
          <w:sz w:val="28"/>
          <w:szCs w:val="28"/>
          <w:vertAlign w:val="superscript"/>
          <w:lang w:eastAsia="ru-RU"/>
        </w:rPr>
        <w:t>2</w:t>
      </w:r>
      <w:r w:rsidRPr="00673C06">
        <w:rPr>
          <w:rFonts w:ascii="Times New Roman" w:eastAsia="Times New Roman" w:hAnsi="Times New Roman" w:cs="Times New Roman"/>
          <w:color w:val="332510"/>
          <w:sz w:val="28"/>
          <w:szCs w:val="28"/>
          <w:lang w:eastAsia="ru-RU"/>
        </w:rPr>
        <w:t xml:space="preserve"> - 61%</w:t>
      </w:r>
    </w:p>
    <w:p w:rsidR="001C413F" w:rsidRPr="00673C06" w:rsidRDefault="001C413F" w:rsidP="00B65C93">
      <w:pPr>
        <w:numPr>
          <w:ilvl w:val="0"/>
          <w:numId w:val="15"/>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75см</w:t>
      </w:r>
      <w:r w:rsidRPr="008A02D4">
        <w:rPr>
          <w:rFonts w:ascii="Times New Roman" w:eastAsia="Times New Roman" w:hAnsi="Times New Roman" w:cs="Times New Roman"/>
          <w:color w:val="332510"/>
          <w:sz w:val="28"/>
          <w:szCs w:val="28"/>
          <w:vertAlign w:val="superscript"/>
          <w:lang w:eastAsia="ru-RU"/>
        </w:rPr>
        <w:t>2</w:t>
      </w:r>
      <w:r w:rsidRPr="00673C06">
        <w:rPr>
          <w:rFonts w:ascii="Times New Roman" w:eastAsia="Times New Roman" w:hAnsi="Times New Roman" w:cs="Times New Roman"/>
          <w:color w:val="332510"/>
          <w:sz w:val="28"/>
          <w:szCs w:val="28"/>
          <w:lang w:eastAsia="ru-RU"/>
        </w:rPr>
        <w:t xml:space="preserve"> – 75%</w:t>
      </w:r>
    </w:p>
    <w:p w:rsidR="001C413F" w:rsidRPr="00673C06" w:rsidRDefault="001C413F" w:rsidP="00B65C93">
      <w:pPr>
        <w:numPr>
          <w:ilvl w:val="0"/>
          <w:numId w:val="15"/>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64см</w:t>
      </w:r>
      <w:r w:rsidRPr="008A02D4">
        <w:rPr>
          <w:rFonts w:ascii="Times New Roman" w:eastAsia="Times New Roman" w:hAnsi="Times New Roman" w:cs="Times New Roman"/>
          <w:color w:val="332510"/>
          <w:sz w:val="28"/>
          <w:szCs w:val="28"/>
          <w:vertAlign w:val="superscript"/>
          <w:lang w:eastAsia="ru-RU"/>
        </w:rPr>
        <w:t xml:space="preserve">2 </w:t>
      </w:r>
      <w:r w:rsidRPr="00673C06">
        <w:rPr>
          <w:rFonts w:ascii="Times New Roman" w:eastAsia="Times New Roman" w:hAnsi="Times New Roman" w:cs="Times New Roman"/>
          <w:color w:val="332510"/>
          <w:sz w:val="28"/>
          <w:szCs w:val="28"/>
          <w:lang w:eastAsia="ru-RU"/>
        </w:rPr>
        <w:t>- 64%</w:t>
      </w:r>
    </w:p>
    <w:p w:rsidR="001C413F" w:rsidRPr="00673C06" w:rsidRDefault="001C413F" w:rsidP="00B65C93">
      <w:pPr>
        <w:numPr>
          <w:ilvl w:val="0"/>
          <w:numId w:val="15"/>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75см</w:t>
      </w:r>
      <w:r w:rsidRPr="008A02D4">
        <w:rPr>
          <w:rFonts w:ascii="Times New Roman" w:eastAsia="Times New Roman" w:hAnsi="Times New Roman" w:cs="Times New Roman"/>
          <w:color w:val="332510"/>
          <w:sz w:val="28"/>
          <w:szCs w:val="28"/>
          <w:vertAlign w:val="superscript"/>
          <w:lang w:eastAsia="ru-RU"/>
        </w:rPr>
        <w:t>2</w:t>
      </w:r>
      <w:r w:rsidRPr="00673C06">
        <w:rPr>
          <w:rFonts w:ascii="Times New Roman" w:eastAsia="Times New Roman" w:hAnsi="Times New Roman" w:cs="Times New Roman"/>
          <w:color w:val="332510"/>
          <w:sz w:val="28"/>
          <w:szCs w:val="28"/>
          <w:lang w:eastAsia="ru-RU"/>
        </w:rPr>
        <w:t xml:space="preserve"> - 75%</w:t>
      </w:r>
    </w:p>
    <w:p w:rsidR="001C413F" w:rsidRPr="00673C06" w:rsidRDefault="001C413F" w:rsidP="00B65C93">
      <w:pPr>
        <w:numPr>
          <w:ilvl w:val="0"/>
          <w:numId w:val="15"/>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89см</w:t>
      </w:r>
      <w:r w:rsidRPr="008A02D4">
        <w:rPr>
          <w:rFonts w:ascii="Times New Roman" w:eastAsia="Times New Roman" w:hAnsi="Times New Roman" w:cs="Times New Roman"/>
          <w:color w:val="332510"/>
          <w:sz w:val="28"/>
          <w:szCs w:val="28"/>
          <w:vertAlign w:val="superscript"/>
          <w:lang w:eastAsia="ru-RU"/>
        </w:rPr>
        <w:t>2</w:t>
      </w:r>
      <w:r w:rsidRPr="00673C06">
        <w:rPr>
          <w:rFonts w:ascii="Times New Roman" w:eastAsia="Times New Roman" w:hAnsi="Times New Roman" w:cs="Times New Roman"/>
          <w:color w:val="332510"/>
          <w:sz w:val="28"/>
          <w:szCs w:val="28"/>
          <w:lang w:eastAsia="ru-RU"/>
        </w:rPr>
        <w:t xml:space="preserve"> - 89%</w:t>
      </w:r>
    </w:p>
    <w:p w:rsidR="001C413F" w:rsidRPr="00673C06" w:rsidRDefault="001C413F" w:rsidP="00B65C93">
      <w:pPr>
        <w:numPr>
          <w:ilvl w:val="0"/>
          <w:numId w:val="15"/>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63см</w:t>
      </w:r>
      <w:r w:rsidRPr="008A02D4">
        <w:rPr>
          <w:rFonts w:ascii="Times New Roman" w:eastAsia="Times New Roman" w:hAnsi="Times New Roman" w:cs="Times New Roman"/>
          <w:color w:val="332510"/>
          <w:sz w:val="28"/>
          <w:szCs w:val="28"/>
          <w:vertAlign w:val="superscript"/>
          <w:lang w:eastAsia="ru-RU"/>
        </w:rPr>
        <w:t>2</w:t>
      </w:r>
      <w:r w:rsidRPr="00673C06">
        <w:rPr>
          <w:rFonts w:ascii="Times New Roman" w:eastAsia="Times New Roman" w:hAnsi="Times New Roman" w:cs="Times New Roman"/>
          <w:color w:val="332510"/>
          <w:sz w:val="28"/>
          <w:szCs w:val="28"/>
          <w:lang w:eastAsia="ru-RU"/>
        </w:rPr>
        <w:t xml:space="preserve"> - 63%</w:t>
      </w:r>
    </w:p>
    <w:p w:rsidR="001C413F" w:rsidRPr="00673C06" w:rsidRDefault="001C413F" w:rsidP="00B65C93">
      <w:pPr>
        <w:numPr>
          <w:ilvl w:val="0"/>
          <w:numId w:val="15"/>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77см</w:t>
      </w:r>
      <w:r w:rsidRPr="008A02D4">
        <w:rPr>
          <w:rFonts w:ascii="Times New Roman" w:eastAsia="Times New Roman" w:hAnsi="Times New Roman" w:cs="Times New Roman"/>
          <w:color w:val="332510"/>
          <w:sz w:val="28"/>
          <w:szCs w:val="28"/>
          <w:vertAlign w:val="superscript"/>
          <w:lang w:eastAsia="ru-RU"/>
        </w:rPr>
        <w:t>2</w:t>
      </w:r>
      <w:r w:rsidRPr="00673C06">
        <w:rPr>
          <w:rFonts w:ascii="Times New Roman" w:eastAsia="Times New Roman" w:hAnsi="Times New Roman" w:cs="Times New Roman"/>
          <w:color w:val="332510"/>
          <w:sz w:val="28"/>
          <w:szCs w:val="28"/>
          <w:lang w:eastAsia="ru-RU"/>
        </w:rPr>
        <w:t xml:space="preserve"> - 77%</w:t>
      </w:r>
    </w:p>
    <w:p w:rsidR="001C413F" w:rsidRPr="00673C06" w:rsidRDefault="001C413F" w:rsidP="00B65C93">
      <w:pPr>
        <w:numPr>
          <w:ilvl w:val="0"/>
          <w:numId w:val="15"/>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85см</w:t>
      </w:r>
      <w:r w:rsidRPr="008A02D4">
        <w:rPr>
          <w:rFonts w:ascii="Times New Roman" w:eastAsia="Times New Roman" w:hAnsi="Times New Roman" w:cs="Times New Roman"/>
          <w:color w:val="332510"/>
          <w:sz w:val="28"/>
          <w:szCs w:val="28"/>
          <w:vertAlign w:val="superscript"/>
          <w:lang w:eastAsia="ru-RU"/>
        </w:rPr>
        <w:t>2</w:t>
      </w:r>
      <w:r w:rsidRPr="00673C06">
        <w:rPr>
          <w:rFonts w:ascii="Times New Roman" w:eastAsia="Times New Roman" w:hAnsi="Times New Roman" w:cs="Times New Roman"/>
          <w:color w:val="332510"/>
          <w:sz w:val="28"/>
          <w:szCs w:val="28"/>
          <w:lang w:eastAsia="ru-RU"/>
        </w:rPr>
        <w:t xml:space="preserve"> - 85%</w:t>
      </w:r>
    </w:p>
    <w:p w:rsidR="001C413F" w:rsidRPr="00673C06" w:rsidRDefault="001C413F" w:rsidP="00B65C93">
      <w:pPr>
        <w:numPr>
          <w:ilvl w:val="0"/>
          <w:numId w:val="15"/>
        </w:numPr>
        <w:shd w:val="clear" w:color="auto" w:fill="FFFFFF"/>
        <w:ind w:left="-567" w:right="567" w:firstLine="0"/>
        <w:rPr>
          <w:rFonts w:ascii="Times New Roman" w:eastAsia="Times New Roman" w:hAnsi="Times New Roman" w:cs="Times New Roman"/>
          <w:color w:val="332510"/>
          <w:sz w:val="28"/>
          <w:szCs w:val="28"/>
          <w:lang w:eastAsia="ru-RU"/>
        </w:rPr>
      </w:pPr>
      <w:r w:rsidRPr="00673C06">
        <w:rPr>
          <w:rFonts w:ascii="Times New Roman" w:eastAsia="Times New Roman" w:hAnsi="Times New Roman" w:cs="Times New Roman"/>
          <w:color w:val="332510"/>
          <w:sz w:val="28"/>
          <w:szCs w:val="28"/>
          <w:lang w:eastAsia="ru-RU"/>
        </w:rPr>
        <w:t>67см</w:t>
      </w:r>
      <w:r w:rsidRPr="008A02D4">
        <w:rPr>
          <w:rFonts w:ascii="Times New Roman" w:eastAsia="Times New Roman" w:hAnsi="Times New Roman" w:cs="Times New Roman"/>
          <w:color w:val="332510"/>
          <w:sz w:val="28"/>
          <w:szCs w:val="28"/>
          <w:vertAlign w:val="superscript"/>
          <w:lang w:eastAsia="ru-RU"/>
        </w:rPr>
        <w:t>2</w:t>
      </w:r>
      <w:r w:rsidRPr="00673C06">
        <w:rPr>
          <w:rFonts w:ascii="Times New Roman" w:eastAsia="Times New Roman" w:hAnsi="Times New Roman" w:cs="Times New Roman"/>
          <w:color w:val="332510"/>
          <w:sz w:val="28"/>
          <w:szCs w:val="28"/>
          <w:lang w:eastAsia="ru-RU"/>
        </w:rPr>
        <w:t xml:space="preserve"> - 67%</w:t>
      </w:r>
    </w:p>
    <w:p w:rsidR="008A02D4" w:rsidRPr="00B65C93"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673C06">
        <w:rPr>
          <w:rFonts w:ascii="Times New Roman" w:eastAsia="Times New Roman" w:hAnsi="Times New Roman" w:cs="Times New Roman"/>
          <w:color w:val="000000"/>
          <w:sz w:val="28"/>
          <w:szCs w:val="28"/>
          <w:lang w:eastAsia="ru-RU"/>
        </w:rPr>
        <w:t>Степень покрытия древесного ствола лишайниками составляет в среднем 71,6 %</w:t>
      </w:r>
      <w:r w:rsidR="001761AC">
        <w:rPr>
          <w:rFonts w:ascii="Times New Roman" w:eastAsia="Times New Roman" w:hAnsi="Times New Roman" w:cs="Times New Roman"/>
          <w:color w:val="000000"/>
          <w:sz w:val="28"/>
          <w:szCs w:val="28"/>
          <w:lang w:eastAsia="ru-RU"/>
        </w:rPr>
        <w:t>.</w:t>
      </w:r>
    </w:p>
    <w:p w:rsidR="001C413F" w:rsidRPr="008A02D4" w:rsidRDefault="001C413F" w:rsidP="00B65C93">
      <w:pPr>
        <w:shd w:val="clear" w:color="auto" w:fill="FFFFFF"/>
        <w:ind w:left="-567" w:right="567"/>
        <w:jc w:val="right"/>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iCs/>
          <w:color w:val="000000"/>
          <w:sz w:val="28"/>
          <w:szCs w:val="28"/>
          <w:lang w:eastAsia="ru-RU"/>
        </w:rPr>
        <w:t>Таблица №12</w:t>
      </w:r>
    </w:p>
    <w:tbl>
      <w:tblPr>
        <w:tblW w:w="9370" w:type="dxa"/>
        <w:tblInd w:w="105" w:type="dxa"/>
        <w:tblBorders>
          <w:top w:val="single" w:sz="6" w:space="0" w:color="EAD0B1"/>
          <w:left w:val="single" w:sz="6" w:space="0" w:color="EAD0B1"/>
          <w:bottom w:val="single" w:sz="6" w:space="0" w:color="EAD0B1"/>
          <w:right w:val="single" w:sz="6" w:space="0" w:color="EAD0B1"/>
        </w:tblBorders>
        <w:shd w:val="clear" w:color="auto" w:fill="FFFFFF"/>
        <w:tblCellMar>
          <w:top w:w="15" w:type="dxa"/>
          <w:left w:w="15" w:type="dxa"/>
          <w:bottom w:w="15" w:type="dxa"/>
          <w:right w:w="15" w:type="dxa"/>
        </w:tblCellMar>
        <w:tblLook w:val="04A0"/>
      </w:tblPr>
      <w:tblGrid>
        <w:gridCol w:w="4802"/>
        <w:gridCol w:w="844"/>
        <w:gridCol w:w="844"/>
        <w:gridCol w:w="360"/>
        <w:gridCol w:w="360"/>
        <w:gridCol w:w="360"/>
        <w:gridCol w:w="360"/>
        <w:gridCol w:w="360"/>
        <w:gridCol w:w="360"/>
        <w:gridCol w:w="360"/>
        <w:gridCol w:w="360"/>
      </w:tblGrid>
      <w:tr w:rsidR="001C413F" w:rsidRPr="00673C06" w:rsidTr="008A02D4">
        <w:tc>
          <w:tcPr>
            <w:tcW w:w="537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3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Признаки</w:t>
            </w:r>
          </w:p>
        </w:tc>
        <w:tc>
          <w:tcPr>
            <w:tcW w:w="0" w:type="auto"/>
            <w:gridSpan w:val="10"/>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3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Деревья</w:t>
            </w:r>
          </w:p>
        </w:tc>
      </w:tr>
      <w:tr w:rsidR="001C413F" w:rsidRPr="00673C06" w:rsidTr="008A02D4">
        <w:tc>
          <w:tcPr>
            <w:tcW w:w="537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37" w:right="567"/>
              <w:jc w:val="left"/>
              <w:rPr>
                <w:rFonts w:ascii="Times New Roman" w:eastAsia="Times New Roman" w:hAnsi="Times New Roman" w:cs="Times New Roman"/>
                <w:color w:val="000000"/>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3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3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4</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5</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6</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7</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8</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9</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10</w:t>
            </w:r>
          </w:p>
        </w:tc>
      </w:tr>
      <w:tr w:rsidR="001C413F" w:rsidRPr="00673C06" w:rsidTr="008A02D4">
        <w:tc>
          <w:tcPr>
            <w:tcW w:w="537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Общее кол-во видов лишайников, в том числе:</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2</w:t>
            </w:r>
          </w:p>
        </w:tc>
      </w:tr>
      <w:tr w:rsidR="001C413F" w:rsidRPr="00673C06" w:rsidTr="008A02D4">
        <w:tc>
          <w:tcPr>
            <w:tcW w:w="537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Кустистых</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r>
      <w:tr w:rsidR="001C413F" w:rsidRPr="00673C06" w:rsidTr="008A02D4">
        <w:tc>
          <w:tcPr>
            <w:tcW w:w="537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right="567"/>
              <w:jc w:val="left"/>
              <w:rPr>
                <w:rFonts w:ascii="Times New Roman" w:eastAsia="Times New Roman" w:hAnsi="Times New Roman" w:cs="Times New Roman"/>
                <w:color w:val="000000"/>
                <w:sz w:val="24"/>
                <w:szCs w:val="24"/>
                <w:lang w:eastAsia="ru-RU"/>
              </w:rPr>
            </w:pPr>
            <w:proofErr w:type="spellStart"/>
            <w:r w:rsidRPr="00A31E43">
              <w:rPr>
                <w:rFonts w:ascii="Times New Roman" w:eastAsia="Times New Roman" w:hAnsi="Times New Roman" w:cs="Times New Roman"/>
                <w:color w:val="000000"/>
                <w:sz w:val="24"/>
                <w:szCs w:val="24"/>
                <w:lang w:eastAsia="ru-RU"/>
              </w:rPr>
              <w:t>Листоватых</w:t>
            </w:r>
            <w:proofErr w:type="spellEnd"/>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r>
      <w:tr w:rsidR="001C413F" w:rsidRPr="00673C06" w:rsidTr="008A02D4">
        <w:tc>
          <w:tcPr>
            <w:tcW w:w="537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Накипных</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w:t>
            </w:r>
          </w:p>
        </w:tc>
      </w:tr>
      <w:tr w:rsidR="001C413F" w:rsidRPr="00673C06" w:rsidTr="008A02D4">
        <w:tc>
          <w:tcPr>
            <w:tcW w:w="5370"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Степень покрытия древесного ствола лишайниками, %</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60</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61</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75</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64</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75</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89</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63</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77</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85</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B65C93">
            <w:pPr>
              <w:ind w:left="-567" w:right="567"/>
              <w:jc w:val="left"/>
              <w:rPr>
                <w:rFonts w:ascii="Times New Roman" w:eastAsia="Times New Roman" w:hAnsi="Times New Roman" w:cs="Times New Roman"/>
                <w:color w:val="000000"/>
                <w:sz w:val="24"/>
                <w:szCs w:val="24"/>
                <w:lang w:eastAsia="ru-RU"/>
              </w:rPr>
            </w:pPr>
            <w:r w:rsidRPr="00A31E43">
              <w:rPr>
                <w:rFonts w:ascii="Times New Roman" w:eastAsia="Times New Roman" w:hAnsi="Times New Roman" w:cs="Times New Roman"/>
                <w:color w:val="000000"/>
                <w:sz w:val="24"/>
                <w:szCs w:val="24"/>
                <w:lang w:eastAsia="ru-RU"/>
              </w:rPr>
              <w:t>67</w:t>
            </w:r>
          </w:p>
        </w:tc>
      </w:tr>
    </w:tbl>
    <w:p w:rsidR="001C413F" w:rsidRPr="004A7383"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4A7383">
        <w:rPr>
          <w:rFonts w:ascii="Times New Roman" w:eastAsia="Times New Roman" w:hAnsi="Times New Roman" w:cs="Times New Roman"/>
          <w:color w:val="000000"/>
          <w:sz w:val="28"/>
          <w:szCs w:val="28"/>
          <w:lang w:eastAsia="ru-RU"/>
        </w:rPr>
        <w:t>Сопоставив полученные результаты с Таблицей №7, сделал</w:t>
      </w:r>
      <w:r w:rsidR="008A02D4" w:rsidRPr="004A7383">
        <w:rPr>
          <w:rFonts w:ascii="Times New Roman" w:eastAsia="Times New Roman" w:hAnsi="Times New Roman" w:cs="Times New Roman"/>
          <w:color w:val="000000"/>
          <w:sz w:val="28"/>
          <w:szCs w:val="28"/>
          <w:lang w:eastAsia="ru-RU"/>
        </w:rPr>
        <w:t>и</w:t>
      </w:r>
      <w:r w:rsidRPr="004A7383">
        <w:rPr>
          <w:rFonts w:ascii="Times New Roman" w:eastAsia="Times New Roman" w:hAnsi="Times New Roman" w:cs="Times New Roman"/>
          <w:color w:val="000000"/>
          <w:sz w:val="28"/>
          <w:szCs w:val="28"/>
          <w:lang w:eastAsia="ru-RU"/>
        </w:rPr>
        <w:t xml:space="preserve"> следующие выводы:</w:t>
      </w:r>
    </w:p>
    <w:p w:rsidR="001C413F"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673C06">
        <w:rPr>
          <w:rFonts w:ascii="Times New Roman" w:eastAsia="Times New Roman" w:hAnsi="Times New Roman" w:cs="Times New Roman"/>
          <w:color w:val="000000"/>
          <w:sz w:val="28"/>
          <w:szCs w:val="28"/>
          <w:lang w:eastAsia="ru-RU"/>
        </w:rPr>
        <w:t>Школьной территории как показывают результаты, отмечается слабое загрязнение. Это объясняется тем, что на школьной территории много зеленых насаждений и количество транспорта, передвигающегося по примыкающей дороге незначительное.</w:t>
      </w:r>
    </w:p>
    <w:p w:rsidR="008A02D4" w:rsidRDefault="008A02D4" w:rsidP="00B65C93">
      <w:pPr>
        <w:ind w:left="-567" w:righ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C413F" w:rsidRPr="008A02D4" w:rsidRDefault="001C413F" w:rsidP="00B65C93">
      <w:pPr>
        <w:shd w:val="clear" w:color="auto" w:fill="FFFFFF"/>
        <w:ind w:left="-567" w:right="567"/>
        <w:outlineLvl w:val="2"/>
        <w:rPr>
          <w:rFonts w:ascii="Times New Roman" w:eastAsia="Times New Roman" w:hAnsi="Times New Roman" w:cs="Times New Roman"/>
          <w:b/>
          <w:color w:val="000000" w:themeColor="text1"/>
          <w:sz w:val="28"/>
          <w:szCs w:val="28"/>
          <w:lang w:eastAsia="ru-RU"/>
        </w:rPr>
      </w:pPr>
      <w:r w:rsidRPr="008A02D4">
        <w:rPr>
          <w:rFonts w:ascii="Times New Roman" w:eastAsia="Times New Roman" w:hAnsi="Times New Roman" w:cs="Times New Roman"/>
          <w:b/>
          <w:color w:val="000000" w:themeColor="text1"/>
          <w:sz w:val="28"/>
          <w:szCs w:val="28"/>
          <w:lang w:eastAsia="ru-RU"/>
        </w:rPr>
        <w:lastRenderedPageBreak/>
        <w:t>Заключение</w:t>
      </w:r>
    </w:p>
    <w:p w:rsidR="008A02D4" w:rsidRPr="008A02D4" w:rsidRDefault="008A02D4" w:rsidP="00B65C93">
      <w:pPr>
        <w:shd w:val="clear" w:color="auto" w:fill="FFFFFF"/>
        <w:ind w:left="-567" w:right="567"/>
        <w:outlineLvl w:val="2"/>
        <w:rPr>
          <w:rFonts w:ascii="Times New Roman" w:eastAsia="Times New Roman" w:hAnsi="Times New Roman" w:cs="Times New Roman"/>
          <w:color w:val="856129"/>
          <w:sz w:val="28"/>
          <w:szCs w:val="28"/>
          <w:lang w:eastAsia="ru-RU"/>
        </w:rPr>
      </w:pPr>
    </w:p>
    <w:p w:rsidR="001C413F" w:rsidRPr="008A02D4" w:rsidRDefault="001C413F" w:rsidP="00B65C93">
      <w:pPr>
        <w:ind w:left="-567" w:right="567" w:firstLine="709"/>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color w:val="000000"/>
          <w:sz w:val="28"/>
          <w:szCs w:val="28"/>
          <w:shd w:val="clear" w:color="auto" w:fill="FFFFFF"/>
          <w:lang w:eastAsia="ru-RU"/>
        </w:rPr>
        <w:t xml:space="preserve">Выбрасываемые в атмосферу вредные примеси не только разрушают живую природу, негативно воздействуют на человеческий организм, но и способны изменить свойства самой атмосферы, что может привести к негативным климатическим и экологическим последствиям. </w:t>
      </w:r>
    </w:p>
    <w:p w:rsidR="001C413F" w:rsidRPr="008A02D4"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color w:val="000000"/>
          <w:sz w:val="28"/>
          <w:szCs w:val="28"/>
          <w:lang w:eastAsia="ru-RU"/>
        </w:rPr>
        <w:t>В зависимости от своей природы, содержания, времени действия на организм человека вещества могут породить самые ужасные последствия. Врачи и экологи установили прямую зависимость между ростом числа людей, болеющих бронхиальной астмой, аллергией, раком и другими заболеваниями, и ухудшением экологической ситуаци</w:t>
      </w:r>
      <w:r w:rsidR="00614643">
        <w:rPr>
          <w:rFonts w:ascii="Times New Roman" w:eastAsia="Times New Roman" w:hAnsi="Times New Roman" w:cs="Times New Roman"/>
          <w:color w:val="000000"/>
          <w:sz w:val="28"/>
          <w:szCs w:val="28"/>
          <w:lang w:eastAsia="ru-RU"/>
        </w:rPr>
        <w:t>и</w:t>
      </w:r>
      <w:r w:rsidRPr="008A02D4">
        <w:rPr>
          <w:rFonts w:ascii="Times New Roman" w:eastAsia="Times New Roman" w:hAnsi="Times New Roman" w:cs="Times New Roman"/>
          <w:color w:val="000000"/>
          <w:sz w:val="28"/>
          <w:szCs w:val="28"/>
          <w:lang w:eastAsia="ru-RU"/>
        </w:rPr>
        <w:t>.</w:t>
      </w:r>
    </w:p>
    <w:p w:rsidR="001C413F" w:rsidRPr="008A02D4"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color w:val="000000"/>
          <w:sz w:val="28"/>
          <w:szCs w:val="28"/>
          <w:lang w:eastAsia="ru-RU"/>
        </w:rPr>
        <w:t xml:space="preserve">Анализируя полученные сведения можно извлечь </w:t>
      </w:r>
      <w:r w:rsidRPr="00614643">
        <w:rPr>
          <w:rFonts w:ascii="Times New Roman" w:eastAsia="Times New Roman" w:hAnsi="Times New Roman" w:cs="Times New Roman"/>
          <w:color w:val="000000"/>
          <w:sz w:val="28"/>
          <w:szCs w:val="28"/>
          <w:lang w:eastAsia="ru-RU"/>
        </w:rPr>
        <w:t>следующие</w:t>
      </w:r>
      <w:r w:rsidR="00614643" w:rsidRPr="00614643">
        <w:rPr>
          <w:rFonts w:ascii="Times New Roman" w:eastAsia="Times New Roman" w:hAnsi="Times New Roman" w:cs="Times New Roman"/>
          <w:color w:val="000000"/>
          <w:sz w:val="28"/>
          <w:szCs w:val="28"/>
          <w:lang w:eastAsia="ru-RU"/>
        </w:rPr>
        <w:t xml:space="preserve"> </w:t>
      </w:r>
      <w:r w:rsidRPr="00614643">
        <w:rPr>
          <w:rFonts w:ascii="Times New Roman" w:eastAsia="Times New Roman" w:hAnsi="Times New Roman" w:cs="Times New Roman"/>
          <w:bCs/>
          <w:iCs/>
          <w:color w:val="000000"/>
          <w:sz w:val="28"/>
          <w:szCs w:val="28"/>
          <w:lang w:eastAsia="ru-RU"/>
        </w:rPr>
        <w:t>выводы</w:t>
      </w:r>
      <w:r w:rsidRPr="00614643">
        <w:rPr>
          <w:rFonts w:ascii="Times New Roman" w:eastAsia="Times New Roman" w:hAnsi="Times New Roman" w:cs="Times New Roman"/>
          <w:color w:val="000000"/>
          <w:sz w:val="28"/>
          <w:szCs w:val="28"/>
          <w:lang w:eastAsia="ru-RU"/>
        </w:rPr>
        <w:t>:</w:t>
      </w:r>
    </w:p>
    <w:p w:rsidR="001C413F" w:rsidRPr="008A02D4"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color w:val="000000"/>
          <w:sz w:val="28"/>
          <w:szCs w:val="28"/>
          <w:lang w:eastAsia="ru-RU"/>
        </w:rPr>
        <w:t xml:space="preserve">1. </w:t>
      </w:r>
      <w:proofErr w:type="gramStart"/>
      <w:r w:rsidRPr="008A02D4">
        <w:rPr>
          <w:rFonts w:ascii="Times New Roman" w:eastAsia="Times New Roman" w:hAnsi="Times New Roman" w:cs="Times New Roman"/>
          <w:color w:val="000000"/>
          <w:sz w:val="28"/>
          <w:szCs w:val="28"/>
          <w:lang w:eastAsia="ru-RU"/>
        </w:rPr>
        <w:t>Сравнивая результаты исследования за три последних года следует</w:t>
      </w:r>
      <w:proofErr w:type="gramEnd"/>
      <w:r w:rsidRPr="008A02D4">
        <w:rPr>
          <w:rFonts w:ascii="Times New Roman" w:eastAsia="Times New Roman" w:hAnsi="Times New Roman" w:cs="Times New Roman"/>
          <w:color w:val="000000"/>
          <w:sz w:val="28"/>
          <w:szCs w:val="28"/>
          <w:lang w:eastAsia="ru-RU"/>
        </w:rPr>
        <w:t xml:space="preserve"> отметить, что содержание в воздухе таких газов как NO</w:t>
      </w:r>
      <w:r w:rsidRPr="00614643">
        <w:rPr>
          <w:rFonts w:ascii="Times New Roman" w:eastAsia="Times New Roman" w:hAnsi="Times New Roman" w:cs="Times New Roman"/>
          <w:color w:val="000000"/>
          <w:sz w:val="28"/>
          <w:szCs w:val="28"/>
          <w:vertAlign w:val="subscript"/>
          <w:lang w:eastAsia="ru-RU"/>
        </w:rPr>
        <w:t>2</w:t>
      </w:r>
      <w:r w:rsidRPr="008A02D4">
        <w:rPr>
          <w:rFonts w:ascii="Times New Roman" w:eastAsia="Times New Roman" w:hAnsi="Times New Roman" w:cs="Times New Roman"/>
          <w:color w:val="000000"/>
          <w:sz w:val="28"/>
          <w:szCs w:val="28"/>
          <w:lang w:eastAsia="ru-RU"/>
        </w:rPr>
        <w:t>, CO</w:t>
      </w:r>
      <w:r w:rsidRPr="00614643">
        <w:rPr>
          <w:rFonts w:ascii="Times New Roman" w:eastAsia="Times New Roman" w:hAnsi="Times New Roman" w:cs="Times New Roman"/>
          <w:color w:val="000000"/>
          <w:sz w:val="28"/>
          <w:szCs w:val="28"/>
          <w:vertAlign w:val="subscript"/>
          <w:lang w:eastAsia="ru-RU"/>
        </w:rPr>
        <w:t>2</w:t>
      </w:r>
      <w:r w:rsidRPr="008A02D4">
        <w:rPr>
          <w:rFonts w:ascii="Times New Roman" w:eastAsia="Times New Roman" w:hAnsi="Times New Roman" w:cs="Times New Roman"/>
          <w:color w:val="000000"/>
          <w:sz w:val="28"/>
          <w:szCs w:val="28"/>
          <w:lang w:eastAsia="ru-RU"/>
        </w:rPr>
        <w:t>, NH</w:t>
      </w:r>
      <w:r w:rsidRPr="00614643">
        <w:rPr>
          <w:rFonts w:ascii="Times New Roman" w:eastAsia="Times New Roman" w:hAnsi="Times New Roman" w:cs="Times New Roman"/>
          <w:color w:val="000000"/>
          <w:sz w:val="28"/>
          <w:szCs w:val="28"/>
          <w:vertAlign w:val="subscript"/>
          <w:lang w:eastAsia="ru-RU"/>
        </w:rPr>
        <w:t>3</w:t>
      </w:r>
      <w:r w:rsidRPr="008A02D4">
        <w:rPr>
          <w:rFonts w:ascii="Times New Roman" w:eastAsia="Times New Roman" w:hAnsi="Times New Roman" w:cs="Times New Roman"/>
          <w:color w:val="000000"/>
          <w:sz w:val="28"/>
          <w:szCs w:val="28"/>
          <w:lang w:eastAsia="ru-RU"/>
        </w:rPr>
        <w:t>, O</w:t>
      </w:r>
      <w:r w:rsidRPr="00614643">
        <w:rPr>
          <w:rFonts w:ascii="Times New Roman" w:eastAsia="Times New Roman" w:hAnsi="Times New Roman" w:cs="Times New Roman"/>
          <w:color w:val="000000"/>
          <w:sz w:val="28"/>
          <w:szCs w:val="28"/>
          <w:vertAlign w:val="subscript"/>
          <w:lang w:eastAsia="ru-RU"/>
        </w:rPr>
        <w:t>2</w:t>
      </w:r>
      <w:r w:rsidRPr="008A02D4">
        <w:rPr>
          <w:rFonts w:ascii="Times New Roman" w:eastAsia="Times New Roman" w:hAnsi="Times New Roman" w:cs="Times New Roman"/>
          <w:color w:val="000000"/>
          <w:sz w:val="28"/>
          <w:szCs w:val="28"/>
          <w:lang w:eastAsia="ru-RU"/>
        </w:rPr>
        <w:t xml:space="preserve">, CO, ДТ, ацетон, формальдегид, толуол, фенол, на территории </w:t>
      </w:r>
      <w:r w:rsidR="00614643">
        <w:rPr>
          <w:rFonts w:ascii="Times New Roman" w:eastAsia="Times New Roman" w:hAnsi="Times New Roman" w:cs="Times New Roman"/>
          <w:color w:val="000000"/>
          <w:sz w:val="28"/>
          <w:szCs w:val="28"/>
          <w:lang w:eastAsia="ru-RU"/>
        </w:rPr>
        <w:t>д. Верхняя Медведица</w:t>
      </w:r>
      <w:r w:rsidRPr="008A02D4">
        <w:rPr>
          <w:rFonts w:ascii="Times New Roman" w:eastAsia="Times New Roman" w:hAnsi="Times New Roman" w:cs="Times New Roman"/>
          <w:color w:val="000000"/>
          <w:sz w:val="28"/>
          <w:szCs w:val="28"/>
          <w:lang w:eastAsia="ru-RU"/>
        </w:rPr>
        <w:t xml:space="preserve"> находятся в пределах нормы.</w:t>
      </w:r>
    </w:p>
    <w:p w:rsidR="001C413F" w:rsidRPr="008A02D4"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color w:val="000000"/>
          <w:sz w:val="28"/>
          <w:szCs w:val="28"/>
          <w:lang w:eastAsia="ru-RU"/>
        </w:rPr>
        <w:t xml:space="preserve">2. На основании данных метода </w:t>
      </w:r>
      <w:proofErr w:type="spellStart"/>
      <w:r w:rsidRPr="008A02D4">
        <w:rPr>
          <w:rFonts w:ascii="Times New Roman" w:eastAsia="Times New Roman" w:hAnsi="Times New Roman" w:cs="Times New Roman"/>
          <w:color w:val="000000"/>
          <w:sz w:val="28"/>
          <w:szCs w:val="28"/>
          <w:lang w:eastAsia="ru-RU"/>
        </w:rPr>
        <w:t>лихеноиндикации</w:t>
      </w:r>
      <w:proofErr w:type="spellEnd"/>
      <w:r w:rsidRPr="008A02D4">
        <w:rPr>
          <w:rFonts w:ascii="Times New Roman" w:eastAsia="Times New Roman" w:hAnsi="Times New Roman" w:cs="Times New Roman"/>
          <w:color w:val="000000"/>
          <w:sz w:val="28"/>
          <w:szCs w:val="28"/>
          <w:lang w:eastAsia="ru-RU"/>
        </w:rPr>
        <w:t xml:space="preserve"> можно выделить территории посёлка со средней степенью загрязнения воздуха (зона нормальной жизнедеятельности лишайников). Территории с сильно загрязнённым воздухом (лишайниковая пустыня) из исследованных территорий отсутствуют.</w:t>
      </w:r>
    </w:p>
    <w:p w:rsidR="001C413F" w:rsidRPr="008A02D4"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color w:val="000000"/>
          <w:sz w:val="28"/>
          <w:szCs w:val="28"/>
          <w:lang w:eastAsia="ru-RU"/>
        </w:rPr>
        <w:t>Таким образом, проведенные исследования по</w:t>
      </w:r>
      <w:r w:rsidR="001761AC">
        <w:rPr>
          <w:rFonts w:ascii="Times New Roman" w:eastAsia="Times New Roman" w:hAnsi="Times New Roman" w:cs="Times New Roman"/>
          <w:color w:val="000000"/>
          <w:sz w:val="28"/>
          <w:szCs w:val="28"/>
          <w:lang w:eastAsia="ru-RU"/>
        </w:rPr>
        <w:t>зволяют сделать вывод о наличии</w:t>
      </w:r>
      <w:r w:rsidRPr="008A02D4">
        <w:rPr>
          <w:rFonts w:ascii="Times New Roman" w:eastAsia="Times New Roman" w:hAnsi="Times New Roman" w:cs="Times New Roman"/>
          <w:color w:val="000000"/>
          <w:sz w:val="28"/>
          <w:szCs w:val="28"/>
          <w:lang w:eastAsia="ru-RU"/>
        </w:rPr>
        <w:t xml:space="preserve"> видово</w:t>
      </w:r>
      <w:r w:rsidR="001761AC">
        <w:rPr>
          <w:rFonts w:ascii="Times New Roman" w:eastAsia="Times New Roman" w:hAnsi="Times New Roman" w:cs="Times New Roman"/>
          <w:color w:val="000000"/>
          <w:sz w:val="28"/>
          <w:szCs w:val="28"/>
          <w:lang w:eastAsia="ru-RU"/>
        </w:rPr>
        <w:t>го</w:t>
      </w:r>
      <w:r w:rsidRPr="008A02D4">
        <w:rPr>
          <w:rFonts w:ascii="Times New Roman" w:eastAsia="Times New Roman" w:hAnsi="Times New Roman" w:cs="Times New Roman"/>
          <w:color w:val="000000"/>
          <w:sz w:val="28"/>
          <w:szCs w:val="28"/>
          <w:lang w:eastAsia="ru-RU"/>
        </w:rPr>
        <w:t xml:space="preserve"> разнообрази</w:t>
      </w:r>
      <w:r w:rsidR="001761AC">
        <w:rPr>
          <w:rFonts w:ascii="Times New Roman" w:eastAsia="Times New Roman" w:hAnsi="Times New Roman" w:cs="Times New Roman"/>
          <w:color w:val="000000"/>
          <w:sz w:val="28"/>
          <w:szCs w:val="28"/>
          <w:lang w:eastAsia="ru-RU"/>
        </w:rPr>
        <w:t>я</w:t>
      </w:r>
      <w:r w:rsidRPr="008A02D4">
        <w:rPr>
          <w:rFonts w:ascii="Times New Roman" w:eastAsia="Times New Roman" w:hAnsi="Times New Roman" w:cs="Times New Roman"/>
          <w:color w:val="000000"/>
          <w:sz w:val="28"/>
          <w:szCs w:val="28"/>
          <w:lang w:eastAsia="ru-RU"/>
        </w:rPr>
        <w:t xml:space="preserve"> лишайников, что в свою очередь говорит о чистом воздухе со средней степенью загрязнения в окрестностях </w:t>
      </w:r>
      <w:r w:rsidR="00614643">
        <w:rPr>
          <w:rFonts w:ascii="Times New Roman" w:eastAsia="Times New Roman" w:hAnsi="Times New Roman" w:cs="Times New Roman"/>
          <w:color w:val="000000"/>
          <w:sz w:val="28"/>
          <w:szCs w:val="28"/>
          <w:lang w:eastAsia="ru-RU"/>
        </w:rPr>
        <w:t>д. Верхняя Медведица</w:t>
      </w:r>
      <w:r w:rsidRPr="008A02D4">
        <w:rPr>
          <w:rFonts w:ascii="Times New Roman" w:eastAsia="Times New Roman" w:hAnsi="Times New Roman" w:cs="Times New Roman"/>
          <w:color w:val="000000"/>
          <w:sz w:val="28"/>
          <w:szCs w:val="28"/>
          <w:lang w:eastAsia="ru-RU"/>
        </w:rPr>
        <w:t>.</w:t>
      </w:r>
    </w:p>
    <w:p w:rsidR="001761AC"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color w:val="000000"/>
          <w:sz w:val="28"/>
          <w:szCs w:val="28"/>
          <w:lang w:eastAsia="ru-RU"/>
        </w:rPr>
        <w:t>3. С целью подтверждения содержания диоксида серы SO</w:t>
      </w:r>
      <w:r w:rsidRPr="00614643">
        <w:rPr>
          <w:rFonts w:ascii="Times New Roman" w:eastAsia="Times New Roman" w:hAnsi="Times New Roman" w:cs="Times New Roman"/>
          <w:color w:val="000000"/>
          <w:sz w:val="28"/>
          <w:szCs w:val="28"/>
          <w:vertAlign w:val="subscript"/>
          <w:lang w:eastAsia="ru-RU"/>
        </w:rPr>
        <w:t>2</w:t>
      </w:r>
      <w:r w:rsidRPr="008A02D4">
        <w:rPr>
          <w:rFonts w:ascii="Times New Roman" w:eastAsia="Times New Roman" w:hAnsi="Times New Roman" w:cs="Times New Roman"/>
          <w:color w:val="000000"/>
          <w:sz w:val="28"/>
          <w:szCs w:val="28"/>
          <w:lang w:eastAsia="ru-RU"/>
        </w:rPr>
        <w:t xml:space="preserve"> в атмосферном воздухе был определён видовой состав лишайников на территории исследованных участков в поселке. На данных площадках был определён эпифитный лишайник – </w:t>
      </w:r>
      <w:proofErr w:type="spellStart"/>
      <w:r w:rsidRPr="008A02D4">
        <w:rPr>
          <w:rFonts w:ascii="Times New Roman" w:eastAsia="Times New Roman" w:hAnsi="Times New Roman" w:cs="Times New Roman"/>
          <w:color w:val="000000"/>
          <w:sz w:val="28"/>
          <w:szCs w:val="28"/>
          <w:lang w:eastAsia="ru-RU"/>
        </w:rPr>
        <w:t>Эверния</w:t>
      </w:r>
      <w:proofErr w:type="spellEnd"/>
      <w:r w:rsidRPr="008A02D4">
        <w:rPr>
          <w:rFonts w:ascii="Times New Roman" w:eastAsia="Times New Roman" w:hAnsi="Times New Roman" w:cs="Times New Roman"/>
          <w:color w:val="000000"/>
          <w:sz w:val="28"/>
          <w:szCs w:val="28"/>
          <w:lang w:eastAsia="ru-RU"/>
        </w:rPr>
        <w:t xml:space="preserve"> </w:t>
      </w:r>
      <w:proofErr w:type="gramStart"/>
      <w:r w:rsidRPr="008A02D4">
        <w:rPr>
          <w:rFonts w:ascii="Times New Roman" w:eastAsia="Times New Roman" w:hAnsi="Times New Roman" w:cs="Times New Roman"/>
          <w:color w:val="000000"/>
          <w:sz w:val="28"/>
          <w:szCs w:val="28"/>
          <w:lang w:eastAsia="ru-RU"/>
        </w:rPr>
        <w:t>сливовая</w:t>
      </w:r>
      <w:proofErr w:type="gramEnd"/>
      <w:r w:rsidRPr="008A02D4">
        <w:rPr>
          <w:rFonts w:ascii="Times New Roman" w:eastAsia="Times New Roman" w:hAnsi="Times New Roman" w:cs="Times New Roman"/>
          <w:color w:val="000000"/>
          <w:sz w:val="28"/>
          <w:szCs w:val="28"/>
          <w:lang w:eastAsia="ru-RU"/>
        </w:rPr>
        <w:t xml:space="preserve"> — </w:t>
      </w:r>
      <w:proofErr w:type="spellStart"/>
      <w:r w:rsidRPr="008A02D4">
        <w:rPr>
          <w:rFonts w:ascii="Times New Roman" w:eastAsia="Times New Roman" w:hAnsi="Times New Roman" w:cs="Times New Roman"/>
          <w:color w:val="000000"/>
          <w:sz w:val="28"/>
          <w:szCs w:val="28"/>
          <w:lang w:eastAsia="ru-RU"/>
        </w:rPr>
        <w:t>Evernia</w:t>
      </w:r>
      <w:proofErr w:type="spellEnd"/>
      <w:r w:rsidRPr="008A02D4">
        <w:rPr>
          <w:rFonts w:ascii="Times New Roman" w:eastAsia="Times New Roman" w:hAnsi="Times New Roman" w:cs="Times New Roman"/>
          <w:color w:val="000000"/>
          <w:sz w:val="28"/>
          <w:szCs w:val="28"/>
          <w:lang w:eastAsia="ru-RU"/>
        </w:rPr>
        <w:t xml:space="preserve"> </w:t>
      </w:r>
      <w:proofErr w:type="spellStart"/>
      <w:r w:rsidRPr="008A02D4">
        <w:rPr>
          <w:rFonts w:ascii="Times New Roman" w:eastAsia="Times New Roman" w:hAnsi="Times New Roman" w:cs="Times New Roman"/>
          <w:color w:val="000000"/>
          <w:sz w:val="28"/>
          <w:szCs w:val="28"/>
          <w:lang w:eastAsia="ru-RU"/>
        </w:rPr>
        <w:t>prunastri</w:t>
      </w:r>
      <w:proofErr w:type="spellEnd"/>
      <w:r w:rsidRPr="008A02D4">
        <w:rPr>
          <w:rFonts w:ascii="Times New Roman" w:eastAsia="Times New Roman" w:hAnsi="Times New Roman" w:cs="Times New Roman"/>
          <w:color w:val="000000"/>
          <w:sz w:val="28"/>
          <w:szCs w:val="28"/>
          <w:lang w:eastAsia="ru-RU"/>
        </w:rPr>
        <w:t xml:space="preserve"> (L.) </w:t>
      </w:r>
      <w:proofErr w:type="spellStart"/>
      <w:r w:rsidRPr="008A02D4">
        <w:rPr>
          <w:rFonts w:ascii="Times New Roman" w:eastAsia="Times New Roman" w:hAnsi="Times New Roman" w:cs="Times New Roman"/>
          <w:color w:val="000000"/>
          <w:sz w:val="28"/>
          <w:szCs w:val="28"/>
          <w:lang w:eastAsia="ru-RU"/>
        </w:rPr>
        <w:t>Ach</w:t>
      </w:r>
      <w:proofErr w:type="spellEnd"/>
      <w:r w:rsidRPr="008A02D4">
        <w:rPr>
          <w:rFonts w:ascii="Times New Roman" w:eastAsia="Times New Roman" w:hAnsi="Times New Roman" w:cs="Times New Roman"/>
          <w:color w:val="000000"/>
          <w:sz w:val="28"/>
          <w:szCs w:val="28"/>
          <w:lang w:eastAsia="ru-RU"/>
        </w:rPr>
        <w:t>., Данный вид считается устойчивым к загрязнению атмосферного воздуха диоксидом серы SO</w:t>
      </w:r>
      <w:r w:rsidRPr="00614643">
        <w:rPr>
          <w:rFonts w:ascii="Times New Roman" w:eastAsia="Times New Roman" w:hAnsi="Times New Roman" w:cs="Times New Roman"/>
          <w:color w:val="000000"/>
          <w:sz w:val="28"/>
          <w:szCs w:val="28"/>
          <w:vertAlign w:val="subscript"/>
          <w:lang w:eastAsia="ru-RU"/>
        </w:rPr>
        <w:t>2</w:t>
      </w:r>
      <w:r w:rsidRPr="008A02D4">
        <w:rPr>
          <w:rFonts w:ascii="Times New Roman" w:eastAsia="Times New Roman" w:hAnsi="Times New Roman" w:cs="Times New Roman"/>
          <w:color w:val="000000"/>
          <w:sz w:val="28"/>
          <w:szCs w:val="28"/>
          <w:lang w:eastAsia="ru-RU"/>
        </w:rPr>
        <w:t xml:space="preserve">. </w:t>
      </w:r>
    </w:p>
    <w:p w:rsidR="001C413F" w:rsidRPr="008A02D4"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color w:val="000000"/>
          <w:sz w:val="28"/>
          <w:szCs w:val="28"/>
          <w:lang w:eastAsia="ru-RU"/>
        </w:rPr>
        <w:t>4. Растения – это не только надежные индикаторы загрязнения атмосферы. Они также играют большую роль в очистке воздуха от примесей. В таблице представлены растени</w:t>
      </w:r>
      <w:proofErr w:type="gramStart"/>
      <w:r w:rsidRPr="008A02D4">
        <w:rPr>
          <w:rFonts w:ascii="Times New Roman" w:eastAsia="Times New Roman" w:hAnsi="Times New Roman" w:cs="Times New Roman"/>
          <w:color w:val="000000"/>
          <w:sz w:val="28"/>
          <w:szCs w:val="28"/>
          <w:lang w:eastAsia="ru-RU"/>
        </w:rPr>
        <w:t>я-</w:t>
      </w:r>
      <w:proofErr w:type="gramEnd"/>
      <w:r w:rsidRPr="008A02D4">
        <w:rPr>
          <w:rFonts w:ascii="Times New Roman" w:eastAsia="Times New Roman" w:hAnsi="Times New Roman" w:cs="Times New Roman"/>
          <w:color w:val="000000"/>
          <w:sz w:val="28"/>
          <w:szCs w:val="28"/>
          <w:lang w:eastAsia="ru-RU"/>
        </w:rPr>
        <w:t xml:space="preserve"> </w:t>
      </w:r>
      <w:proofErr w:type="spellStart"/>
      <w:r w:rsidRPr="008A02D4">
        <w:rPr>
          <w:rFonts w:ascii="Times New Roman" w:eastAsia="Times New Roman" w:hAnsi="Times New Roman" w:cs="Times New Roman"/>
          <w:color w:val="000000"/>
          <w:sz w:val="28"/>
          <w:szCs w:val="28"/>
          <w:lang w:eastAsia="ru-RU"/>
        </w:rPr>
        <w:t>детоксикаторы</w:t>
      </w:r>
      <w:proofErr w:type="spellEnd"/>
      <w:r w:rsidRPr="008A02D4">
        <w:rPr>
          <w:rFonts w:ascii="Times New Roman" w:eastAsia="Times New Roman" w:hAnsi="Times New Roman" w:cs="Times New Roman"/>
          <w:color w:val="000000"/>
          <w:sz w:val="28"/>
          <w:szCs w:val="28"/>
          <w:lang w:eastAsia="ru-RU"/>
        </w:rPr>
        <w:t xml:space="preserve">, которые необходимо высаживать для очистки </w:t>
      </w:r>
      <w:r w:rsidR="00614643">
        <w:rPr>
          <w:rFonts w:ascii="Times New Roman" w:eastAsia="Times New Roman" w:hAnsi="Times New Roman" w:cs="Times New Roman"/>
          <w:color w:val="000000"/>
          <w:sz w:val="28"/>
          <w:szCs w:val="28"/>
          <w:lang w:eastAsia="ru-RU"/>
        </w:rPr>
        <w:t>атмосферного воздуха.</w:t>
      </w:r>
    </w:p>
    <w:tbl>
      <w:tblPr>
        <w:tblW w:w="0" w:type="dxa"/>
        <w:jc w:val="center"/>
        <w:tblInd w:w="-75" w:type="dxa"/>
        <w:tblBorders>
          <w:top w:val="single" w:sz="6" w:space="0" w:color="EAD0B1"/>
          <w:left w:val="single" w:sz="6" w:space="0" w:color="EAD0B1"/>
          <w:bottom w:val="single" w:sz="6" w:space="0" w:color="EAD0B1"/>
          <w:right w:val="single" w:sz="6" w:space="0" w:color="EAD0B1"/>
        </w:tblBorders>
        <w:tblCellMar>
          <w:top w:w="15" w:type="dxa"/>
          <w:left w:w="15" w:type="dxa"/>
          <w:bottom w:w="15" w:type="dxa"/>
          <w:right w:w="15" w:type="dxa"/>
        </w:tblCellMar>
        <w:tblLook w:val="04A0"/>
      </w:tblPr>
      <w:tblGrid>
        <w:gridCol w:w="3040"/>
        <w:gridCol w:w="5043"/>
      </w:tblGrid>
      <w:tr w:rsidR="001C413F" w:rsidRPr="008A02D4"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4A7383">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Загрязнитель</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4A7383">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 xml:space="preserve">Растения – </w:t>
            </w:r>
            <w:proofErr w:type="spellStart"/>
            <w:r w:rsidRPr="00A31E43">
              <w:rPr>
                <w:rFonts w:ascii="Times New Roman" w:eastAsia="Times New Roman" w:hAnsi="Times New Roman" w:cs="Times New Roman"/>
                <w:sz w:val="24"/>
                <w:szCs w:val="24"/>
                <w:lang w:eastAsia="ru-RU"/>
              </w:rPr>
              <w:t>детоксикаторы</w:t>
            </w:r>
            <w:proofErr w:type="spellEnd"/>
          </w:p>
        </w:tc>
      </w:tr>
      <w:tr w:rsidR="001C413F" w:rsidRPr="008A02D4"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4A7383">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SO</w:t>
            </w:r>
            <w:r w:rsidRPr="00A31E43">
              <w:rPr>
                <w:rFonts w:ascii="Times New Roman" w:eastAsia="Times New Roman" w:hAnsi="Times New Roman" w:cs="Times New Roman"/>
                <w:sz w:val="24"/>
                <w:szCs w:val="24"/>
                <w:vertAlign w:val="subscript"/>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4A7383">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Тополь, ива белая</w:t>
            </w:r>
          </w:p>
        </w:tc>
      </w:tr>
      <w:tr w:rsidR="001C413F" w:rsidRPr="008A02D4"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4A7383">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Сероводород</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4A7383">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Левкой двурогий</w:t>
            </w:r>
          </w:p>
        </w:tc>
      </w:tr>
      <w:tr w:rsidR="001C413F" w:rsidRPr="008A02D4"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4A7383">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Хлор и его соединения</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4A7383">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Ива, тополь, ясень, акация белая, туя, роза</w:t>
            </w:r>
          </w:p>
        </w:tc>
      </w:tr>
      <w:tr w:rsidR="001C413F" w:rsidRPr="008A02D4"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4A7383">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NO</w:t>
            </w:r>
            <w:r w:rsidRPr="00A31E43">
              <w:rPr>
                <w:rFonts w:ascii="Times New Roman" w:eastAsia="Times New Roman" w:hAnsi="Times New Roman" w:cs="Times New Roman"/>
                <w:sz w:val="24"/>
                <w:szCs w:val="24"/>
                <w:vertAlign w:val="subscript"/>
                <w:lang w:eastAsia="ru-RU"/>
              </w:rPr>
              <w:t>2</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4A7383">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Ясень, клен, яблоня</w:t>
            </w:r>
          </w:p>
        </w:tc>
      </w:tr>
      <w:tr w:rsidR="001C413F" w:rsidRPr="008A02D4"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4A7383">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СО</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4A7383">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Клен, ольха, осина, ель</w:t>
            </w:r>
          </w:p>
        </w:tc>
      </w:tr>
      <w:tr w:rsidR="001C413F" w:rsidRPr="008A02D4" w:rsidTr="001C413F">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4A7383">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Пыль</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C413F" w:rsidRPr="00A31E43" w:rsidRDefault="001C413F" w:rsidP="004A7383">
            <w:pPr>
              <w:ind w:right="567"/>
              <w:jc w:val="left"/>
              <w:rPr>
                <w:rFonts w:ascii="Times New Roman" w:eastAsia="Times New Roman" w:hAnsi="Times New Roman" w:cs="Times New Roman"/>
                <w:sz w:val="24"/>
                <w:szCs w:val="24"/>
                <w:lang w:eastAsia="ru-RU"/>
              </w:rPr>
            </w:pPr>
            <w:r w:rsidRPr="00A31E43">
              <w:rPr>
                <w:rFonts w:ascii="Times New Roman" w:eastAsia="Times New Roman" w:hAnsi="Times New Roman" w:cs="Times New Roman"/>
                <w:sz w:val="24"/>
                <w:szCs w:val="24"/>
                <w:lang w:eastAsia="ru-RU"/>
              </w:rPr>
              <w:t>Ель, сосна, дуб</w:t>
            </w:r>
          </w:p>
        </w:tc>
      </w:tr>
    </w:tbl>
    <w:p w:rsidR="001C413F" w:rsidRPr="008A02D4"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color w:val="000000"/>
          <w:sz w:val="28"/>
          <w:szCs w:val="28"/>
          <w:lang w:eastAsia="ru-RU"/>
        </w:rPr>
        <w:t>Таким образом, проведенные исследования по оценке состояния воздуха подтвердили рабочую гипотезу.</w:t>
      </w:r>
    </w:p>
    <w:p w:rsidR="001C413F" w:rsidRPr="008A02D4"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614643">
        <w:rPr>
          <w:rFonts w:ascii="Times New Roman" w:eastAsia="Times New Roman" w:hAnsi="Times New Roman" w:cs="Times New Roman"/>
          <w:bCs/>
          <w:color w:val="000000"/>
          <w:sz w:val="28"/>
          <w:szCs w:val="28"/>
          <w:lang w:eastAsia="ru-RU"/>
        </w:rPr>
        <w:lastRenderedPageBreak/>
        <w:t>Теоретическая значимость работы:</w:t>
      </w:r>
      <w:r w:rsidR="00614643" w:rsidRPr="00614643">
        <w:rPr>
          <w:rFonts w:ascii="Times New Roman" w:eastAsia="Times New Roman" w:hAnsi="Times New Roman" w:cs="Times New Roman"/>
          <w:color w:val="000000"/>
          <w:sz w:val="28"/>
          <w:szCs w:val="28"/>
          <w:lang w:eastAsia="ru-RU"/>
        </w:rPr>
        <w:t xml:space="preserve"> </w:t>
      </w:r>
      <w:r w:rsidRPr="00614643">
        <w:rPr>
          <w:rFonts w:ascii="Times New Roman" w:eastAsia="Times New Roman" w:hAnsi="Times New Roman" w:cs="Times New Roman"/>
          <w:color w:val="000000"/>
          <w:sz w:val="28"/>
          <w:szCs w:val="28"/>
          <w:lang w:eastAsia="ru-RU"/>
        </w:rPr>
        <w:t>материалы</w:t>
      </w:r>
      <w:r w:rsidRPr="008A02D4">
        <w:rPr>
          <w:rFonts w:ascii="Times New Roman" w:eastAsia="Times New Roman" w:hAnsi="Times New Roman" w:cs="Times New Roman"/>
          <w:color w:val="000000"/>
          <w:sz w:val="28"/>
          <w:szCs w:val="28"/>
          <w:lang w:eastAsia="ru-RU"/>
        </w:rPr>
        <w:t xml:space="preserve"> и выводы работы вносят вклад в развитие теоретических и экспериментальных подходов к решению задач экологического мониторинга.</w:t>
      </w:r>
    </w:p>
    <w:p w:rsidR="001C413F" w:rsidRPr="008A02D4" w:rsidRDefault="001C413F" w:rsidP="00B65C93">
      <w:pPr>
        <w:shd w:val="clear" w:color="auto" w:fill="FFFFFF"/>
        <w:ind w:left="-567" w:right="567" w:firstLine="709"/>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bCs/>
          <w:color w:val="000000"/>
          <w:sz w:val="28"/>
          <w:szCs w:val="28"/>
          <w:lang w:eastAsia="ru-RU"/>
        </w:rPr>
        <w:t>Практическая значимость работы:</w:t>
      </w:r>
    </w:p>
    <w:p w:rsidR="001C413F" w:rsidRPr="008A02D4" w:rsidRDefault="001C413F" w:rsidP="00B65C93">
      <w:pPr>
        <w:numPr>
          <w:ilvl w:val="0"/>
          <w:numId w:val="16"/>
        </w:numPr>
        <w:shd w:val="clear" w:color="auto" w:fill="FFFFFF"/>
        <w:ind w:left="-567" w:right="567" w:firstLine="709"/>
        <w:rPr>
          <w:rFonts w:ascii="Times New Roman" w:eastAsia="Times New Roman" w:hAnsi="Times New Roman" w:cs="Times New Roman"/>
          <w:color w:val="332510"/>
          <w:sz w:val="28"/>
          <w:szCs w:val="28"/>
          <w:lang w:eastAsia="ru-RU"/>
        </w:rPr>
      </w:pPr>
      <w:r w:rsidRPr="008A02D4">
        <w:rPr>
          <w:rFonts w:ascii="Times New Roman" w:eastAsia="Times New Roman" w:hAnsi="Times New Roman" w:cs="Times New Roman"/>
          <w:color w:val="332510"/>
          <w:sz w:val="28"/>
          <w:szCs w:val="28"/>
          <w:lang w:eastAsia="ru-RU"/>
        </w:rPr>
        <w:t>Результаты исследования могут быть использованы в учебном процессе на уроках биологи, экологии, географии, окружающего мира, кружках экологической направленности.</w:t>
      </w:r>
    </w:p>
    <w:p w:rsidR="001C413F" w:rsidRDefault="001C413F" w:rsidP="00B65C93">
      <w:pPr>
        <w:numPr>
          <w:ilvl w:val="0"/>
          <w:numId w:val="16"/>
        </w:numPr>
        <w:shd w:val="clear" w:color="auto" w:fill="FFFFFF"/>
        <w:ind w:left="-567" w:right="567" w:firstLine="709"/>
        <w:rPr>
          <w:rFonts w:ascii="Times New Roman" w:eastAsia="Times New Roman" w:hAnsi="Times New Roman" w:cs="Times New Roman"/>
          <w:color w:val="332510"/>
          <w:sz w:val="28"/>
          <w:szCs w:val="28"/>
          <w:lang w:eastAsia="ru-RU"/>
        </w:rPr>
      </w:pPr>
      <w:r w:rsidRPr="008A02D4">
        <w:rPr>
          <w:rFonts w:ascii="Times New Roman" w:eastAsia="Times New Roman" w:hAnsi="Times New Roman" w:cs="Times New Roman"/>
          <w:color w:val="332510"/>
          <w:sz w:val="28"/>
          <w:szCs w:val="28"/>
          <w:lang w:eastAsia="ru-RU"/>
        </w:rPr>
        <w:t xml:space="preserve">Ежегодные исследования атмосферного воздуха на территории </w:t>
      </w:r>
      <w:r w:rsidR="00614643">
        <w:rPr>
          <w:rFonts w:ascii="Times New Roman" w:eastAsia="Times New Roman" w:hAnsi="Times New Roman" w:cs="Times New Roman"/>
          <w:color w:val="332510"/>
          <w:sz w:val="28"/>
          <w:szCs w:val="28"/>
          <w:lang w:eastAsia="ru-RU"/>
        </w:rPr>
        <w:t>д. Верхняя Медведица, Курского района, Курской области</w:t>
      </w:r>
      <w:r w:rsidRPr="008A02D4">
        <w:rPr>
          <w:rFonts w:ascii="Times New Roman" w:eastAsia="Times New Roman" w:hAnsi="Times New Roman" w:cs="Times New Roman"/>
          <w:color w:val="332510"/>
          <w:sz w:val="28"/>
          <w:szCs w:val="28"/>
          <w:lang w:eastAsia="ru-RU"/>
        </w:rPr>
        <w:t xml:space="preserve"> позволяет определить степень загрязнения атмосферного воздуха близлежащими промышленными предприятиями, автотранспортом.</w:t>
      </w:r>
    </w:p>
    <w:p w:rsidR="008A02D4" w:rsidRPr="008A02D4" w:rsidRDefault="008A02D4" w:rsidP="00B65C93">
      <w:pPr>
        <w:ind w:left="-567" w:right="567"/>
        <w:rPr>
          <w:rFonts w:ascii="Times New Roman" w:eastAsia="Times New Roman" w:hAnsi="Times New Roman" w:cs="Times New Roman"/>
          <w:color w:val="332510"/>
          <w:sz w:val="28"/>
          <w:szCs w:val="28"/>
          <w:lang w:eastAsia="ru-RU"/>
        </w:rPr>
      </w:pPr>
      <w:r>
        <w:rPr>
          <w:rFonts w:ascii="Times New Roman" w:eastAsia="Times New Roman" w:hAnsi="Times New Roman" w:cs="Times New Roman"/>
          <w:color w:val="332510"/>
          <w:sz w:val="28"/>
          <w:szCs w:val="28"/>
          <w:lang w:eastAsia="ru-RU"/>
        </w:rPr>
        <w:br w:type="page"/>
      </w:r>
    </w:p>
    <w:p w:rsidR="001C413F" w:rsidRDefault="001C413F" w:rsidP="00B65C93">
      <w:pPr>
        <w:shd w:val="clear" w:color="auto" w:fill="FFFFFF"/>
        <w:ind w:left="-567" w:right="567"/>
        <w:outlineLvl w:val="2"/>
        <w:rPr>
          <w:rFonts w:ascii="Times New Roman" w:eastAsia="Times New Roman" w:hAnsi="Times New Roman" w:cs="Times New Roman"/>
          <w:b/>
          <w:color w:val="000000" w:themeColor="text1"/>
          <w:sz w:val="28"/>
          <w:szCs w:val="28"/>
          <w:lang w:eastAsia="ru-RU"/>
        </w:rPr>
      </w:pPr>
      <w:r w:rsidRPr="00C76731">
        <w:rPr>
          <w:rFonts w:ascii="Times New Roman" w:eastAsia="Times New Roman" w:hAnsi="Times New Roman" w:cs="Times New Roman"/>
          <w:b/>
          <w:color w:val="000000" w:themeColor="text1"/>
          <w:sz w:val="28"/>
          <w:szCs w:val="28"/>
          <w:lang w:eastAsia="ru-RU"/>
        </w:rPr>
        <w:lastRenderedPageBreak/>
        <w:t xml:space="preserve">Список </w:t>
      </w:r>
      <w:r w:rsidR="008A02D4" w:rsidRPr="00C76731">
        <w:rPr>
          <w:rFonts w:ascii="Times New Roman" w:eastAsia="Times New Roman" w:hAnsi="Times New Roman" w:cs="Times New Roman"/>
          <w:b/>
          <w:color w:val="000000" w:themeColor="text1"/>
          <w:sz w:val="28"/>
          <w:szCs w:val="28"/>
          <w:lang w:eastAsia="ru-RU"/>
        </w:rPr>
        <w:t xml:space="preserve">используемой </w:t>
      </w:r>
      <w:r w:rsidRPr="00C76731">
        <w:rPr>
          <w:rFonts w:ascii="Times New Roman" w:eastAsia="Times New Roman" w:hAnsi="Times New Roman" w:cs="Times New Roman"/>
          <w:b/>
          <w:color w:val="000000" w:themeColor="text1"/>
          <w:sz w:val="28"/>
          <w:szCs w:val="28"/>
          <w:lang w:eastAsia="ru-RU"/>
        </w:rPr>
        <w:t>литературы</w:t>
      </w:r>
    </w:p>
    <w:p w:rsidR="00C76731" w:rsidRPr="00C76731" w:rsidRDefault="00C76731" w:rsidP="00B65C93">
      <w:pPr>
        <w:shd w:val="clear" w:color="auto" w:fill="FFFFFF"/>
        <w:ind w:left="-567" w:right="567"/>
        <w:outlineLvl w:val="2"/>
        <w:rPr>
          <w:rFonts w:ascii="Times New Roman" w:eastAsia="Times New Roman" w:hAnsi="Times New Roman" w:cs="Times New Roman"/>
          <w:b/>
          <w:color w:val="000000" w:themeColor="text1"/>
          <w:sz w:val="28"/>
          <w:szCs w:val="28"/>
          <w:lang w:eastAsia="ru-RU"/>
        </w:rPr>
      </w:pPr>
    </w:p>
    <w:p w:rsidR="001C413F" w:rsidRPr="00614643" w:rsidRDefault="001C413F" w:rsidP="00B65C93">
      <w:pPr>
        <w:numPr>
          <w:ilvl w:val="0"/>
          <w:numId w:val="17"/>
        </w:numPr>
        <w:shd w:val="clear" w:color="auto" w:fill="FFFFFF"/>
        <w:ind w:left="-567" w:right="567" w:firstLine="0"/>
        <w:rPr>
          <w:rFonts w:ascii="Times New Roman" w:eastAsia="Times New Roman" w:hAnsi="Times New Roman" w:cs="Times New Roman"/>
          <w:color w:val="000000"/>
          <w:sz w:val="28"/>
          <w:szCs w:val="28"/>
          <w:lang w:eastAsia="ru-RU"/>
        </w:rPr>
      </w:pPr>
      <w:r w:rsidRPr="00614643">
        <w:rPr>
          <w:rFonts w:ascii="Times New Roman" w:eastAsia="Times New Roman" w:hAnsi="Times New Roman" w:cs="Times New Roman"/>
          <w:color w:val="000000"/>
          <w:sz w:val="28"/>
          <w:szCs w:val="28"/>
          <w:lang w:eastAsia="ru-RU"/>
        </w:rPr>
        <w:t>Экология России. Хрестоматия. /Сост. В. Н. Кузнецов. – М.: АО «</w:t>
      </w:r>
      <w:r w:rsidRPr="00614643">
        <w:rPr>
          <w:rFonts w:ascii="Times New Roman" w:eastAsia="Times New Roman" w:hAnsi="Times New Roman" w:cs="Times New Roman"/>
          <w:i/>
          <w:iCs/>
          <w:color w:val="000000"/>
          <w:sz w:val="28"/>
          <w:szCs w:val="28"/>
          <w:lang w:eastAsia="ru-RU"/>
        </w:rPr>
        <w:t>МДС</w:t>
      </w:r>
      <w:r w:rsidRPr="00614643">
        <w:rPr>
          <w:rFonts w:ascii="Times New Roman" w:eastAsia="Times New Roman" w:hAnsi="Times New Roman" w:cs="Times New Roman"/>
          <w:color w:val="000000"/>
          <w:sz w:val="28"/>
          <w:szCs w:val="28"/>
          <w:lang w:eastAsia="ru-RU"/>
        </w:rPr>
        <w:t xml:space="preserve">», </w:t>
      </w:r>
      <w:r w:rsidR="00614643">
        <w:rPr>
          <w:rFonts w:ascii="Times New Roman" w:eastAsia="Times New Roman" w:hAnsi="Times New Roman" w:cs="Times New Roman"/>
          <w:color w:val="000000"/>
          <w:sz w:val="28"/>
          <w:szCs w:val="28"/>
          <w:lang w:eastAsia="ru-RU"/>
        </w:rPr>
        <w:t>201</w:t>
      </w:r>
      <w:r w:rsidRPr="00614643">
        <w:rPr>
          <w:rFonts w:ascii="Times New Roman" w:eastAsia="Times New Roman" w:hAnsi="Times New Roman" w:cs="Times New Roman"/>
          <w:color w:val="000000"/>
          <w:sz w:val="28"/>
          <w:szCs w:val="28"/>
          <w:lang w:eastAsia="ru-RU"/>
        </w:rPr>
        <w:t>5.</w:t>
      </w:r>
    </w:p>
    <w:p w:rsidR="001C413F" w:rsidRPr="00614643" w:rsidRDefault="001C413F" w:rsidP="00B65C93">
      <w:pPr>
        <w:numPr>
          <w:ilvl w:val="0"/>
          <w:numId w:val="17"/>
        </w:numPr>
        <w:shd w:val="clear" w:color="auto" w:fill="FFFFFF"/>
        <w:ind w:left="-567" w:right="567" w:firstLine="0"/>
        <w:rPr>
          <w:rFonts w:ascii="Times New Roman" w:eastAsia="Times New Roman" w:hAnsi="Times New Roman" w:cs="Times New Roman"/>
          <w:color w:val="000000"/>
          <w:sz w:val="28"/>
          <w:szCs w:val="28"/>
          <w:lang w:eastAsia="ru-RU"/>
        </w:rPr>
      </w:pPr>
      <w:r w:rsidRPr="00614643">
        <w:rPr>
          <w:rFonts w:ascii="Times New Roman" w:eastAsia="Times New Roman" w:hAnsi="Times New Roman" w:cs="Times New Roman"/>
          <w:color w:val="000000"/>
          <w:sz w:val="28"/>
          <w:szCs w:val="28"/>
          <w:lang w:eastAsia="ru-RU"/>
        </w:rPr>
        <w:t>Пчелкин А.В. Использование водорослей и лишайников в экологическом мониторинге и биоиндикационных исследованиях [текст] / А.В. Пчелкин, В.Б. Слепцов // Московская городская станция юных натуралистов. - М. МГСЮН, 20</w:t>
      </w:r>
      <w:r w:rsidR="00614643">
        <w:rPr>
          <w:rFonts w:ascii="Times New Roman" w:eastAsia="Times New Roman" w:hAnsi="Times New Roman" w:cs="Times New Roman"/>
          <w:color w:val="000000"/>
          <w:sz w:val="28"/>
          <w:szCs w:val="28"/>
          <w:lang w:eastAsia="ru-RU"/>
        </w:rPr>
        <w:t>1</w:t>
      </w:r>
      <w:r w:rsidRPr="00614643">
        <w:rPr>
          <w:rFonts w:ascii="Times New Roman" w:eastAsia="Times New Roman" w:hAnsi="Times New Roman" w:cs="Times New Roman"/>
          <w:color w:val="000000"/>
          <w:sz w:val="28"/>
          <w:szCs w:val="28"/>
          <w:lang w:eastAsia="ru-RU"/>
        </w:rPr>
        <w:t>4.</w:t>
      </w:r>
    </w:p>
    <w:p w:rsidR="001C413F" w:rsidRPr="00614643" w:rsidRDefault="001C413F" w:rsidP="00B65C93">
      <w:pPr>
        <w:numPr>
          <w:ilvl w:val="0"/>
          <w:numId w:val="17"/>
        </w:numPr>
        <w:shd w:val="clear" w:color="auto" w:fill="FFFFFF"/>
        <w:ind w:left="-567" w:right="567" w:firstLine="0"/>
        <w:rPr>
          <w:rFonts w:ascii="Times New Roman" w:eastAsia="Times New Roman" w:hAnsi="Times New Roman" w:cs="Times New Roman"/>
          <w:color w:val="000000"/>
          <w:sz w:val="28"/>
          <w:szCs w:val="28"/>
          <w:lang w:eastAsia="ru-RU"/>
        </w:rPr>
      </w:pPr>
      <w:r w:rsidRPr="00614643">
        <w:rPr>
          <w:rFonts w:ascii="Times New Roman" w:eastAsia="Times New Roman" w:hAnsi="Times New Roman" w:cs="Times New Roman"/>
          <w:color w:val="000000"/>
          <w:sz w:val="28"/>
          <w:szCs w:val="28"/>
          <w:lang w:eastAsia="ru-RU"/>
        </w:rPr>
        <w:t xml:space="preserve">Пчелкин А. В., Боголюбов А. С. Методы </w:t>
      </w:r>
      <w:proofErr w:type="spellStart"/>
      <w:r w:rsidRPr="00614643">
        <w:rPr>
          <w:rFonts w:ascii="Times New Roman" w:eastAsia="Times New Roman" w:hAnsi="Times New Roman" w:cs="Times New Roman"/>
          <w:color w:val="000000"/>
          <w:sz w:val="28"/>
          <w:szCs w:val="28"/>
          <w:lang w:eastAsia="ru-RU"/>
        </w:rPr>
        <w:t>лихеноиндикации</w:t>
      </w:r>
      <w:proofErr w:type="spellEnd"/>
      <w:r w:rsidRPr="00614643">
        <w:rPr>
          <w:rFonts w:ascii="Times New Roman" w:eastAsia="Times New Roman" w:hAnsi="Times New Roman" w:cs="Times New Roman"/>
          <w:color w:val="000000"/>
          <w:sz w:val="28"/>
          <w:szCs w:val="28"/>
          <w:lang w:eastAsia="ru-RU"/>
        </w:rPr>
        <w:t xml:space="preserve"> загрязнений окружающей среды // Методическое пособие. М. Экосистема, 20</w:t>
      </w:r>
      <w:r w:rsidR="00614643">
        <w:rPr>
          <w:rFonts w:ascii="Times New Roman" w:eastAsia="Times New Roman" w:hAnsi="Times New Roman" w:cs="Times New Roman"/>
          <w:color w:val="000000"/>
          <w:sz w:val="28"/>
          <w:szCs w:val="28"/>
          <w:lang w:eastAsia="ru-RU"/>
        </w:rPr>
        <w:t>1</w:t>
      </w:r>
      <w:r w:rsidRPr="00614643">
        <w:rPr>
          <w:rFonts w:ascii="Times New Roman" w:eastAsia="Times New Roman" w:hAnsi="Times New Roman" w:cs="Times New Roman"/>
          <w:color w:val="000000"/>
          <w:sz w:val="28"/>
          <w:szCs w:val="28"/>
          <w:lang w:eastAsia="ru-RU"/>
        </w:rPr>
        <w:t>7 г.</w:t>
      </w:r>
    </w:p>
    <w:p w:rsidR="001C413F" w:rsidRPr="00614643" w:rsidRDefault="001C413F" w:rsidP="00B65C93">
      <w:pPr>
        <w:numPr>
          <w:ilvl w:val="0"/>
          <w:numId w:val="17"/>
        </w:numPr>
        <w:shd w:val="clear" w:color="auto" w:fill="FFFFFF"/>
        <w:ind w:left="-567" w:right="567" w:firstLine="0"/>
        <w:rPr>
          <w:rFonts w:ascii="Times New Roman" w:eastAsia="Times New Roman" w:hAnsi="Times New Roman" w:cs="Times New Roman"/>
          <w:color w:val="000000"/>
          <w:sz w:val="28"/>
          <w:szCs w:val="28"/>
          <w:lang w:eastAsia="ru-RU"/>
        </w:rPr>
      </w:pPr>
      <w:r w:rsidRPr="00614643">
        <w:rPr>
          <w:rFonts w:ascii="Times New Roman" w:eastAsia="Times New Roman" w:hAnsi="Times New Roman" w:cs="Times New Roman"/>
          <w:color w:val="000000"/>
          <w:sz w:val="28"/>
          <w:szCs w:val="28"/>
          <w:lang w:eastAsia="ru-RU"/>
        </w:rPr>
        <w:t xml:space="preserve">Алексеев С.В., Груздева Н.В., Муравьев А.Г., Гущина Э.В. Практикум по экологии. – М.: АО МДС, </w:t>
      </w:r>
      <w:r w:rsidR="00614643">
        <w:rPr>
          <w:rFonts w:ascii="Times New Roman" w:eastAsia="Times New Roman" w:hAnsi="Times New Roman" w:cs="Times New Roman"/>
          <w:color w:val="000000"/>
          <w:sz w:val="28"/>
          <w:szCs w:val="28"/>
          <w:lang w:eastAsia="ru-RU"/>
        </w:rPr>
        <w:t>2018</w:t>
      </w:r>
      <w:r w:rsidRPr="00614643">
        <w:rPr>
          <w:rFonts w:ascii="Times New Roman" w:eastAsia="Times New Roman" w:hAnsi="Times New Roman" w:cs="Times New Roman"/>
          <w:color w:val="000000"/>
          <w:sz w:val="28"/>
          <w:szCs w:val="28"/>
          <w:lang w:eastAsia="ru-RU"/>
        </w:rPr>
        <w:t>.</w:t>
      </w:r>
    </w:p>
    <w:p w:rsidR="001C413F" w:rsidRPr="00614643" w:rsidRDefault="001C413F" w:rsidP="00B65C93">
      <w:pPr>
        <w:numPr>
          <w:ilvl w:val="0"/>
          <w:numId w:val="17"/>
        </w:numPr>
        <w:shd w:val="clear" w:color="auto" w:fill="FFFFFF"/>
        <w:ind w:left="-567" w:right="567" w:firstLine="0"/>
        <w:rPr>
          <w:rFonts w:ascii="Times New Roman" w:eastAsia="Times New Roman" w:hAnsi="Times New Roman" w:cs="Times New Roman"/>
          <w:color w:val="000000"/>
          <w:sz w:val="28"/>
          <w:szCs w:val="28"/>
          <w:lang w:eastAsia="ru-RU"/>
        </w:rPr>
      </w:pPr>
      <w:proofErr w:type="spellStart"/>
      <w:r w:rsidRPr="00614643">
        <w:rPr>
          <w:rFonts w:ascii="Times New Roman" w:eastAsia="Times New Roman" w:hAnsi="Times New Roman" w:cs="Times New Roman"/>
          <w:color w:val="000000"/>
          <w:sz w:val="28"/>
          <w:szCs w:val="28"/>
          <w:lang w:eastAsia="ru-RU"/>
        </w:rPr>
        <w:t>Ашихмина</w:t>
      </w:r>
      <w:proofErr w:type="spellEnd"/>
      <w:r w:rsidRPr="00614643">
        <w:rPr>
          <w:rFonts w:ascii="Times New Roman" w:eastAsia="Times New Roman" w:hAnsi="Times New Roman" w:cs="Times New Roman"/>
          <w:color w:val="000000"/>
          <w:sz w:val="28"/>
          <w:szCs w:val="28"/>
          <w:lang w:eastAsia="ru-RU"/>
        </w:rPr>
        <w:t xml:space="preserve"> Т.Я., Кантор Г.Я., Васильева А.Н., </w:t>
      </w:r>
      <w:proofErr w:type="spellStart"/>
      <w:r w:rsidRPr="00614643">
        <w:rPr>
          <w:rFonts w:ascii="Times New Roman" w:eastAsia="Times New Roman" w:hAnsi="Times New Roman" w:cs="Times New Roman"/>
          <w:color w:val="000000"/>
          <w:sz w:val="28"/>
          <w:szCs w:val="28"/>
          <w:lang w:eastAsia="ru-RU"/>
        </w:rPr>
        <w:t>Сюткин</w:t>
      </w:r>
      <w:proofErr w:type="spellEnd"/>
      <w:r w:rsidRPr="00614643">
        <w:rPr>
          <w:rFonts w:ascii="Times New Roman" w:eastAsia="Times New Roman" w:hAnsi="Times New Roman" w:cs="Times New Roman"/>
          <w:color w:val="000000"/>
          <w:sz w:val="28"/>
          <w:szCs w:val="28"/>
          <w:lang w:eastAsia="ru-RU"/>
        </w:rPr>
        <w:t xml:space="preserve"> В.М. Школьный экологический мониторинг.- М.: АГАР, 20</w:t>
      </w:r>
      <w:r w:rsidR="00614643">
        <w:rPr>
          <w:rFonts w:ascii="Times New Roman" w:eastAsia="Times New Roman" w:hAnsi="Times New Roman" w:cs="Times New Roman"/>
          <w:color w:val="000000"/>
          <w:sz w:val="28"/>
          <w:szCs w:val="28"/>
          <w:lang w:eastAsia="ru-RU"/>
        </w:rPr>
        <w:t>1</w:t>
      </w:r>
      <w:r w:rsidRPr="00614643">
        <w:rPr>
          <w:rFonts w:ascii="Times New Roman" w:eastAsia="Times New Roman" w:hAnsi="Times New Roman" w:cs="Times New Roman"/>
          <w:color w:val="000000"/>
          <w:sz w:val="28"/>
          <w:szCs w:val="28"/>
          <w:lang w:eastAsia="ru-RU"/>
        </w:rPr>
        <w:t>8.</w:t>
      </w:r>
    </w:p>
    <w:p w:rsidR="001C413F" w:rsidRPr="00614643" w:rsidRDefault="001C413F" w:rsidP="00B65C93">
      <w:pPr>
        <w:numPr>
          <w:ilvl w:val="0"/>
          <w:numId w:val="17"/>
        </w:numPr>
        <w:shd w:val="clear" w:color="auto" w:fill="FFFFFF"/>
        <w:ind w:left="-567" w:right="567" w:firstLine="0"/>
        <w:rPr>
          <w:rFonts w:ascii="Times New Roman" w:eastAsia="Times New Roman" w:hAnsi="Times New Roman" w:cs="Times New Roman"/>
          <w:color w:val="000000"/>
          <w:sz w:val="28"/>
          <w:szCs w:val="28"/>
          <w:lang w:eastAsia="ru-RU"/>
        </w:rPr>
      </w:pPr>
      <w:r w:rsidRPr="00614643">
        <w:rPr>
          <w:rFonts w:ascii="Times New Roman" w:eastAsia="Times New Roman" w:hAnsi="Times New Roman" w:cs="Times New Roman"/>
          <w:color w:val="000000"/>
          <w:sz w:val="28"/>
          <w:szCs w:val="28"/>
          <w:lang w:eastAsia="ru-RU"/>
        </w:rPr>
        <w:t>Определитель лишайников России.</w:t>
      </w:r>
    </w:p>
    <w:p w:rsidR="001C413F" w:rsidRPr="00614643" w:rsidRDefault="001C413F" w:rsidP="00B65C93">
      <w:pPr>
        <w:numPr>
          <w:ilvl w:val="0"/>
          <w:numId w:val="17"/>
        </w:numPr>
        <w:shd w:val="clear" w:color="auto" w:fill="FFFFFF"/>
        <w:ind w:left="-567" w:right="567" w:firstLine="0"/>
        <w:rPr>
          <w:rFonts w:ascii="Times New Roman" w:eastAsia="Times New Roman" w:hAnsi="Times New Roman" w:cs="Times New Roman"/>
          <w:color w:val="000000"/>
          <w:sz w:val="28"/>
          <w:szCs w:val="28"/>
          <w:lang w:eastAsia="ru-RU"/>
        </w:rPr>
      </w:pPr>
      <w:r w:rsidRPr="00614643">
        <w:rPr>
          <w:rFonts w:ascii="Times New Roman" w:eastAsia="Times New Roman" w:hAnsi="Times New Roman" w:cs="Times New Roman"/>
          <w:color w:val="000000"/>
          <w:sz w:val="28"/>
          <w:szCs w:val="28"/>
          <w:lang w:eastAsia="ru-RU"/>
        </w:rPr>
        <w:t>ГОСТ 12.1.005-88 ССБТ. Общие санитарно-гигиенические требования к воздуху рабочей зоны.</w:t>
      </w:r>
    </w:p>
    <w:p w:rsidR="001C413F" w:rsidRPr="00614643" w:rsidRDefault="001C413F" w:rsidP="00B65C93">
      <w:pPr>
        <w:numPr>
          <w:ilvl w:val="0"/>
          <w:numId w:val="17"/>
        </w:numPr>
        <w:shd w:val="clear" w:color="auto" w:fill="FFFFFF"/>
        <w:ind w:left="-567" w:right="567" w:firstLine="0"/>
        <w:rPr>
          <w:rFonts w:ascii="Times New Roman" w:eastAsia="Times New Roman" w:hAnsi="Times New Roman" w:cs="Times New Roman"/>
          <w:color w:val="000000"/>
          <w:sz w:val="28"/>
          <w:szCs w:val="28"/>
          <w:lang w:eastAsia="ru-RU"/>
        </w:rPr>
      </w:pPr>
      <w:r w:rsidRPr="00614643">
        <w:rPr>
          <w:rFonts w:ascii="Times New Roman" w:eastAsia="Times New Roman" w:hAnsi="Times New Roman" w:cs="Times New Roman"/>
          <w:color w:val="000000"/>
          <w:sz w:val="28"/>
          <w:szCs w:val="28"/>
          <w:lang w:eastAsia="ru-RU"/>
        </w:rPr>
        <w:t xml:space="preserve">Полевая </w:t>
      </w:r>
      <w:proofErr w:type="spellStart"/>
      <w:r w:rsidRPr="00614643">
        <w:rPr>
          <w:rFonts w:ascii="Times New Roman" w:eastAsia="Times New Roman" w:hAnsi="Times New Roman" w:cs="Times New Roman"/>
          <w:color w:val="000000"/>
          <w:sz w:val="28"/>
          <w:szCs w:val="28"/>
          <w:lang w:eastAsia="ru-RU"/>
        </w:rPr>
        <w:t>биоиндикация</w:t>
      </w:r>
      <w:proofErr w:type="spellEnd"/>
      <w:r w:rsidRPr="00614643">
        <w:rPr>
          <w:rFonts w:ascii="Times New Roman" w:eastAsia="Times New Roman" w:hAnsi="Times New Roman" w:cs="Times New Roman"/>
          <w:color w:val="000000"/>
          <w:sz w:val="28"/>
          <w:szCs w:val="28"/>
          <w:lang w:eastAsia="ru-RU"/>
        </w:rPr>
        <w:t>. Саратов, 20</w:t>
      </w:r>
      <w:r w:rsidR="00614643">
        <w:rPr>
          <w:rFonts w:ascii="Times New Roman" w:eastAsia="Times New Roman" w:hAnsi="Times New Roman" w:cs="Times New Roman"/>
          <w:color w:val="000000"/>
          <w:sz w:val="28"/>
          <w:szCs w:val="28"/>
          <w:lang w:eastAsia="ru-RU"/>
        </w:rPr>
        <w:t>1</w:t>
      </w:r>
      <w:r w:rsidRPr="00614643">
        <w:rPr>
          <w:rFonts w:ascii="Times New Roman" w:eastAsia="Times New Roman" w:hAnsi="Times New Roman" w:cs="Times New Roman"/>
          <w:color w:val="000000"/>
          <w:sz w:val="28"/>
          <w:szCs w:val="28"/>
          <w:lang w:eastAsia="ru-RU"/>
        </w:rPr>
        <w:t>8г</w:t>
      </w:r>
    </w:p>
    <w:p w:rsidR="001C413F" w:rsidRPr="00614643" w:rsidRDefault="001C413F" w:rsidP="00B65C93">
      <w:pPr>
        <w:numPr>
          <w:ilvl w:val="0"/>
          <w:numId w:val="17"/>
        </w:numPr>
        <w:shd w:val="clear" w:color="auto" w:fill="FFFFFF"/>
        <w:ind w:left="-567" w:right="567" w:firstLine="0"/>
        <w:rPr>
          <w:rFonts w:ascii="Times New Roman" w:eastAsia="Times New Roman" w:hAnsi="Times New Roman" w:cs="Times New Roman"/>
          <w:color w:val="000000"/>
          <w:sz w:val="28"/>
          <w:szCs w:val="28"/>
          <w:lang w:eastAsia="ru-RU"/>
        </w:rPr>
      </w:pPr>
      <w:proofErr w:type="gramStart"/>
      <w:r w:rsidRPr="00614643">
        <w:rPr>
          <w:rFonts w:ascii="Times New Roman" w:eastAsia="Times New Roman" w:hAnsi="Times New Roman" w:cs="Times New Roman"/>
          <w:color w:val="000000"/>
          <w:sz w:val="28"/>
          <w:szCs w:val="28"/>
          <w:lang w:eastAsia="ru-RU"/>
        </w:rPr>
        <w:t>Комплексные методики активного обучения учащихся и педагогов в области экологического образования (Теория.</w:t>
      </w:r>
      <w:proofErr w:type="gramEnd"/>
      <w:r w:rsidRPr="00614643">
        <w:rPr>
          <w:rFonts w:ascii="Times New Roman" w:eastAsia="Times New Roman" w:hAnsi="Times New Roman" w:cs="Times New Roman"/>
          <w:color w:val="000000"/>
          <w:sz w:val="28"/>
          <w:szCs w:val="28"/>
          <w:lang w:eastAsia="ru-RU"/>
        </w:rPr>
        <w:t xml:space="preserve"> </w:t>
      </w:r>
      <w:proofErr w:type="gramStart"/>
      <w:r w:rsidRPr="00614643">
        <w:rPr>
          <w:rFonts w:ascii="Times New Roman" w:eastAsia="Times New Roman" w:hAnsi="Times New Roman" w:cs="Times New Roman"/>
          <w:color w:val="000000"/>
          <w:sz w:val="28"/>
          <w:szCs w:val="28"/>
          <w:lang w:eastAsia="ru-RU"/>
        </w:rPr>
        <w:t>Опыт работы)..,</w:t>
      </w:r>
      <w:r w:rsidR="00614643">
        <w:rPr>
          <w:rFonts w:ascii="Times New Roman" w:eastAsia="Times New Roman" w:hAnsi="Times New Roman" w:cs="Times New Roman"/>
          <w:color w:val="000000"/>
          <w:sz w:val="28"/>
          <w:szCs w:val="28"/>
          <w:lang w:eastAsia="ru-RU"/>
        </w:rPr>
        <w:t>201</w:t>
      </w:r>
      <w:r w:rsidRPr="00614643">
        <w:rPr>
          <w:rFonts w:ascii="Times New Roman" w:eastAsia="Times New Roman" w:hAnsi="Times New Roman" w:cs="Times New Roman"/>
          <w:color w:val="000000"/>
          <w:sz w:val="28"/>
          <w:szCs w:val="28"/>
          <w:lang w:eastAsia="ru-RU"/>
        </w:rPr>
        <w:t>8г</w:t>
      </w:r>
      <w:proofErr w:type="gramEnd"/>
    </w:p>
    <w:p w:rsidR="001C413F" w:rsidRPr="00614643" w:rsidRDefault="001C413F" w:rsidP="00B65C93">
      <w:pPr>
        <w:shd w:val="clear" w:color="auto" w:fill="FFFFFF"/>
        <w:ind w:left="-567" w:right="567"/>
        <w:rPr>
          <w:rFonts w:ascii="Times New Roman" w:eastAsia="Times New Roman" w:hAnsi="Times New Roman" w:cs="Times New Roman"/>
          <w:color w:val="000000"/>
          <w:sz w:val="28"/>
          <w:szCs w:val="28"/>
          <w:lang w:eastAsia="ru-RU"/>
        </w:rPr>
      </w:pPr>
      <w:r w:rsidRPr="00614643">
        <w:rPr>
          <w:rFonts w:ascii="Times New Roman" w:eastAsia="Times New Roman" w:hAnsi="Times New Roman" w:cs="Times New Roman"/>
          <w:color w:val="000000"/>
          <w:sz w:val="28"/>
          <w:szCs w:val="28"/>
          <w:lang w:eastAsia="ru-RU"/>
        </w:rPr>
        <w:t>.</w:t>
      </w:r>
    </w:p>
    <w:p w:rsidR="008A02D4" w:rsidRPr="00614643" w:rsidRDefault="008A02D4" w:rsidP="00B65C93">
      <w:pPr>
        <w:shd w:val="clear" w:color="auto" w:fill="FFFFFF"/>
        <w:ind w:left="-567" w:right="567"/>
        <w:outlineLvl w:val="2"/>
        <w:rPr>
          <w:rFonts w:ascii="Times New Roman" w:eastAsia="Times New Roman" w:hAnsi="Times New Roman" w:cs="Times New Roman"/>
          <w:b/>
          <w:color w:val="000000" w:themeColor="text1"/>
          <w:sz w:val="28"/>
          <w:szCs w:val="28"/>
          <w:lang w:eastAsia="ru-RU"/>
        </w:rPr>
      </w:pPr>
    </w:p>
    <w:p w:rsidR="008A02D4" w:rsidRDefault="008A02D4" w:rsidP="00B65C93">
      <w:pPr>
        <w:shd w:val="clear" w:color="auto" w:fill="FFFFFF"/>
        <w:spacing w:before="100" w:beforeAutospacing="1" w:after="100" w:afterAutospacing="1"/>
        <w:ind w:left="-567" w:right="567"/>
        <w:jc w:val="center"/>
        <w:outlineLvl w:val="2"/>
        <w:rPr>
          <w:rFonts w:ascii="Times New Roman" w:eastAsia="Times New Roman" w:hAnsi="Times New Roman" w:cs="Times New Roman"/>
          <w:b/>
          <w:color w:val="000000" w:themeColor="text1"/>
          <w:sz w:val="144"/>
          <w:szCs w:val="144"/>
          <w:lang w:eastAsia="ru-RU"/>
        </w:rPr>
      </w:pPr>
    </w:p>
    <w:p w:rsidR="00614643" w:rsidRDefault="00614643" w:rsidP="00B65C93">
      <w:pPr>
        <w:shd w:val="clear" w:color="auto" w:fill="FFFFFF"/>
        <w:spacing w:before="100" w:beforeAutospacing="1" w:after="100" w:afterAutospacing="1"/>
        <w:ind w:left="-567" w:right="567"/>
        <w:jc w:val="center"/>
        <w:outlineLvl w:val="2"/>
        <w:rPr>
          <w:rFonts w:ascii="Times New Roman" w:eastAsia="Times New Roman" w:hAnsi="Times New Roman" w:cs="Times New Roman"/>
          <w:b/>
          <w:color w:val="000000" w:themeColor="text1"/>
          <w:sz w:val="144"/>
          <w:szCs w:val="144"/>
          <w:lang w:eastAsia="ru-RU"/>
        </w:rPr>
      </w:pPr>
    </w:p>
    <w:p w:rsidR="00614643" w:rsidRDefault="00614643" w:rsidP="00B65C93">
      <w:pPr>
        <w:shd w:val="clear" w:color="auto" w:fill="FFFFFF"/>
        <w:spacing w:before="100" w:beforeAutospacing="1" w:after="100" w:afterAutospacing="1"/>
        <w:ind w:left="-567" w:right="567"/>
        <w:jc w:val="center"/>
        <w:outlineLvl w:val="2"/>
        <w:rPr>
          <w:rFonts w:ascii="Times New Roman" w:eastAsia="Times New Roman" w:hAnsi="Times New Roman" w:cs="Times New Roman"/>
          <w:b/>
          <w:color w:val="000000" w:themeColor="text1"/>
          <w:sz w:val="144"/>
          <w:szCs w:val="144"/>
          <w:lang w:eastAsia="ru-RU"/>
        </w:rPr>
      </w:pPr>
    </w:p>
    <w:p w:rsidR="008A02D4" w:rsidRDefault="008A02D4" w:rsidP="00B65C93">
      <w:pPr>
        <w:ind w:left="-567" w:right="567"/>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ype="page"/>
      </w:r>
    </w:p>
    <w:p w:rsidR="00A31E43" w:rsidRDefault="00A31E43" w:rsidP="00A31E43">
      <w:pPr>
        <w:shd w:val="clear" w:color="auto" w:fill="FFFFFF"/>
        <w:spacing w:before="100" w:beforeAutospacing="1" w:after="100" w:afterAutospacing="1"/>
        <w:ind w:left="-567" w:right="567"/>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Приложение</w:t>
      </w:r>
    </w:p>
    <w:p w:rsidR="001C413F" w:rsidRPr="008A02D4" w:rsidRDefault="001C413F" w:rsidP="00B65C93">
      <w:pPr>
        <w:shd w:val="clear" w:color="auto" w:fill="FFFFFF"/>
        <w:spacing w:before="100" w:beforeAutospacing="1" w:after="100" w:afterAutospacing="1"/>
        <w:ind w:left="-567" w:right="567"/>
        <w:jc w:val="right"/>
        <w:outlineLvl w:val="2"/>
        <w:rPr>
          <w:rFonts w:ascii="Times New Roman" w:eastAsia="Times New Roman" w:hAnsi="Times New Roman" w:cs="Times New Roman"/>
          <w:b/>
          <w:color w:val="000000" w:themeColor="text1"/>
          <w:sz w:val="28"/>
          <w:szCs w:val="28"/>
          <w:lang w:eastAsia="ru-RU"/>
        </w:rPr>
      </w:pPr>
      <w:r w:rsidRPr="008A02D4">
        <w:rPr>
          <w:rFonts w:ascii="Times New Roman" w:eastAsia="Times New Roman" w:hAnsi="Times New Roman" w:cs="Times New Roman"/>
          <w:b/>
          <w:color w:val="000000" w:themeColor="text1"/>
          <w:sz w:val="28"/>
          <w:szCs w:val="28"/>
          <w:lang w:eastAsia="ru-RU"/>
        </w:rPr>
        <w:t>Приложение</w:t>
      </w:r>
      <w:r w:rsidR="008A02D4" w:rsidRPr="008A02D4">
        <w:rPr>
          <w:rFonts w:ascii="Times New Roman" w:eastAsia="Times New Roman" w:hAnsi="Times New Roman" w:cs="Times New Roman"/>
          <w:b/>
          <w:color w:val="000000" w:themeColor="text1"/>
          <w:sz w:val="28"/>
          <w:szCs w:val="28"/>
          <w:lang w:eastAsia="ru-RU"/>
        </w:rPr>
        <w:t xml:space="preserve"> 1</w:t>
      </w:r>
    </w:p>
    <w:p w:rsidR="001C413F" w:rsidRDefault="001C413F" w:rsidP="00B65C93">
      <w:pPr>
        <w:shd w:val="clear" w:color="auto" w:fill="FFFFFF"/>
        <w:spacing w:before="100" w:beforeAutospacing="1" w:after="100" w:afterAutospacing="1"/>
        <w:ind w:left="-567" w:right="567"/>
        <w:jc w:val="center"/>
        <w:rPr>
          <w:rFonts w:ascii="Times New Roman" w:eastAsia="Times New Roman" w:hAnsi="Times New Roman" w:cs="Times New Roman"/>
          <w:b/>
          <w:color w:val="000000" w:themeColor="text1"/>
          <w:sz w:val="28"/>
          <w:szCs w:val="28"/>
          <w:lang w:eastAsia="ru-RU"/>
        </w:rPr>
      </w:pPr>
      <w:r w:rsidRPr="008A02D4">
        <w:rPr>
          <w:rFonts w:ascii="Times New Roman" w:eastAsia="Times New Roman" w:hAnsi="Times New Roman" w:cs="Times New Roman"/>
          <w:b/>
          <w:noProof/>
          <w:color w:val="000000" w:themeColor="text1"/>
          <w:sz w:val="28"/>
          <w:szCs w:val="28"/>
          <w:lang w:eastAsia="ru-RU"/>
        </w:rPr>
        <w:drawing>
          <wp:inline distT="0" distB="0" distL="0" distR="0">
            <wp:extent cx="3806825" cy="3329305"/>
            <wp:effectExtent l="19050" t="0" r="3175" b="0"/>
            <wp:docPr id="7" name="Рисунок 7" descr="воздух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здух 8"/>
                    <pic:cNvPicPr>
                      <a:picLocks noChangeAspect="1" noChangeArrowheads="1"/>
                    </pic:cNvPicPr>
                  </pic:nvPicPr>
                  <pic:blipFill>
                    <a:blip r:embed="rId17" cstate="print"/>
                    <a:srcRect/>
                    <a:stretch>
                      <a:fillRect/>
                    </a:stretch>
                  </pic:blipFill>
                  <pic:spPr bwMode="auto">
                    <a:xfrm>
                      <a:off x="0" y="0"/>
                      <a:ext cx="3806825" cy="3329305"/>
                    </a:xfrm>
                    <a:prstGeom prst="rect">
                      <a:avLst/>
                    </a:prstGeom>
                    <a:noFill/>
                    <a:ln w="9525">
                      <a:noFill/>
                      <a:miter lim="800000"/>
                      <a:headEnd/>
                      <a:tailEnd/>
                    </a:ln>
                  </pic:spPr>
                </pic:pic>
              </a:graphicData>
            </a:graphic>
          </wp:inline>
        </w:drawing>
      </w:r>
    </w:p>
    <w:p w:rsidR="008A02D4" w:rsidRPr="008A02D4" w:rsidRDefault="008A02D4" w:rsidP="00B65C93">
      <w:pPr>
        <w:shd w:val="clear" w:color="auto" w:fill="FFFFFF"/>
        <w:spacing w:before="100" w:beforeAutospacing="1" w:after="100" w:afterAutospacing="1"/>
        <w:ind w:left="-567" w:right="567"/>
        <w:jc w:val="center"/>
        <w:rPr>
          <w:rFonts w:ascii="Times New Roman" w:eastAsia="Times New Roman" w:hAnsi="Times New Roman" w:cs="Times New Roman"/>
          <w:color w:val="000000" w:themeColor="text1"/>
          <w:sz w:val="28"/>
          <w:szCs w:val="28"/>
          <w:lang w:eastAsia="ru-RU"/>
        </w:rPr>
      </w:pPr>
      <w:r w:rsidRPr="008A02D4">
        <w:rPr>
          <w:rFonts w:ascii="Times New Roman" w:eastAsia="Times New Roman" w:hAnsi="Times New Roman" w:cs="Times New Roman"/>
          <w:color w:val="000000" w:themeColor="text1"/>
          <w:sz w:val="28"/>
          <w:szCs w:val="28"/>
          <w:lang w:eastAsia="ru-RU"/>
        </w:rPr>
        <w:t>Рисунок 1 - лишайники</w:t>
      </w:r>
    </w:p>
    <w:p w:rsidR="001C413F" w:rsidRDefault="001C413F" w:rsidP="00B65C93">
      <w:pPr>
        <w:shd w:val="clear" w:color="auto" w:fill="FFFFFF"/>
        <w:spacing w:before="100" w:beforeAutospacing="1" w:after="100" w:afterAutospacing="1"/>
        <w:ind w:left="-567" w:right="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806825" cy="2862580"/>
            <wp:effectExtent l="19050" t="0" r="3175" b="0"/>
            <wp:docPr id="8" name="Рисунок 8" descr="воздух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оздух 9"/>
                    <pic:cNvPicPr>
                      <a:picLocks noChangeAspect="1" noChangeArrowheads="1"/>
                    </pic:cNvPicPr>
                  </pic:nvPicPr>
                  <pic:blipFill>
                    <a:blip r:embed="rId18" cstate="print"/>
                    <a:srcRect/>
                    <a:stretch>
                      <a:fillRect/>
                    </a:stretch>
                  </pic:blipFill>
                  <pic:spPr bwMode="auto">
                    <a:xfrm>
                      <a:off x="0" y="0"/>
                      <a:ext cx="3806825" cy="2862580"/>
                    </a:xfrm>
                    <a:prstGeom prst="rect">
                      <a:avLst/>
                    </a:prstGeom>
                    <a:noFill/>
                    <a:ln w="9525">
                      <a:noFill/>
                      <a:miter lim="800000"/>
                      <a:headEnd/>
                      <a:tailEnd/>
                    </a:ln>
                  </pic:spPr>
                </pic:pic>
              </a:graphicData>
            </a:graphic>
          </wp:inline>
        </w:drawing>
      </w:r>
    </w:p>
    <w:p w:rsidR="008A02D4" w:rsidRPr="008A02D4" w:rsidRDefault="008A02D4" w:rsidP="00B65C93">
      <w:pPr>
        <w:shd w:val="clear" w:color="auto" w:fill="FFFFFF"/>
        <w:spacing w:before="100" w:beforeAutospacing="1" w:after="100" w:afterAutospacing="1"/>
        <w:ind w:left="-567" w:right="567"/>
        <w:jc w:val="center"/>
        <w:rPr>
          <w:rFonts w:ascii="Times New Roman" w:eastAsia="Times New Roman" w:hAnsi="Times New Roman" w:cs="Times New Roman"/>
          <w:color w:val="000000"/>
          <w:sz w:val="28"/>
          <w:szCs w:val="28"/>
          <w:lang w:eastAsia="ru-RU"/>
        </w:rPr>
      </w:pPr>
      <w:r w:rsidRPr="008A02D4">
        <w:rPr>
          <w:rFonts w:ascii="Times New Roman" w:eastAsia="Times New Roman" w:hAnsi="Times New Roman" w:cs="Times New Roman"/>
          <w:color w:val="000000"/>
          <w:sz w:val="28"/>
          <w:szCs w:val="28"/>
          <w:lang w:eastAsia="ru-RU"/>
        </w:rPr>
        <w:t>Рисунок 2 – лишайники на коре дерева</w:t>
      </w:r>
    </w:p>
    <w:p w:rsidR="001C413F" w:rsidRPr="001C413F" w:rsidRDefault="001C413F" w:rsidP="00B65C93">
      <w:pPr>
        <w:shd w:val="clear" w:color="auto" w:fill="FFFFFF"/>
        <w:spacing w:before="100" w:beforeAutospacing="1" w:after="100" w:afterAutospacing="1"/>
        <w:ind w:left="-567" w:right="567"/>
        <w:rPr>
          <w:rFonts w:ascii="Arial" w:eastAsia="Times New Roman" w:hAnsi="Arial" w:cs="Arial"/>
          <w:color w:val="000000"/>
          <w:sz w:val="24"/>
          <w:szCs w:val="24"/>
          <w:lang w:eastAsia="ru-RU"/>
        </w:rPr>
      </w:pPr>
    </w:p>
    <w:p w:rsidR="001C413F" w:rsidRPr="001C413F" w:rsidRDefault="001C413F" w:rsidP="00B65C93">
      <w:pPr>
        <w:shd w:val="clear" w:color="auto" w:fill="FFFFFF"/>
        <w:spacing w:before="100" w:beforeAutospacing="1" w:after="100" w:afterAutospacing="1"/>
        <w:ind w:left="-567" w:right="567"/>
        <w:rPr>
          <w:rFonts w:ascii="Arial" w:eastAsia="Times New Roman" w:hAnsi="Arial" w:cs="Arial"/>
          <w:color w:val="000000"/>
          <w:sz w:val="24"/>
          <w:szCs w:val="24"/>
          <w:lang w:eastAsia="ru-RU"/>
        </w:rPr>
      </w:pPr>
    </w:p>
    <w:p w:rsidR="006F3418" w:rsidRDefault="006F3418" w:rsidP="00B65C93">
      <w:pPr>
        <w:ind w:left="-567" w:right="567"/>
      </w:pPr>
    </w:p>
    <w:sectPr w:rsidR="006F3418" w:rsidSect="00B65C93">
      <w:footerReference w:type="default" r:id="rId19"/>
      <w:pgSz w:w="11906" w:h="16838"/>
      <w:pgMar w:top="1134" w:right="282"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E8A" w:rsidRDefault="008B0E8A" w:rsidP="00137835">
      <w:r>
        <w:separator/>
      </w:r>
    </w:p>
  </w:endnote>
  <w:endnote w:type="continuationSeparator" w:id="0">
    <w:p w:rsidR="008B0E8A" w:rsidRDefault="008B0E8A" w:rsidP="00137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8096"/>
      <w:docPartObj>
        <w:docPartGallery w:val="Page Numbers (Bottom of Page)"/>
        <w:docPartUnique/>
      </w:docPartObj>
    </w:sdtPr>
    <w:sdtContent>
      <w:p w:rsidR="00AF1BA9" w:rsidRDefault="00301662">
        <w:pPr>
          <w:pStyle w:val="ad"/>
          <w:jc w:val="center"/>
        </w:pPr>
        <w:fldSimple w:instr=" PAGE   \* MERGEFORMAT ">
          <w:r w:rsidR="00C565F5">
            <w:rPr>
              <w:noProof/>
            </w:rPr>
            <w:t>4</w:t>
          </w:r>
        </w:fldSimple>
      </w:p>
    </w:sdtContent>
  </w:sdt>
  <w:p w:rsidR="00AF1BA9" w:rsidRDefault="00AF1BA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E8A" w:rsidRDefault="008B0E8A" w:rsidP="00137835">
      <w:r>
        <w:separator/>
      </w:r>
    </w:p>
  </w:footnote>
  <w:footnote w:type="continuationSeparator" w:id="0">
    <w:p w:rsidR="008B0E8A" w:rsidRDefault="008B0E8A" w:rsidP="00137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12B"/>
    <w:multiLevelType w:val="multilevel"/>
    <w:tmpl w:val="F0B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F20C7"/>
    <w:multiLevelType w:val="multilevel"/>
    <w:tmpl w:val="5CC8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14015"/>
    <w:multiLevelType w:val="multilevel"/>
    <w:tmpl w:val="2FFA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82DC3"/>
    <w:multiLevelType w:val="multilevel"/>
    <w:tmpl w:val="8CCAA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C1951"/>
    <w:multiLevelType w:val="multilevel"/>
    <w:tmpl w:val="E35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F40BC"/>
    <w:multiLevelType w:val="multilevel"/>
    <w:tmpl w:val="49B6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704EC"/>
    <w:multiLevelType w:val="multilevel"/>
    <w:tmpl w:val="1CE0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547C9"/>
    <w:multiLevelType w:val="multilevel"/>
    <w:tmpl w:val="A4C8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4A259F"/>
    <w:multiLevelType w:val="multilevel"/>
    <w:tmpl w:val="E1C0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681917"/>
    <w:multiLevelType w:val="multilevel"/>
    <w:tmpl w:val="99CC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6E6918"/>
    <w:multiLevelType w:val="multilevel"/>
    <w:tmpl w:val="3626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978B7"/>
    <w:multiLevelType w:val="multilevel"/>
    <w:tmpl w:val="C98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C27E37"/>
    <w:multiLevelType w:val="multilevel"/>
    <w:tmpl w:val="CF44D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02060D"/>
    <w:multiLevelType w:val="hybridMultilevel"/>
    <w:tmpl w:val="0A04A3B8"/>
    <w:lvl w:ilvl="0" w:tplc="1E423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D43867"/>
    <w:multiLevelType w:val="multilevel"/>
    <w:tmpl w:val="20AE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343D42"/>
    <w:multiLevelType w:val="multilevel"/>
    <w:tmpl w:val="91645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B70CA0"/>
    <w:multiLevelType w:val="multilevel"/>
    <w:tmpl w:val="2622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C0442D"/>
    <w:multiLevelType w:val="multilevel"/>
    <w:tmpl w:val="6B204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3"/>
  </w:num>
  <w:num w:numId="4">
    <w:abstractNumId w:val="17"/>
  </w:num>
  <w:num w:numId="5">
    <w:abstractNumId w:val="10"/>
  </w:num>
  <w:num w:numId="6">
    <w:abstractNumId w:val="5"/>
  </w:num>
  <w:num w:numId="7">
    <w:abstractNumId w:val="8"/>
  </w:num>
  <w:num w:numId="8">
    <w:abstractNumId w:val="16"/>
  </w:num>
  <w:num w:numId="9">
    <w:abstractNumId w:val="15"/>
  </w:num>
  <w:num w:numId="10">
    <w:abstractNumId w:val="1"/>
  </w:num>
  <w:num w:numId="11">
    <w:abstractNumId w:val="2"/>
  </w:num>
  <w:num w:numId="12">
    <w:abstractNumId w:val="9"/>
  </w:num>
  <w:num w:numId="13">
    <w:abstractNumId w:val="0"/>
  </w:num>
  <w:num w:numId="14">
    <w:abstractNumId w:val="6"/>
  </w:num>
  <w:num w:numId="15">
    <w:abstractNumId w:val="4"/>
  </w:num>
  <w:num w:numId="16">
    <w:abstractNumId w:val="14"/>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413F"/>
    <w:rsid w:val="000431B2"/>
    <w:rsid w:val="000625CD"/>
    <w:rsid w:val="00120FCC"/>
    <w:rsid w:val="00137835"/>
    <w:rsid w:val="00166DDE"/>
    <w:rsid w:val="001761AC"/>
    <w:rsid w:val="001874EF"/>
    <w:rsid w:val="001A63D8"/>
    <w:rsid w:val="001A6CE1"/>
    <w:rsid w:val="001C413F"/>
    <w:rsid w:val="00301662"/>
    <w:rsid w:val="003745B5"/>
    <w:rsid w:val="00383469"/>
    <w:rsid w:val="004A7383"/>
    <w:rsid w:val="004D400B"/>
    <w:rsid w:val="005D2D2A"/>
    <w:rsid w:val="00614643"/>
    <w:rsid w:val="00661841"/>
    <w:rsid w:val="00673C06"/>
    <w:rsid w:val="006E4282"/>
    <w:rsid w:val="006F3418"/>
    <w:rsid w:val="0070625D"/>
    <w:rsid w:val="00726A35"/>
    <w:rsid w:val="008A02D4"/>
    <w:rsid w:val="008B0E8A"/>
    <w:rsid w:val="009309D2"/>
    <w:rsid w:val="00A31E43"/>
    <w:rsid w:val="00A6726D"/>
    <w:rsid w:val="00A71865"/>
    <w:rsid w:val="00AF1BA9"/>
    <w:rsid w:val="00B12A42"/>
    <w:rsid w:val="00B65C93"/>
    <w:rsid w:val="00BA6CA9"/>
    <w:rsid w:val="00C06785"/>
    <w:rsid w:val="00C565F5"/>
    <w:rsid w:val="00C76731"/>
    <w:rsid w:val="00D273C5"/>
    <w:rsid w:val="00D4364C"/>
    <w:rsid w:val="00E2441C"/>
    <w:rsid w:val="00FA6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18"/>
  </w:style>
  <w:style w:type="paragraph" w:styleId="2">
    <w:name w:val="heading 2"/>
    <w:basedOn w:val="a"/>
    <w:link w:val="20"/>
    <w:uiPriority w:val="9"/>
    <w:qFormat/>
    <w:rsid w:val="001C413F"/>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413F"/>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1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413F"/>
    <w:rPr>
      <w:rFonts w:ascii="Times New Roman" w:eastAsia="Times New Roman" w:hAnsi="Times New Roman" w:cs="Times New Roman"/>
      <w:b/>
      <w:bCs/>
      <w:sz w:val="27"/>
      <w:szCs w:val="27"/>
      <w:lang w:eastAsia="ru-RU"/>
    </w:rPr>
  </w:style>
  <w:style w:type="character" w:customStyle="1" w:styleId="art-postheader">
    <w:name w:val="art-postheader"/>
    <w:basedOn w:val="a0"/>
    <w:rsid w:val="001C413F"/>
  </w:style>
  <w:style w:type="character" w:styleId="a3">
    <w:name w:val="Hyperlink"/>
    <w:basedOn w:val="a0"/>
    <w:uiPriority w:val="99"/>
    <w:unhideWhenUsed/>
    <w:rsid w:val="001C413F"/>
    <w:rPr>
      <w:color w:val="0000FF"/>
      <w:u w:val="single"/>
    </w:rPr>
  </w:style>
  <w:style w:type="character" w:styleId="a4">
    <w:name w:val="FollowedHyperlink"/>
    <w:basedOn w:val="a0"/>
    <w:uiPriority w:val="99"/>
    <w:semiHidden/>
    <w:unhideWhenUsed/>
    <w:rsid w:val="001C413F"/>
    <w:rPr>
      <w:color w:val="800080"/>
      <w:u w:val="single"/>
    </w:rPr>
  </w:style>
  <w:style w:type="character" w:customStyle="1" w:styleId="username">
    <w:name w:val="username"/>
    <w:basedOn w:val="a0"/>
    <w:rsid w:val="001C413F"/>
  </w:style>
  <w:style w:type="paragraph" w:styleId="a5">
    <w:name w:val="Normal (Web)"/>
    <w:basedOn w:val="a"/>
    <w:uiPriority w:val="99"/>
    <w:semiHidden/>
    <w:unhideWhenUsed/>
    <w:rsid w:val="001C413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1C413F"/>
    <w:rPr>
      <w:b/>
      <w:bCs/>
    </w:rPr>
  </w:style>
  <w:style w:type="character" w:styleId="a7">
    <w:name w:val="Emphasis"/>
    <w:basedOn w:val="a0"/>
    <w:uiPriority w:val="20"/>
    <w:qFormat/>
    <w:rsid w:val="001C413F"/>
    <w:rPr>
      <w:i/>
      <w:iCs/>
    </w:rPr>
  </w:style>
  <w:style w:type="paragraph" w:styleId="a8">
    <w:name w:val="Balloon Text"/>
    <w:basedOn w:val="a"/>
    <w:link w:val="a9"/>
    <w:uiPriority w:val="99"/>
    <w:semiHidden/>
    <w:unhideWhenUsed/>
    <w:rsid w:val="001C413F"/>
    <w:rPr>
      <w:rFonts w:ascii="Tahoma" w:hAnsi="Tahoma" w:cs="Tahoma"/>
      <w:sz w:val="16"/>
      <w:szCs w:val="16"/>
    </w:rPr>
  </w:style>
  <w:style w:type="character" w:customStyle="1" w:styleId="a9">
    <w:name w:val="Текст выноски Знак"/>
    <w:basedOn w:val="a0"/>
    <w:link w:val="a8"/>
    <w:uiPriority w:val="99"/>
    <w:semiHidden/>
    <w:rsid w:val="001C413F"/>
    <w:rPr>
      <w:rFonts w:ascii="Tahoma" w:hAnsi="Tahoma" w:cs="Tahoma"/>
      <w:sz w:val="16"/>
      <w:szCs w:val="16"/>
    </w:rPr>
  </w:style>
  <w:style w:type="paragraph" w:styleId="aa">
    <w:name w:val="List Paragraph"/>
    <w:basedOn w:val="a"/>
    <w:uiPriority w:val="34"/>
    <w:qFormat/>
    <w:rsid w:val="001C413F"/>
    <w:pPr>
      <w:widowControl w:val="0"/>
      <w:autoSpaceDE w:val="0"/>
      <w:autoSpaceDN w:val="0"/>
      <w:adjustRightInd w:val="0"/>
      <w:ind w:left="720"/>
      <w:contextualSpacing/>
      <w:jc w:val="left"/>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37835"/>
    <w:pPr>
      <w:tabs>
        <w:tab w:val="center" w:pos="4677"/>
        <w:tab w:val="right" w:pos="9355"/>
      </w:tabs>
    </w:pPr>
  </w:style>
  <w:style w:type="character" w:customStyle="1" w:styleId="ac">
    <w:name w:val="Верхний колонтитул Знак"/>
    <w:basedOn w:val="a0"/>
    <w:link w:val="ab"/>
    <w:uiPriority w:val="99"/>
    <w:semiHidden/>
    <w:rsid w:val="00137835"/>
  </w:style>
  <w:style w:type="paragraph" w:styleId="ad">
    <w:name w:val="footer"/>
    <w:basedOn w:val="a"/>
    <w:link w:val="ae"/>
    <w:uiPriority w:val="99"/>
    <w:unhideWhenUsed/>
    <w:rsid w:val="00137835"/>
    <w:pPr>
      <w:tabs>
        <w:tab w:val="center" w:pos="4677"/>
        <w:tab w:val="right" w:pos="9355"/>
      </w:tabs>
    </w:pPr>
  </w:style>
  <w:style w:type="character" w:customStyle="1" w:styleId="ae">
    <w:name w:val="Нижний колонтитул Знак"/>
    <w:basedOn w:val="a0"/>
    <w:link w:val="ad"/>
    <w:uiPriority w:val="99"/>
    <w:rsid w:val="00137835"/>
  </w:style>
</w:styles>
</file>

<file path=word/webSettings.xml><?xml version="1.0" encoding="utf-8"?>
<w:webSettings xmlns:r="http://schemas.openxmlformats.org/officeDocument/2006/relationships" xmlns:w="http://schemas.openxmlformats.org/wordprocessingml/2006/main">
  <w:divs>
    <w:div w:id="1933275585">
      <w:bodyDiv w:val="1"/>
      <w:marLeft w:val="0"/>
      <w:marRight w:val="0"/>
      <w:marTop w:val="0"/>
      <w:marBottom w:val="0"/>
      <w:divBdr>
        <w:top w:val="none" w:sz="0" w:space="0" w:color="auto"/>
        <w:left w:val="none" w:sz="0" w:space="0" w:color="auto"/>
        <w:bottom w:val="none" w:sz="0" w:space="0" w:color="auto"/>
        <w:right w:val="none" w:sz="0" w:space="0" w:color="auto"/>
      </w:divBdr>
      <w:divsChild>
        <w:div w:id="1359236275">
          <w:marLeft w:val="0"/>
          <w:marRight w:val="0"/>
          <w:marTop w:val="0"/>
          <w:marBottom w:val="0"/>
          <w:divBdr>
            <w:top w:val="none" w:sz="0" w:space="0" w:color="auto"/>
            <w:left w:val="none" w:sz="0" w:space="0" w:color="auto"/>
            <w:bottom w:val="none" w:sz="0" w:space="0" w:color="auto"/>
            <w:right w:val="none" w:sz="0" w:space="0" w:color="auto"/>
          </w:divBdr>
        </w:div>
        <w:div w:id="993920317">
          <w:marLeft w:val="0"/>
          <w:marRight w:val="0"/>
          <w:marTop w:val="75"/>
          <w:marBottom w:val="0"/>
          <w:divBdr>
            <w:top w:val="none" w:sz="0" w:space="0" w:color="auto"/>
            <w:left w:val="none" w:sz="0" w:space="0" w:color="auto"/>
            <w:bottom w:val="none" w:sz="0" w:space="0" w:color="auto"/>
            <w:right w:val="none" w:sz="0" w:space="0" w:color="auto"/>
          </w:divBdr>
          <w:divsChild>
            <w:div w:id="1152328618">
              <w:marLeft w:val="0"/>
              <w:marRight w:val="0"/>
              <w:marTop w:val="0"/>
              <w:marBottom w:val="0"/>
              <w:divBdr>
                <w:top w:val="none" w:sz="0" w:space="0" w:color="auto"/>
                <w:left w:val="none" w:sz="0" w:space="0" w:color="auto"/>
                <w:bottom w:val="none" w:sz="0" w:space="0" w:color="auto"/>
                <w:right w:val="none" w:sz="0" w:space="0" w:color="auto"/>
              </w:divBdr>
              <w:divsChild>
                <w:div w:id="806359342">
                  <w:marLeft w:val="0"/>
                  <w:marRight w:val="0"/>
                  <w:marTop w:val="0"/>
                  <w:marBottom w:val="0"/>
                  <w:divBdr>
                    <w:top w:val="none" w:sz="0" w:space="0" w:color="auto"/>
                    <w:left w:val="none" w:sz="0" w:space="0" w:color="auto"/>
                    <w:bottom w:val="none" w:sz="0" w:space="0" w:color="auto"/>
                    <w:right w:val="none" w:sz="0" w:space="0" w:color="auto"/>
                  </w:divBdr>
                  <w:divsChild>
                    <w:div w:id="1731271810">
                      <w:marLeft w:val="0"/>
                      <w:marRight w:val="0"/>
                      <w:marTop w:val="0"/>
                      <w:marBottom w:val="0"/>
                      <w:divBdr>
                        <w:top w:val="none" w:sz="0" w:space="0" w:color="auto"/>
                        <w:left w:val="none" w:sz="0" w:space="0" w:color="auto"/>
                        <w:bottom w:val="none" w:sz="0" w:space="0" w:color="auto"/>
                        <w:right w:val="none" w:sz="0" w:space="0" w:color="auto"/>
                      </w:divBdr>
                      <w:divsChild>
                        <w:div w:id="160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3691">
                  <w:marLeft w:val="0"/>
                  <w:marRight w:val="0"/>
                  <w:marTop w:val="0"/>
                  <w:marBottom w:val="0"/>
                  <w:divBdr>
                    <w:top w:val="none" w:sz="0" w:space="0" w:color="auto"/>
                    <w:left w:val="none" w:sz="0" w:space="0" w:color="auto"/>
                    <w:bottom w:val="none" w:sz="0" w:space="0" w:color="auto"/>
                    <w:right w:val="none" w:sz="0" w:space="0" w:color="auto"/>
                  </w:divBdr>
                  <w:divsChild>
                    <w:div w:id="1811903277">
                      <w:marLeft w:val="0"/>
                      <w:marRight w:val="0"/>
                      <w:marTop w:val="0"/>
                      <w:marBottom w:val="0"/>
                      <w:divBdr>
                        <w:top w:val="none" w:sz="0" w:space="0" w:color="auto"/>
                        <w:left w:val="none" w:sz="0" w:space="0" w:color="auto"/>
                        <w:bottom w:val="none" w:sz="0" w:space="0" w:color="auto"/>
                        <w:right w:val="none" w:sz="0" w:space="0" w:color="auto"/>
                      </w:divBdr>
                      <w:divsChild>
                        <w:div w:id="708993691">
                          <w:marLeft w:val="0"/>
                          <w:marRight w:val="0"/>
                          <w:marTop w:val="0"/>
                          <w:marBottom w:val="0"/>
                          <w:divBdr>
                            <w:top w:val="none" w:sz="0" w:space="0" w:color="auto"/>
                            <w:left w:val="none" w:sz="0" w:space="0" w:color="auto"/>
                            <w:bottom w:val="none" w:sz="0" w:space="0" w:color="auto"/>
                            <w:right w:val="none" w:sz="0" w:space="0" w:color="auto"/>
                          </w:divBdr>
                          <w:divsChild>
                            <w:div w:id="734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130">
                  <w:marLeft w:val="0"/>
                  <w:marRight w:val="0"/>
                  <w:marTop w:val="0"/>
                  <w:marBottom w:val="0"/>
                  <w:divBdr>
                    <w:top w:val="none" w:sz="0" w:space="0" w:color="auto"/>
                    <w:left w:val="none" w:sz="0" w:space="0" w:color="auto"/>
                    <w:bottom w:val="none" w:sz="0" w:space="0" w:color="auto"/>
                    <w:right w:val="none" w:sz="0" w:space="0" w:color="auto"/>
                  </w:divBdr>
                  <w:divsChild>
                    <w:div w:id="1940479439">
                      <w:marLeft w:val="0"/>
                      <w:marRight w:val="0"/>
                      <w:marTop w:val="0"/>
                      <w:marBottom w:val="0"/>
                      <w:divBdr>
                        <w:top w:val="none" w:sz="0" w:space="0" w:color="auto"/>
                        <w:left w:val="none" w:sz="0" w:space="0" w:color="auto"/>
                        <w:bottom w:val="none" w:sz="0" w:space="0" w:color="auto"/>
                        <w:right w:val="none" w:sz="0" w:space="0" w:color="auto"/>
                      </w:divBdr>
                      <w:divsChild>
                        <w:div w:id="589240024">
                          <w:marLeft w:val="0"/>
                          <w:marRight w:val="0"/>
                          <w:marTop w:val="0"/>
                          <w:marBottom w:val="0"/>
                          <w:divBdr>
                            <w:top w:val="none" w:sz="0" w:space="0" w:color="auto"/>
                            <w:left w:val="none" w:sz="0" w:space="0" w:color="auto"/>
                            <w:bottom w:val="none" w:sz="0" w:space="0" w:color="auto"/>
                            <w:right w:val="none" w:sz="0" w:space="0" w:color="auto"/>
                          </w:divBdr>
                          <w:divsChild>
                            <w:div w:id="10826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67285">
                  <w:marLeft w:val="0"/>
                  <w:marRight w:val="0"/>
                  <w:marTop w:val="0"/>
                  <w:marBottom w:val="0"/>
                  <w:divBdr>
                    <w:top w:val="none" w:sz="0" w:space="0" w:color="auto"/>
                    <w:left w:val="none" w:sz="0" w:space="0" w:color="auto"/>
                    <w:bottom w:val="none" w:sz="0" w:space="0" w:color="auto"/>
                    <w:right w:val="none" w:sz="0" w:space="0" w:color="auto"/>
                  </w:divBdr>
                  <w:divsChild>
                    <w:div w:id="1813936192">
                      <w:marLeft w:val="0"/>
                      <w:marRight w:val="0"/>
                      <w:marTop w:val="0"/>
                      <w:marBottom w:val="0"/>
                      <w:divBdr>
                        <w:top w:val="none" w:sz="0" w:space="0" w:color="auto"/>
                        <w:left w:val="none" w:sz="0" w:space="0" w:color="auto"/>
                        <w:bottom w:val="none" w:sz="0" w:space="0" w:color="auto"/>
                        <w:right w:val="none" w:sz="0" w:space="0" w:color="auto"/>
                      </w:divBdr>
                      <w:divsChild>
                        <w:div w:id="1502349459">
                          <w:marLeft w:val="0"/>
                          <w:marRight w:val="0"/>
                          <w:marTop w:val="0"/>
                          <w:marBottom w:val="0"/>
                          <w:divBdr>
                            <w:top w:val="none" w:sz="0" w:space="0" w:color="auto"/>
                            <w:left w:val="none" w:sz="0" w:space="0" w:color="auto"/>
                            <w:bottom w:val="none" w:sz="0" w:space="0" w:color="auto"/>
                            <w:right w:val="none" w:sz="0" w:space="0" w:color="auto"/>
                          </w:divBdr>
                          <w:divsChild>
                            <w:div w:id="19596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3090">
                  <w:marLeft w:val="0"/>
                  <w:marRight w:val="0"/>
                  <w:marTop w:val="0"/>
                  <w:marBottom w:val="0"/>
                  <w:divBdr>
                    <w:top w:val="none" w:sz="0" w:space="0" w:color="auto"/>
                    <w:left w:val="none" w:sz="0" w:space="0" w:color="auto"/>
                    <w:bottom w:val="none" w:sz="0" w:space="0" w:color="auto"/>
                    <w:right w:val="none" w:sz="0" w:space="0" w:color="auto"/>
                  </w:divBdr>
                  <w:divsChild>
                    <w:div w:id="954218834">
                      <w:marLeft w:val="0"/>
                      <w:marRight w:val="0"/>
                      <w:marTop w:val="0"/>
                      <w:marBottom w:val="0"/>
                      <w:divBdr>
                        <w:top w:val="none" w:sz="0" w:space="0" w:color="auto"/>
                        <w:left w:val="none" w:sz="0" w:space="0" w:color="auto"/>
                        <w:bottom w:val="none" w:sz="0" w:space="0" w:color="auto"/>
                        <w:right w:val="none" w:sz="0" w:space="0" w:color="auto"/>
                      </w:divBdr>
                      <w:divsChild>
                        <w:div w:id="11491763">
                          <w:marLeft w:val="0"/>
                          <w:marRight w:val="0"/>
                          <w:marTop w:val="0"/>
                          <w:marBottom w:val="0"/>
                          <w:divBdr>
                            <w:top w:val="none" w:sz="0" w:space="0" w:color="auto"/>
                            <w:left w:val="none" w:sz="0" w:space="0" w:color="auto"/>
                            <w:bottom w:val="none" w:sz="0" w:space="0" w:color="auto"/>
                            <w:right w:val="none" w:sz="0" w:space="0" w:color="auto"/>
                          </w:divBdr>
                          <w:divsChild>
                            <w:div w:id="21433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54364">
                  <w:marLeft w:val="0"/>
                  <w:marRight w:val="0"/>
                  <w:marTop w:val="0"/>
                  <w:marBottom w:val="0"/>
                  <w:divBdr>
                    <w:top w:val="none" w:sz="0" w:space="0" w:color="auto"/>
                    <w:left w:val="none" w:sz="0" w:space="0" w:color="auto"/>
                    <w:bottom w:val="none" w:sz="0" w:space="0" w:color="auto"/>
                    <w:right w:val="none" w:sz="0" w:space="0" w:color="auto"/>
                  </w:divBdr>
                  <w:divsChild>
                    <w:div w:id="950938162">
                      <w:marLeft w:val="0"/>
                      <w:marRight w:val="0"/>
                      <w:marTop w:val="0"/>
                      <w:marBottom w:val="0"/>
                      <w:divBdr>
                        <w:top w:val="none" w:sz="0" w:space="0" w:color="auto"/>
                        <w:left w:val="none" w:sz="0" w:space="0" w:color="auto"/>
                        <w:bottom w:val="none" w:sz="0" w:space="0" w:color="auto"/>
                        <w:right w:val="none" w:sz="0" w:space="0" w:color="auto"/>
                      </w:divBdr>
                      <w:divsChild>
                        <w:div w:id="749232400">
                          <w:marLeft w:val="0"/>
                          <w:marRight w:val="0"/>
                          <w:marTop w:val="0"/>
                          <w:marBottom w:val="0"/>
                          <w:divBdr>
                            <w:top w:val="none" w:sz="0" w:space="0" w:color="auto"/>
                            <w:left w:val="none" w:sz="0" w:space="0" w:color="auto"/>
                            <w:bottom w:val="none" w:sz="0" w:space="0" w:color="auto"/>
                            <w:right w:val="none" w:sz="0" w:space="0" w:color="auto"/>
                          </w:divBdr>
                          <w:divsChild>
                            <w:div w:id="106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763">
                  <w:marLeft w:val="0"/>
                  <w:marRight w:val="0"/>
                  <w:marTop w:val="0"/>
                  <w:marBottom w:val="0"/>
                  <w:divBdr>
                    <w:top w:val="none" w:sz="0" w:space="0" w:color="auto"/>
                    <w:left w:val="none" w:sz="0" w:space="0" w:color="auto"/>
                    <w:bottom w:val="none" w:sz="0" w:space="0" w:color="auto"/>
                    <w:right w:val="none" w:sz="0" w:space="0" w:color="auto"/>
                  </w:divBdr>
                  <w:divsChild>
                    <w:div w:id="2094470994">
                      <w:marLeft w:val="0"/>
                      <w:marRight w:val="0"/>
                      <w:marTop w:val="0"/>
                      <w:marBottom w:val="0"/>
                      <w:divBdr>
                        <w:top w:val="none" w:sz="0" w:space="0" w:color="auto"/>
                        <w:left w:val="none" w:sz="0" w:space="0" w:color="auto"/>
                        <w:bottom w:val="none" w:sz="0" w:space="0" w:color="auto"/>
                        <w:right w:val="none" w:sz="0" w:space="0" w:color="auto"/>
                      </w:divBdr>
                      <w:divsChild>
                        <w:div w:id="19401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buchonok.ru/node/5997" TargetMode="Externa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ur-verh.ru"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mailto:kliskunov2018@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buchonok.ru/node/5997"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1926716723696619"/>
          <c:y val="0.16704313265684478"/>
          <c:w val="0.89703521434820854"/>
          <c:h val="0.85653105861767365"/>
        </c:manualLayout>
      </c:layout>
      <c:bar3DChart>
        <c:barDir val="col"/>
        <c:grouping val="stacked"/>
        <c:ser>
          <c:idx val="0"/>
          <c:order val="0"/>
          <c:tx>
            <c:strRef>
              <c:f>Лист1!$B$1</c:f>
              <c:strCache>
                <c:ptCount val="1"/>
                <c:pt idx="0">
                  <c:v>Ряд 1</c:v>
                </c:pt>
              </c:strCache>
            </c:strRef>
          </c:tx>
          <c:cat>
            <c:strRef>
              <c:f>Лист1!$A$2:$A$5</c:f>
              <c:strCache>
                <c:ptCount val="2"/>
                <c:pt idx="0">
                  <c:v>Октябрь 2021г.</c:v>
                </c:pt>
                <c:pt idx="1">
                  <c:v>Декабрь 2021г. </c:v>
                </c:pt>
              </c:strCache>
            </c:strRef>
          </c:cat>
          <c:val>
            <c:numRef>
              <c:f>Лист1!$B$2:$B$5</c:f>
              <c:numCache>
                <c:formatCode>General</c:formatCode>
                <c:ptCount val="4"/>
                <c:pt idx="0">
                  <c:v>19.53</c:v>
                </c:pt>
                <c:pt idx="1">
                  <c:v>20.18</c:v>
                </c:pt>
              </c:numCache>
            </c:numRef>
          </c:val>
        </c:ser>
        <c:ser>
          <c:idx val="1"/>
          <c:order val="1"/>
          <c:tx>
            <c:strRef>
              <c:f>Лист1!$C$1</c:f>
              <c:strCache>
                <c:ptCount val="1"/>
                <c:pt idx="0">
                  <c:v>Ряд 2</c:v>
                </c:pt>
              </c:strCache>
            </c:strRef>
          </c:tx>
          <c:cat>
            <c:strRef>
              <c:f>Лист1!$A$2:$A$5</c:f>
              <c:strCache>
                <c:ptCount val="2"/>
                <c:pt idx="0">
                  <c:v>Октябрь 2021г.</c:v>
                </c:pt>
                <c:pt idx="1">
                  <c:v>Декабрь 2021г. </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2"/>
                <c:pt idx="0">
                  <c:v>Октябрь 2021г.</c:v>
                </c:pt>
                <c:pt idx="1">
                  <c:v>Декабрь 2021г. </c:v>
                </c:pt>
              </c:strCache>
            </c:strRef>
          </c:cat>
          <c:val>
            <c:numRef>
              <c:f>Лист1!$D$2:$D$5</c:f>
              <c:numCache>
                <c:formatCode>General</c:formatCode>
                <c:ptCount val="4"/>
              </c:numCache>
            </c:numRef>
          </c:val>
        </c:ser>
        <c:shape val="cylinder"/>
        <c:axId val="78924416"/>
        <c:axId val="78935552"/>
        <c:axId val="0"/>
      </c:bar3DChart>
      <c:catAx>
        <c:axId val="78924416"/>
        <c:scaling>
          <c:orientation val="minMax"/>
        </c:scaling>
        <c:axPos val="b"/>
        <c:tickLblPos val="nextTo"/>
        <c:crossAx val="78935552"/>
        <c:crosses val="autoZero"/>
        <c:auto val="1"/>
        <c:lblAlgn val="ctr"/>
        <c:lblOffset val="100"/>
      </c:catAx>
      <c:valAx>
        <c:axId val="78935552"/>
        <c:scaling>
          <c:orientation val="minMax"/>
        </c:scaling>
        <c:axPos val="l"/>
        <c:majorGridlines/>
        <c:numFmt formatCode="General" sourceLinked="1"/>
        <c:tickLblPos val="nextTo"/>
        <c:crossAx val="7892441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Ряд 1</c:v>
                </c:pt>
              </c:strCache>
            </c:strRef>
          </c:tx>
          <c:cat>
            <c:strRef>
              <c:f>Лист1!$A$2:$A$5</c:f>
              <c:strCache>
                <c:ptCount val="2"/>
                <c:pt idx="0">
                  <c:v>Октябрь 2021г.</c:v>
                </c:pt>
                <c:pt idx="1">
                  <c:v>Декабрь 2021 г.</c:v>
                </c:pt>
              </c:strCache>
            </c:strRef>
          </c:cat>
          <c:val>
            <c:numRef>
              <c:f>Лист1!$B$2:$B$5</c:f>
              <c:numCache>
                <c:formatCode>General</c:formatCode>
                <c:ptCount val="4"/>
                <c:pt idx="0">
                  <c:v>18.5</c:v>
                </c:pt>
                <c:pt idx="1">
                  <c:v>20.84</c:v>
                </c:pt>
              </c:numCache>
            </c:numRef>
          </c:val>
        </c:ser>
        <c:ser>
          <c:idx val="1"/>
          <c:order val="1"/>
          <c:tx>
            <c:strRef>
              <c:f>Лист1!$C$1</c:f>
              <c:strCache>
                <c:ptCount val="1"/>
                <c:pt idx="0">
                  <c:v>Ряд 2</c:v>
                </c:pt>
              </c:strCache>
            </c:strRef>
          </c:tx>
          <c:cat>
            <c:strRef>
              <c:f>Лист1!$A$2:$A$5</c:f>
              <c:strCache>
                <c:ptCount val="2"/>
                <c:pt idx="0">
                  <c:v>Октябрь 2021г.</c:v>
                </c:pt>
                <c:pt idx="1">
                  <c:v>Декабрь 2021 г.</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2"/>
                <c:pt idx="0">
                  <c:v>Октябрь 2021г.</c:v>
                </c:pt>
                <c:pt idx="1">
                  <c:v>Декабрь 2021 г.</c:v>
                </c:pt>
              </c:strCache>
            </c:strRef>
          </c:cat>
          <c:val>
            <c:numRef>
              <c:f>Лист1!$D$2:$D$5</c:f>
              <c:numCache>
                <c:formatCode>General</c:formatCode>
                <c:ptCount val="4"/>
              </c:numCache>
            </c:numRef>
          </c:val>
        </c:ser>
        <c:shape val="cylinder"/>
        <c:axId val="51255552"/>
        <c:axId val="77258752"/>
        <c:axId val="0"/>
      </c:bar3DChart>
      <c:catAx>
        <c:axId val="51255552"/>
        <c:scaling>
          <c:orientation val="minMax"/>
        </c:scaling>
        <c:axPos val="b"/>
        <c:tickLblPos val="nextTo"/>
        <c:crossAx val="77258752"/>
        <c:crosses val="autoZero"/>
        <c:auto val="1"/>
        <c:lblAlgn val="ctr"/>
        <c:lblOffset val="100"/>
      </c:catAx>
      <c:valAx>
        <c:axId val="77258752"/>
        <c:scaling>
          <c:orientation val="minMax"/>
        </c:scaling>
        <c:axPos val="l"/>
        <c:majorGridlines/>
        <c:numFmt formatCode="General" sourceLinked="1"/>
        <c:tickLblPos val="nextTo"/>
        <c:crossAx val="5125555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24</Pages>
  <Words>5808</Words>
  <Characters>33109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2022-01-16T10:53:00Z</dcterms:created>
  <dcterms:modified xsi:type="dcterms:W3CDTF">2022-01-27T08:32:00Z</dcterms:modified>
</cp:coreProperties>
</file>