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4B" w:rsidRDefault="006D514B" w:rsidP="006D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«НИЖНЕИКОРЕЦКАЯ СРЕДНЯЯ ОБЩЕОБРАЗОВАТЕЛЬНАЯ ШКОЛА»</w:t>
      </w:r>
    </w:p>
    <w:p w:rsidR="006D514B" w:rsidRDefault="006D514B" w:rsidP="006D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6D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6D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6D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6D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14B" w:rsidRDefault="006D514B" w:rsidP="006D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14B" w:rsidRPr="00824697" w:rsidRDefault="006D514B" w:rsidP="006D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97">
        <w:rPr>
          <w:rFonts w:ascii="Times New Roman" w:hAnsi="Times New Roman" w:cs="Times New Roman"/>
          <w:b/>
          <w:sz w:val="28"/>
          <w:szCs w:val="28"/>
        </w:rPr>
        <w:t>ВСЕРОССИЙСКИЙ КОНКУРС ЭКОВОЛОНТЁРСКИХ И ЭКОПРСВЕТИТЕЛЬСКИХ ПРОЕКТОВ «ВОЛОНТЁРЫ МОГУТ ВСЁ»</w:t>
      </w:r>
    </w:p>
    <w:p w:rsidR="006D514B" w:rsidRPr="00824697" w:rsidRDefault="006D514B" w:rsidP="006D5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4B" w:rsidRDefault="006D514B" w:rsidP="006D51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24697">
        <w:rPr>
          <w:rFonts w:ascii="Times New Roman" w:hAnsi="Times New Roman" w:cs="Times New Roman"/>
          <w:i/>
          <w:sz w:val="28"/>
          <w:szCs w:val="28"/>
        </w:rPr>
        <w:t>«Благоустройство воинских захоронений односельчан-участников ВОВ»</w:t>
      </w:r>
    </w:p>
    <w:p w:rsidR="007F3DE3" w:rsidRPr="007F3DE3" w:rsidRDefault="007F3DE3" w:rsidP="006D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«Герои Отечества»</w:t>
      </w:r>
    </w:p>
    <w:p w:rsidR="007F3DE3" w:rsidRDefault="007F3DE3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14B" w:rsidRDefault="006D514B" w:rsidP="006D5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</w:p>
    <w:p w:rsidR="006D514B" w:rsidRDefault="006D514B" w:rsidP="006D5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Добровольческого отряда </w:t>
      </w:r>
    </w:p>
    <w:p w:rsidR="006D514B" w:rsidRDefault="006D514B" w:rsidP="006D5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«Добрые сердцем»</w:t>
      </w: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Гостева О. С. </w:t>
      </w: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6D5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824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7F3DE3">
      <w:pPr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824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область, с. Нижний Икорец</w:t>
      </w:r>
    </w:p>
    <w:p w:rsidR="006D514B" w:rsidRDefault="00824697" w:rsidP="00824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Pr="00824697">
        <w:rPr>
          <w:rFonts w:ascii="Times New Roman" w:hAnsi="Times New Roman" w:cs="Times New Roman"/>
          <w:i/>
          <w:sz w:val="28"/>
          <w:szCs w:val="28"/>
        </w:rPr>
        <w:t>«Благоустройство воинских захоронений односельчан-участников ВОВ»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4697" w:rsidRDefault="00824697" w:rsidP="008246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заявитель: Муниципальное казённое общеобразовательное учреждение «Нижнеикорецкая СОШ», Воронежская область, Лискинский район, с. Нижний Икорец, ул. 7 съезд Советов, д. 1А, тел. 84739153118,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4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40D5B" w:rsidRPr="00264C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llikorec</w:t>
        </w:r>
        <w:r w:rsidR="00240D5B" w:rsidRPr="00264CD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240D5B" w:rsidRPr="00264C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40D5B" w:rsidRPr="00264CD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D5B" w:rsidRPr="00264C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0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40D5B">
          <w:rPr>
            <w:rStyle w:val="a7"/>
          </w:rPr>
          <w:t>ДОБРОВОЛЬЧЕСКОЕ ДВИЖЕНИЕ "ДОБРЫЕ СЕРДЦЕМ" (vk.com)</w:t>
        </w:r>
      </w:hyperlink>
    </w:p>
    <w:p w:rsidR="00240D5B" w:rsidRDefault="00240D5B" w:rsidP="0082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Гостева Ольга Сергеевна.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Команда проекта: Ионов Александр Антонович,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Игоревна, Колегаева Карина Юрьевна, Черных Юлия Игоревна. </w:t>
      </w:r>
    </w:p>
    <w:p w:rsidR="00240D5B" w:rsidRDefault="00240D5B" w:rsidP="0082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– продолжить патриотическое воспитание подрастающего поколения. </w:t>
      </w:r>
    </w:p>
    <w:p w:rsidR="00240D5B" w:rsidRDefault="00240D5B" w:rsidP="0082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240D5B" w:rsidRDefault="00240D5B" w:rsidP="00240D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дань памяти героям Великой Отечественной войны</w:t>
      </w:r>
    </w:p>
    <w:p w:rsidR="00240D5B" w:rsidRDefault="00240D5B" w:rsidP="00240D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 чистоте воинские захоронения, находящиеся на территории сельского поселения</w:t>
      </w:r>
    </w:p>
    <w:p w:rsidR="00240D5B" w:rsidRDefault="00240D5B" w:rsidP="00240D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активную пропаганду памяти Великого подвига односельчан. </w:t>
      </w:r>
    </w:p>
    <w:p w:rsidR="00240D5B" w:rsidRDefault="00240D5B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учащиеся школы, жители села. </w:t>
      </w:r>
    </w:p>
    <w:p w:rsidR="00240D5B" w:rsidRDefault="00240D5B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ежегодно. </w:t>
      </w:r>
    </w:p>
    <w:p w:rsidR="00240D5B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проекта: с. Нижний Икорец. </w:t>
      </w: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240D5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F55E49" w:rsidP="00F5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проекта</w:t>
      </w:r>
    </w:p>
    <w:p w:rsidR="00F55E49" w:rsidRDefault="00F55E49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Нижний Икорец находится большой мемориальный комплекс памяти защитников Родины от немецко-фашистских захватчиков во время Великой отечественной войны. Также на сельском кладбище находится могила Ивана Григорова – сына полка, который будучи мальчишкой помогал советским солдатам, ходил в разведку. К счастью, Иван вернулся с войны и прожил достойную жизнь в родном селе. Но на сегодняшний день его родственников не осталось. Мы, волонтёры добровольческого отряда «Добрые сердцем», не хотим, что память о нём исчезла. Для этого ежегодно проводятся следующие мероприятия:</w:t>
      </w:r>
    </w:p>
    <w:p w:rsidR="00F55E49" w:rsidRDefault="00F55E49" w:rsidP="00F55E4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воинских захоронений (покраска, замена обветшавших деталей, уборка, вырубка кустарников у мемориала и захоронения)</w:t>
      </w:r>
    </w:p>
    <w:p w:rsidR="00F55E49" w:rsidRDefault="00F55E49" w:rsidP="00F55E4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Просветительские мероприятия (акции, митинги, онлайн-мероприятия, содержащие информацию о вкладе жителей села в Победу)</w:t>
      </w:r>
    </w:p>
    <w:p w:rsidR="00F55E49" w:rsidRDefault="00F55E49" w:rsidP="00F55E4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 (традиционно вахта памяти проводит у мемориального комплекса 4 раза в год: 23 февраля – в День защитника Отечества, 9 мая – в День Победы, 22 июня - в День памяти и скорби, в День села)</w:t>
      </w:r>
    </w:p>
    <w:p w:rsidR="00F55E49" w:rsidRDefault="00F55E49" w:rsidP="00F55E4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Возложения цветов (так же в памятные дни)</w:t>
      </w:r>
    </w:p>
    <w:p w:rsidR="00F55E49" w:rsidRDefault="00F55E49" w:rsidP="00F55E4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 (еже</w:t>
      </w:r>
      <w:r w:rsidR="007F3DE3">
        <w:rPr>
          <w:rFonts w:ascii="Times New Roman" w:hAnsi="Times New Roman" w:cs="Times New Roman"/>
          <w:sz w:val="28"/>
          <w:szCs w:val="28"/>
        </w:rPr>
        <w:t>месячно проводится уборка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DE3">
        <w:rPr>
          <w:rFonts w:ascii="Times New Roman" w:hAnsi="Times New Roman" w:cs="Times New Roman"/>
          <w:sz w:val="28"/>
          <w:szCs w:val="28"/>
        </w:rPr>
        <w:t xml:space="preserve"> листьев и т. 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3DE3">
        <w:rPr>
          <w:rFonts w:ascii="Times New Roman" w:hAnsi="Times New Roman" w:cs="Times New Roman"/>
          <w:sz w:val="28"/>
          <w:szCs w:val="28"/>
        </w:rPr>
        <w:t>.</w:t>
      </w:r>
    </w:p>
    <w:p w:rsidR="007F3DE3" w:rsidRDefault="007F3DE3" w:rsidP="007F3DE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стараемся привлекать общественность к общему делу – сохранению памяти. Огромное содействие оказывает сельская администрация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Н., также гости из г. Лиски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DE3" w:rsidRDefault="007F3DE3" w:rsidP="007F3DE3">
      <w:pPr>
        <w:pStyle w:val="a8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Всю свою деятельность мы освещаем в двух сообществах: </w:t>
      </w:r>
      <w:hyperlink r:id="rId9" w:history="1">
        <w:r>
          <w:rPr>
            <w:rStyle w:val="a7"/>
          </w:rPr>
          <w:t>ДОБРОВОЛЬЧЕСКОЕ ДВИЖЕНИЕ "ДОБРЫЕ СЕРДЦЕМ" (vk.com)</w:t>
        </w:r>
      </w:hyperlink>
      <w:r>
        <w:t xml:space="preserve"> </w:t>
      </w:r>
    </w:p>
    <w:p w:rsidR="007F3DE3" w:rsidRDefault="007F3DE3" w:rsidP="007F3DE3">
      <w:pPr>
        <w:pStyle w:val="a8"/>
        <w:spacing w:after="0" w:line="240" w:lineRule="auto"/>
        <w:jc w:val="both"/>
      </w:pPr>
      <w:hyperlink r:id="rId10" w:history="1">
        <w:r>
          <w:rPr>
            <w:rStyle w:val="a7"/>
          </w:rPr>
          <w:t>"ПОБЕДА-ОДНА НА ВСЕХ!" МКОУ "НИЖНЕИКОРЕЦКАЯ СОШ" (vk.com)</w:t>
        </w:r>
      </w:hyperlink>
    </w:p>
    <w:p w:rsidR="007F3DE3" w:rsidRPr="007F3DE3" w:rsidRDefault="007F3DE3" w:rsidP="007F3DE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E49" w:rsidRDefault="00F55E49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F5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7F3D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Приложения</w:t>
      </w:r>
    </w:p>
    <w:p w:rsidR="007F3DE3" w:rsidRDefault="007F3DE3" w:rsidP="007F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04498"/>
            <wp:effectExtent l="0" t="0" r="3175" b="0"/>
            <wp:docPr id="1" name="Рисунок 1" descr="https://sun9-19.userapi.com/impf/UBxnvoZyV6-eSm4eAWYOrpQWzPbUT7aXFXmeSQ/1lON-GZVa7g.jpg?size=1052x780&amp;quality=96&amp;sign=ce7842393688b923205cf9cc0072cb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f/UBxnvoZyV6-eSm4eAWYOrpQWzPbUT7aXFXmeSQ/1lON-GZVa7g.jpg?size=1052x780&amp;quality=96&amp;sign=ce7842393688b923205cf9cc0072cb12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E3" w:rsidRP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P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7F3DE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04498"/>
            <wp:effectExtent l="0" t="0" r="3175" b="0"/>
            <wp:docPr id="2" name="Рисунок 2" descr="https://sun9-68.userapi.com/impg/TsF6qEeacaWWbIkn3LIpVh6oDaZauj-0_3rOAA/Y7rsSp36iGM.jpg?size=1052x780&amp;quality=96&amp;sign=31071fd72b9130d9324740404a0968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g/TsF6qEeacaWWbIkn3LIpVh6oDaZauj-0_3rOAA/Y7rsSp36iGM.jpg?size=1052x780&amp;quality=96&amp;sign=31071fd72b9130d9324740404a09681e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E3" w:rsidRP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P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P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P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Default="007F3DE3" w:rsidP="007F3DE3">
      <w:pPr>
        <w:rPr>
          <w:rFonts w:ascii="Times New Roman" w:hAnsi="Times New Roman" w:cs="Times New Roman"/>
          <w:sz w:val="28"/>
          <w:szCs w:val="28"/>
        </w:rPr>
      </w:pPr>
    </w:p>
    <w:p w:rsidR="007F3DE3" w:rsidRPr="007F3DE3" w:rsidRDefault="007F3DE3" w:rsidP="007F3DE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3" name="Рисунок 3" descr="https://sun9-62.userapi.com/impg/YSXpZsNu-DKAnOZXoepo8W0zJSYBal2jrOgMLA/OFX_CHU8Ezs.jpg?size=1280x576&amp;quality=96&amp;sign=ce327982383e5463d0b88630c32acf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2.userapi.com/impg/YSXpZsNu-DKAnOZXoepo8W0zJSYBal2jrOgMLA/OFX_CHU8Ezs.jpg?size=1280x576&amp;quality=96&amp;sign=ce327982383e5463d0b88630c32acf37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DE3" w:rsidRPr="007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1A" w:rsidRDefault="000C571A" w:rsidP="00824697">
      <w:pPr>
        <w:spacing w:after="0" w:line="240" w:lineRule="auto"/>
      </w:pPr>
      <w:r>
        <w:separator/>
      </w:r>
    </w:p>
  </w:endnote>
  <w:endnote w:type="continuationSeparator" w:id="0">
    <w:p w:rsidR="000C571A" w:rsidRDefault="000C571A" w:rsidP="008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1A" w:rsidRDefault="000C571A" w:rsidP="00824697">
      <w:pPr>
        <w:spacing w:after="0" w:line="240" w:lineRule="auto"/>
      </w:pPr>
      <w:r>
        <w:separator/>
      </w:r>
    </w:p>
  </w:footnote>
  <w:footnote w:type="continuationSeparator" w:id="0">
    <w:p w:rsidR="000C571A" w:rsidRDefault="000C571A" w:rsidP="0082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F4F"/>
    <w:multiLevelType w:val="hybridMultilevel"/>
    <w:tmpl w:val="CB586744"/>
    <w:lvl w:ilvl="0" w:tplc="F594C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93165"/>
    <w:multiLevelType w:val="hybridMultilevel"/>
    <w:tmpl w:val="7B14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4B"/>
    <w:rsid w:val="000C571A"/>
    <w:rsid w:val="00240D5B"/>
    <w:rsid w:val="00292490"/>
    <w:rsid w:val="006D514B"/>
    <w:rsid w:val="007F3DE3"/>
    <w:rsid w:val="00824697"/>
    <w:rsid w:val="00F1092A"/>
    <w:rsid w:val="00F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0B6-9467-49B5-B41B-14D7741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697"/>
  </w:style>
  <w:style w:type="paragraph" w:styleId="a5">
    <w:name w:val="footer"/>
    <w:basedOn w:val="a"/>
    <w:link w:val="a6"/>
    <w:uiPriority w:val="99"/>
    <w:unhideWhenUsed/>
    <w:rsid w:val="0082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697"/>
  </w:style>
  <w:style w:type="character" w:styleId="a7">
    <w:name w:val="Hyperlink"/>
    <w:basedOn w:val="a0"/>
    <w:uiPriority w:val="99"/>
    <w:unhideWhenUsed/>
    <w:rsid w:val="00240D5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4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060141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likorec@mail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2585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0601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2021-03-19T11:55:00Z</dcterms:created>
  <dcterms:modified xsi:type="dcterms:W3CDTF">2021-03-19T12:49:00Z</dcterms:modified>
</cp:coreProperties>
</file>