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F8" w:rsidRPr="00161C5A" w:rsidRDefault="009502F8" w:rsidP="009502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02F8" w:rsidRDefault="009502F8" w:rsidP="009502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 xml:space="preserve">Вологодская область </w:t>
      </w:r>
      <w:proofErr w:type="spellStart"/>
      <w:r w:rsidRPr="00161C5A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161C5A">
        <w:rPr>
          <w:rFonts w:ascii="Times New Roman" w:hAnsi="Times New Roman" w:cs="Times New Roman"/>
          <w:sz w:val="28"/>
          <w:szCs w:val="28"/>
        </w:rPr>
        <w:t xml:space="preserve"> район село Липин Бор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9502F8" w:rsidRPr="00161C5A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могут все»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5A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«Красота природы – это то, что может услышать и увидеть каждый»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«Литературная гостиная «В гости к природе»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заявитель: волонтерский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Default="009502F8" w:rsidP="00950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Pr="00676C06" w:rsidRDefault="009502F8" w:rsidP="009502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9502F8" w:rsidRPr="00676C06" w:rsidRDefault="009502F8" w:rsidP="00950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b/>
          <w:sz w:val="28"/>
          <w:szCs w:val="28"/>
        </w:rPr>
        <w:t>Полное название проекта</w:t>
      </w:r>
      <w:r w:rsidRPr="00676C06">
        <w:rPr>
          <w:rFonts w:ascii="Times New Roman" w:hAnsi="Times New Roman" w:cs="Times New Roman"/>
          <w:sz w:val="28"/>
          <w:szCs w:val="28"/>
        </w:rPr>
        <w:t>: «Литературная гостиная «В гости к природе»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b/>
          <w:sz w:val="28"/>
          <w:szCs w:val="28"/>
        </w:rPr>
        <w:t>Организация – заявитель:</w:t>
      </w:r>
      <w:r w:rsidRPr="00676C06">
        <w:rPr>
          <w:rFonts w:ascii="Times New Roman" w:hAnsi="Times New Roman" w:cs="Times New Roman"/>
          <w:sz w:val="28"/>
          <w:szCs w:val="28"/>
        </w:rPr>
        <w:t xml:space="preserve"> волонтёрский отряд «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>» БОУ ДО «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образования», адрес: 161250, РФ Вологодская область 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 xml:space="preserve"> район село Липин Бор улица Первомайская д.31, тел.:89517340514, </w:t>
      </w:r>
      <w:hyperlink r:id="rId5" w:history="1">
        <w:r w:rsidRPr="00676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lyubov</w:t>
        </w:r>
        <w:r w:rsidRPr="00676C0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76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upakova</w:t>
        </w:r>
        <w:r w:rsidRPr="00676C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6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76C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6C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6C0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76C06">
          <w:rPr>
            <w:rStyle w:val="a3"/>
            <w:rFonts w:ascii="Times New Roman" w:hAnsi="Times New Roman" w:cs="Times New Roman"/>
            <w:sz w:val="28"/>
            <w:szCs w:val="28"/>
          </w:rPr>
          <w:t>https://vk.com/public193299326</w:t>
        </w:r>
      </w:hyperlink>
      <w:r w:rsidRPr="00676C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b/>
          <w:sz w:val="28"/>
          <w:szCs w:val="28"/>
        </w:rPr>
        <w:t>Автор-руководитель проекта</w:t>
      </w:r>
      <w:r w:rsidRPr="00676C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Терёшина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 xml:space="preserve"> Любовь Александровна педагог </w:t>
      </w:r>
      <w:r w:rsidR="00D20BE8" w:rsidRPr="00676C0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676C06">
        <w:rPr>
          <w:rFonts w:ascii="Times New Roman" w:hAnsi="Times New Roman" w:cs="Times New Roman"/>
          <w:sz w:val="28"/>
          <w:szCs w:val="28"/>
        </w:rPr>
        <w:t>БОУ ДО «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Вашкинский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образования»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b/>
          <w:sz w:val="28"/>
          <w:szCs w:val="28"/>
        </w:rPr>
        <w:t>Команда проекта:</w:t>
      </w:r>
      <w:r w:rsidRPr="00676C06">
        <w:rPr>
          <w:rFonts w:ascii="Times New Roman" w:hAnsi="Times New Roman" w:cs="Times New Roman"/>
          <w:sz w:val="28"/>
          <w:szCs w:val="28"/>
        </w:rPr>
        <w:t xml:space="preserve"> волонтёрский отряд «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>»: Быкова Татьяна Максимовна, Завьялова Ирина Николаевна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6C0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76C06">
        <w:rPr>
          <w:rFonts w:ascii="Times New Roman" w:hAnsi="Times New Roman" w:cs="Times New Roman"/>
          <w:sz w:val="28"/>
          <w:szCs w:val="28"/>
        </w:rPr>
        <w:t xml:space="preserve">: </w:t>
      </w:r>
      <w:r w:rsidR="00837A61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закрепление знаний детей </w:t>
      </w:r>
      <w:r w:rsidR="00837A61" w:rsidRPr="00676C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дошкольного</w:t>
      </w:r>
      <w:r w:rsidR="00A97E79" w:rsidRPr="00676C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 младшего школьного</w:t>
      </w:r>
      <w:r w:rsidR="00837A61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37A61" w:rsidRPr="00676C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возраста</w:t>
      </w:r>
      <w:r w:rsidR="00837A61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 Крас</w:t>
      </w:r>
      <w:r w:rsidR="002C5F33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ной книге РФ, </w:t>
      </w:r>
      <w:r w:rsidR="00A97E79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понятия о </w:t>
      </w:r>
      <w:r w:rsidR="002C5F33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бережном отношении</w:t>
      </w:r>
      <w:r w:rsidR="00837A61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живой природ</w:t>
      </w:r>
      <w:r w:rsidR="002C5F33" w:rsidRPr="00676C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</w:p>
    <w:p w:rsidR="009502F8" w:rsidRPr="00676C06" w:rsidRDefault="009502F8" w:rsidP="009502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6C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Задачи проекта: </w:t>
      </w:r>
    </w:p>
    <w:p w:rsidR="009502F8" w:rsidRPr="00676C06" w:rsidRDefault="009502F8" w:rsidP="00A97E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A97E79" w:rsidRPr="00676C06">
        <w:rPr>
          <w:rFonts w:ascii="Times New Roman" w:hAnsi="Times New Roman" w:cs="Times New Roman"/>
          <w:sz w:val="28"/>
          <w:szCs w:val="28"/>
        </w:rPr>
        <w:t>игры-квеста</w:t>
      </w:r>
      <w:proofErr w:type="spellEnd"/>
      <w:r w:rsidR="00A97E79" w:rsidRPr="00676C06">
        <w:rPr>
          <w:rFonts w:ascii="Times New Roman" w:hAnsi="Times New Roman" w:cs="Times New Roman"/>
          <w:sz w:val="28"/>
          <w:szCs w:val="28"/>
        </w:rPr>
        <w:t xml:space="preserve"> «В гости к природе» для детей дошкольного и младшего школьного возраста</w:t>
      </w:r>
      <w:r w:rsidRPr="00676C06">
        <w:rPr>
          <w:rFonts w:ascii="Times New Roman" w:hAnsi="Times New Roman" w:cs="Times New Roman"/>
          <w:sz w:val="28"/>
          <w:szCs w:val="28"/>
        </w:rPr>
        <w:t>;</w:t>
      </w:r>
    </w:p>
    <w:p w:rsidR="00DB5050" w:rsidRPr="00676C06" w:rsidRDefault="00DB5050" w:rsidP="00A97E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sz w:val="28"/>
          <w:szCs w:val="28"/>
        </w:rPr>
        <w:t>Организация «литературной гостиной» - чтения стихов о природе.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C06">
        <w:rPr>
          <w:rFonts w:ascii="Times New Roman" w:hAnsi="Times New Roman" w:cs="Times New Roman"/>
          <w:b/>
          <w:sz w:val="28"/>
          <w:szCs w:val="28"/>
        </w:rPr>
        <w:t>Целевая аудитория проекта</w:t>
      </w:r>
      <w:r w:rsidRPr="00676C06">
        <w:rPr>
          <w:rFonts w:ascii="Times New Roman" w:hAnsi="Times New Roman" w:cs="Times New Roman"/>
          <w:sz w:val="28"/>
          <w:szCs w:val="28"/>
        </w:rPr>
        <w:t>:</w:t>
      </w:r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BE8"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дошкольного и младшего школьного возраста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C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и период реализации проекта</w:t>
      </w:r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март 2021 г.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C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География проекта</w:t>
      </w:r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</w:t>
      </w:r>
      <w:proofErr w:type="gramStart"/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ипин Бор </w:t>
      </w:r>
      <w:proofErr w:type="spellStart"/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Вашкинский</w:t>
      </w:r>
      <w:proofErr w:type="spellEnd"/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Вологодской области</w:t>
      </w:r>
    </w:p>
    <w:p w:rsidR="00124B60" w:rsidRPr="00676C06" w:rsidRDefault="009502F8" w:rsidP="00124B60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676C06">
        <w:rPr>
          <w:b/>
          <w:color w:val="000000"/>
          <w:sz w:val="28"/>
          <w:szCs w:val="28"/>
          <w:shd w:val="clear" w:color="auto" w:fill="FFFFFF"/>
        </w:rPr>
        <w:t>Краткое описание механизма реализации проекта:</w:t>
      </w:r>
      <w:r w:rsidRPr="00676C06">
        <w:rPr>
          <w:color w:val="000000"/>
          <w:sz w:val="28"/>
          <w:szCs w:val="28"/>
          <w:shd w:val="clear" w:color="auto" w:fill="FFFFFF"/>
        </w:rPr>
        <w:t xml:space="preserve"> </w:t>
      </w:r>
      <w:r w:rsidR="00124B60" w:rsidRPr="00676C06">
        <w:rPr>
          <w:color w:val="222222"/>
          <w:sz w:val="28"/>
          <w:szCs w:val="28"/>
        </w:rPr>
        <w:t xml:space="preserve">экологическое состояние нашей планеты и тенденция к его ухудшению требуют </w:t>
      </w:r>
      <w:proofErr w:type="gramStart"/>
      <w:r w:rsidR="00124B60" w:rsidRPr="00676C06">
        <w:rPr>
          <w:color w:val="222222"/>
          <w:sz w:val="28"/>
          <w:szCs w:val="28"/>
        </w:rPr>
        <w:t>от ныне</w:t>
      </w:r>
      <w:proofErr w:type="gramEnd"/>
      <w:r w:rsidR="00124B60" w:rsidRPr="00676C06">
        <w:rPr>
          <w:color w:val="222222"/>
          <w:sz w:val="28"/>
          <w:szCs w:val="28"/>
        </w:rPr>
        <w:t xml:space="preserve"> живущих людей понимания сложившейся ситуации и сознательного к ней отношения. Именно состояние экологии отражает тот уровень культуры,  носителем которого является общество. Поэтому без изменений в культуре природопользования людей нельзя рассчитывать на позитивные изменения в экологии. Именно культура способна привести в соответствие деятельность человека с законами жизни. Дошкольное детство - самый благоприятный период для формирования экологической культуры, начальный этап формирования личности человека. Именно в это время формируются экологические представления об объектах и явлениях природы, являющиеся основой систематических знаний о природной среде и бережном к ней отношении. Но эти представления не формируются на пустом месте. Нужны живые хорошие примеры перед глазами детей. Каждое слово взрослого, каждый жест, не говоря уже о поступках, могут служить для ребенка примером для подражания.  Проект реализуется через проведение </w:t>
      </w:r>
      <w:proofErr w:type="spellStart"/>
      <w:r w:rsidR="00124B60" w:rsidRPr="00676C06">
        <w:rPr>
          <w:color w:val="222222"/>
          <w:sz w:val="28"/>
          <w:szCs w:val="28"/>
        </w:rPr>
        <w:t>квест-игры</w:t>
      </w:r>
      <w:proofErr w:type="spellEnd"/>
      <w:r w:rsidR="00124B60" w:rsidRPr="00676C06">
        <w:rPr>
          <w:color w:val="222222"/>
          <w:sz w:val="28"/>
          <w:szCs w:val="28"/>
        </w:rPr>
        <w:t xml:space="preserve"> (игры по станциям с выполнением заданий на экологическую тематику)</w:t>
      </w:r>
      <w:r w:rsidR="00DB5050" w:rsidRPr="00676C06">
        <w:rPr>
          <w:color w:val="222222"/>
          <w:sz w:val="28"/>
          <w:szCs w:val="28"/>
        </w:rPr>
        <w:t xml:space="preserve">, игровой момент позволяет донести до дошкольников и младших </w:t>
      </w:r>
      <w:r w:rsidR="00DB5050" w:rsidRPr="00676C06">
        <w:rPr>
          <w:color w:val="222222"/>
          <w:sz w:val="28"/>
          <w:szCs w:val="28"/>
        </w:rPr>
        <w:lastRenderedPageBreak/>
        <w:t xml:space="preserve">школьников информацию по экологической тематике. Форма </w:t>
      </w:r>
      <w:proofErr w:type="spellStart"/>
      <w:r w:rsidR="00DB5050" w:rsidRPr="00676C06">
        <w:rPr>
          <w:color w:val="222222"/>
          <w:sz w:val="28"/>
          <w:szCs w:val="28"/>
        </w:rPr>
        <w:t>квеста-игры</w:t>
      </w:r>
      <w:proofErr w:type="spellEnd"/>
      <w:r w:rsidR="00DB5050" w:rsidRPr="00676C06">
        <w:rPr>
          <w:color w:val="222222"/>
          <w:sz w:val="28"/>
          <w:szCs w:val="28"/>
        </w:rPr>
        <w:t xml:space="preserve"> как основного механизма реализации проекта выбрана неслучайно, поскольку в дошкольном возрасте основным видом деятельности является игровая деятельность.  Дополнительный механизм реализации проекта – организация «литературной гостиной» (чтения детьми стихов о красоте природы, о родном крае). </w:t>
      </w:r>
    </w:p>
    <w:p w:rsidR="00124B60" w:rsidRPr="00676C06" w:rsidRDefault="00124B60" w:rsidP="00124B60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</w:p>
    <w:p w:rsidR="00124B60" w:rsidRPr="00676C06" w:rsidRDefault="00124B60" w:rsidP="00B75B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6C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Актуальность</w:t>
      </w:r>
    </w:p>
    <w:p w:rsidR="00124B60" w:rsidRPr="00676C06" w:rsidRDefault="00B75BEE" w:rsidP="00B75BE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>Актуальность реализации проекта обусловлена</w:t>
      </w:r>
      <w:r w:rsidR="00676C06"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тем, что</w:t>
      </w:r>
      <w:r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76C06"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124B60"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зменить </w:t>
      </w:r>
      <w:r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экологическую </w:t>
      </w:r>
      <w:r w:rsidR="00124B60"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ситуацию можно только с помощью экологического образования начиная с дошкольного возраста. Обретение </w:t>
      </w:r>
      <w:r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>экологической культуры, экологи</w:t>
      </w:r>
      <w:r w:rsidR="00124B60" w:rsidRPr="00676C06">
        <w:rPr>
          <w:rFonts w:ascii="Times New Roman" w:eastAsia="Times New Roman" w:hAnsi="Times New Roman" w:cs="Times New Roman"/>
          <w:color w:val="222222"/>
          <w:sz w:val="28"/>
          <w:szCs w:val="28"/>
        </w:rPr>
        <w:t>ческого сознания, экологического мышления – это единственный для человечества  выход из сложившейся ситуации.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 проекта</w:t>
      </w:r>
      <w:r w:rsidRPr="0067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76C0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ожидается: 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sz w:val="28"/>
          <w:szCs w:val="28"/>
        </w:rPr>
        <w:t xml:space="preserve"> - повышение интереса к изучению материалов об экологии;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676C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C06">
        <w:rPr>
          <w:rFonts w:ascii="Times New Roman" w:hAnsi="Times New Roman" w:cs="Times New Roman"/>
          <w:sz w:val="28"/>
          <w:szCs w:val="28"/>
        </w:rPr>
        <w:t xml:space="preserve"> к посильной деятельности экологической направленности; 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sz w:val="28"/>
          <w:szCs w:val="28"/>
        </w:rPr>
        <w:t>- осознание ответственности сохранение природы.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C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Привлеченные партнеры проекта</w:t>
      </w:r>
      <w:r w:rsidRPr="00676C06">
        <w:rPr>
          <w:rFonts w:ascii="Times New Roman" w:hAnsi="Times New Roman" w:cs="Times New Roman"/>
          <w:sz w:val="28"/>
          <w:szCs w:val="28"/>
        </w:rPr>
        <w:t>:  </w:t>
      </w:r>
      <w:r w:rsidR="00676C06" w:rsidRPr="00676C06">
        <w:rPr>
          <w:rFonts w:ascii="Times New Roman" w:hAnsi="Times New Roman" w:cs="Times New Roman"/>
          <w:sz w:val="28"/>
          <w:szCs w:val="28"/>
        </w:rPr>
        <w:t>БУК «</w:t>
      </w:r>
      <w:proofErr w:type="spellStart"/>
      <w:r w:rsidR="00676C06" w:rsidRPr="00676C06">
        <w:rPr>
          <w:rFonts w:ascii="Times New Roman" w:hAnsi="Times New Roman" w:cs="Times New Roman"/>
          <w:sz w:val="28"/>
          <w:szCs w:val="28"/>
        </w:rPr>
        <w:t>Вашкинская</w:t>
      </w:r>
      <w:proofErr w:type="spellEnd"/>
      <w:r w:rsidR="00676C06" w:rsidRPr="00676C06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</w:t>
      </w:r>
      <w:r w:rsidRPr="00676C06">
        <w:rPr>
          <w:rFonts w:ascii="Times New Roman" w:hAnsi="Times New Roman" w:cs="Times New Roman"/>
          <w:sz w:val="28"/>
          <w:szCs w:val="28"/>
        </w:rPr>
        <w:t>", АНО «Редакция газеты «Волна»</w:t>
      </w:r>
    </w:p>
    <w:p w:rsidR="009502F8" w:rsidRPr="00676C06" w:rsidRDefault="009502F8" w:rsidP="0095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C06">
        <w:rPr>
          <w:rFonts w:ascii="Times New Roman" w:hAnsi="Times New Roman" w:cs="Times New Roman"/>
          <w:b/>
          <w:sz w:val="28"/>
          <w:szCs w:val="28"/>
        </w:rPr>
        <w:t>Мультипликативность</w:t>
      </w:r>
      <w:proofErr w:type="spellEnd"/>
      <w:r w:rsidRPr="00676C0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676C06">
        <w:rPr>
          <w:rFonts w:ascii="Times New Roman" w:hAnsi="Times New Roman" w:cs="Times New Roman"/>
          <w:sz w:val="28"/>
          <w:szCs w:val="28"/>
        </w:rPr>
        <w:t xml:space="preserve">: проект </w:t>
      </w:r>
      <w:proofErr w:type="spellStart"/>
      <w:r w:rsidRPr="00676C06">
        <w:rPr>
          <w:rFonts w:ascii="Times New Roman" w:hAnsi="Times New Roman" w:cs="Times New Roman"/>
          <w:sz w:val="28"/>
          <w:szCs w:val="28"/>
        </w:rPr>
        <w:t>мультипликативен</w:t>
      </w:r>
      <w:proofErr w:type="spellEnd"/>
      <w:r w:rsidRPr="00676C06">
        <w:rPr>
          <w:rFonts w:ascii="Times New Roman" w:hAnsi="Times New Roman" w:cs="Times New Roman"/>
          <w:sz w:val="28"/>
          <w:szCs w:val="28"/>
        </w:rPr>
        <w:t>, может реализовываться во всех регионах России, где возникает такая необходимость. Команда проекта готова поделиться методическими разработками.</w:t>
      </w:r>
    </w:p>
    <w:p w:rsidR="007B1951" w:rsidRDefault="007B1951"/>
    <w:p w:rsidR="001E2BE2" w:rsidRPr="001E2BE2" w:rsidRDefault="001E2BE2">
      <w:pPr>
        <w:rPr>
          <w:rFonts w:ascii="Times New Roman" w:hAnsi="Times New Roman" w:cs="Times New Roman"/>
          <w:sz w:val="52"/>
          <w:szCs w:val="52"/>
        </w:rPr>
      </w:pPr>
    </w:p>
    <w:sectPr w:rsidR="001E2BE2" w:rsidRPr="001E2BE2" w:rsidSect="00E6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0FB"/>
    <w:multiLevelType w:val="hybridMultilevel"/>
    <w:tmpl w:val="512EE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B3879"/>
    <w:multiLevelType w:val="multilevel"/>
    <w:tmpl w:val="70E4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2F8"/>
    <w:rsid w:val="00124B60"/>
    <w:rsid w:val="001E2BE2"/>
    <w:rsid w:val="002C5F33"/>
    <w:rsid w:val="004164F8"/>
    <w:rsid w:val="00676C06"/>
    <w:rsid w:val="007B1951"/>
    <w:rsid w:val="00837A61"/>
    <w:rsid w:val="008F2A58"/>
    <w:rsid w:val="009502F8"/>
    <w:rsid w:val="009C569D"/>
    <w:rsid w:val="00A97E79"/>
    <w:rsid w:val="00AC5F33"/>
    <w:rsid w:val="00B75BEE"/>
    <w:rsid w:val="00D20BE8"/>
    <w:rsid w:val="00DB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02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4B60"/>
    <w:rPr>
      <w:b/>
      <w:bCs/>
    </w:rPr>
  </w:style>
  <w:style w:type="paragraph" w:styleId="a7">
    <w:name w:val="No Spacing"/>
    <w:uiPriority w:val="1"/>
    <w:qFormat/>
    <w:rsid w:val="001E2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3299326" TargetMode="External"/><Relationship Id="rId5" Type="http://schemas.openxmlformats.org/officeDocument/2006/relationships/hyperlink" Target="mailto:lyubov-up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2021-03-09T09:00:00Z</dcterms:created>
  <dcterms:modified xsi:type="dcterms:W3CDTF">2021-03-18T06:44:00Z</dcterms:modified>
</cp:coreProperties>
</file>