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45D" w:rsidRPr="004B045D" w:rsidRDefault="004B045D" w:rsidP="004B045D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Муниципальное образование город Горячий Ключ</w:t>
      </w:r>
    </w:p>
    <w:p w:rsidR="004B045D" w:rsidRDefault="004B045D" w:rsidP="004B045D">
      <w:pPr>
        <w:pStyle w:val="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Муниципальное бюджетное общеобразовательное учреждение</w:t>
      </w:r>
    </w:p>
    <w:p w:rsidR="004B045D" w:rsidRDefault="004B045D" w:rsidP="004B04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 Горячий Ключ</w:t>
      </w:r>
    </w:p>
    <w:p w:rsidR="004B045D" w:rsidRDefault="004B045D" w:rsidP="004B04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«Основная общеобразовательная школа №14</w:t>
      </w:r>
    </w:p>
    <w:p w:rsidR="004B045D" w:rsidRDefault="004B045D" w:rsidP="004B04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Героя Советского Союза</w:t>
      </w:r>
    </w:p>
    <w:p w:rsidR="004B045D" w:rsidRDefault="004B045D" w:rsidP="004B04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Кучерявого Герасима Евсеевича»</w:t>
      </w:r>
    </w:p>
    <w:p w:rsidR="004B045D" w:rsidRDefault="004B045D" w:rsidP="004B04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45D" w:rsidRDefault="004B045D" w:rsidP="004B04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экологических проектов «Волонтеры могут все»</w:t>
      </w:r>
    </w:p>
    <w:p w:rsidR="004B045D" w:rsidRDefault="004B045D" w:rsidP="004B04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Номинация «Волонтеры спешат на помощь»</w:t>
      </w:r>
    </w:p>
    <w:p w:rsidR="004B045D" w:rsidRDefault="004B045D" w:rsidP="004B04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45D" w:rsidRPr="004B045D" w:rsidRDefault="004B045D" w:rsidP="004B045D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B045D">
        <w:rPr>
          <w:rFonts w:ascii="Times New Roman" w:hAnsi="Times New Roman" w:cs="Times New Roman"/>
          <w:b/>
          <w:sz w:val="48"/>
          <w:szCs w:val="48"/>
        </w:rPr>
        <w:t>Проект «Вместе сохраним леса Кубани»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Попова Анастасия Николаевна,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9 класса МБОУ МО ГК «ООШ№14»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реализации проекта принимали </w:t>
      </w:r>
      <w:r w:rsidR="0031752E"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>воспитанники старшей группы</w:t>
      </w:r>
    </w:p>
    <w:p w:rsidR="0031752E" w:rsidRDefault="0031752E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Имеретинского школьного лесничества</w:t>
      </w:r>
    </w:p>
    <w:p w:rsidR="004B045D" w:rsidRDefault="004B045D" w:rsidP="003175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Задорожко Ирина Алексеевна,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МБОУ МО ГК «ООШ№14»,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Имеретинского школьного лесничества,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учитель Кубани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Консультант:</w:t>
      </w:r>
      <w:r>
        <w:rPr>
          <w:rFonts w:ascii="Times New Roman" w:hAnsi="Times New Roman" w:cs="Times New Roman"/>
          <w:sz w:val="28"/>
          <w:szCs w:val="28"/>
        </w:rPr>
        <w:t xml:space="preserve"> Ткачев Сергей Анатольевич,</w:t>
      </w:r>
    </w:p>
    <w:p w:rsidR="004B045D" w:rsidRDefault="004B045D" w:rsidP="004B045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по охране и защите леса Горячеключеывского лесничества</w:t>
      </w:r>
    </w:p>
    <w:p w:rsidR="004B045D" w:rsidRDefault="004B045D" w:rsidP="004B04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45D" w:rsidRDefault="004B045D" w:rsidP="004B04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52E" w:rsidRDefault="0031752E" w:rsidP="004B04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45D" w:rsidRDefault="004B045D" w:rsidP="004B04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BE3E37" w:rsidRPr="00D46EA2" w:rsidRDefault="00F06611" w:rsidP="004B04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EA2">
        <w:rPr>
          <w:rFonts w:ascii="Times New Roman" w:hAnsi="Times New Roman" w:cs="Times New Roman"/>
          <w:b/>
          <w:sz w:val="28"/>
          <w:szCs w:val="28"/>
        </w:rPr>
        <w:lastRenderedPageBreak/>
        <w:t>Паспорт про</w:t>
      </w:r>
      <w:r w:rsidR="005074E4">
        <w:rPr>
          <w:rFonts w:ascii="Times New Roman" w:hAnsi="Times New Roman" w:cs="Times New Roman"/>
          <w:b/>
          <w:sz w:val="28"/>
          <w:szCs w:val="28"/>
        </w:rPr>
        <w:t>екта «Вместе сохраним леса Кубани</w:t>
      </w:r>
      <w:r w:rsidRPr="00D46EA2">
        <w:rPr>
          <w:rFonts w:ascii="Times New Roman" w:hAnsi="Times New Roman" w:cs="Times New Roman"/>
          <w:b/>
          <w:sz w:val="28"/>
          <w:szCs w:val="28"/>
        </w:rPr>
        <w:t>»</w:t>
      </w:r>
    </w:p>
    <w:p w:rsidR="005E468C" w:rsidRPr="005540F1" w:rsidRDefault="00AC159E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468C" w:rsidRPr="00D46EA2">
        <w:rPr>
          <w:rFonts w:ascii="Times New Roman" w:hAnsi="Times New Roman" w:cs="Times New Roman"/>
          <w:b/>
          <w:sz w:val="24"/>
          <w:szCs w:val="24"/>
        </w:rPr>
        <w:t>Цель:</w:t>
      </w:r>
      <w:r w:rsidR="005E468C" w:rsidRPr="005540F1">
        <w:rPr>
          <w:rFonts w:ascii="Times New Roman" w:hAnsi="Times New Roman" w:cs="Times New Roman"/>
          <w:sz w:val="24"/>
          <w:szCs w:val="24"/>
        </w:rPr>
        <w:t xml:space="preserve"> Организовать эффективную</w:t>
      </w:r>
      <w:r w:rsidR="0072524B">
        <w:rPr>
          <w:rFonts w:ascii="Times New Roman" w:hAnsi="Times New Roman" w:cs="Times New Roman"/>
          <w:sz w:val="24"/>
          <w:szCs w:val="24"/>
        </w:rPr>
        <w:t xml:space="preserve"> работу по лесовосстановлению в Им</w:t>
      </w:r>
      <w:r w:rsidR="005D4910">
        <w:rPr>
          <w:rFonts w:ascii="Times New Roman" w:hAnsi="Times New Roman" w:cs="Times New Roman"/>
          <w:sz w:val="24"/>
          <w:szCs w:val="24"/>
        </w:rPr>
        <w:t>еретинском школьном лесничестве</w:t>
      </w:r>
      <w:r w:rsidR="004E248B">
        <w:rPr>
          <w:rFonts w:ascii="Times New Roman" w:hAnsi="Times New Roman" w:cs="Times New Roman"/>
          <w:sz w:val="24"/>
          <w:szCs w:val="24"/>
        </w:rPr>
        <w:t xml:space="preserve"> и вовлечь</w:t>
      </w:r>
      <w:r w:rsidR="009C58D5">
        <w:rPr>
          <w:rFonts w:ascii="Times New Roman" w:hAnsi="Times New Roman" w:cs="Times New Roman"/>
          <w:sz w:val="24"/>
          <w:szCs w:val="24"/>
        </w:rPr>
        <w:t xml:space="preserve"> проживающих</w:t>
      </w:r>
      <w:r w:rsidR="00F06611">
        <w:rPr>
          <w:rFonts w:ascii="Times New Roman" w:hAnsi="Times New Roman" w:cs="Times New Roman"/>
          <w:sz w:val="24"/>
          <w:szCs w:val="24"/>
        </w:rPr>
        <w:t xml:space="preserve"> в </w:t>
      </w:r>
      <w:r w:rsidR="00845CA4">
        <w:rPr>
          <w:rFonts w:ascii="Times New Roman" w:hAnsi="Times New Roman" w:cs="Times New Roman"/>
          <w:sz w:val="24"/>
          <w:szCs w:val="24"/>
        </w:rPr>
        <w:t>«Доме-</w:t>
      </w:r>
      <w:r w:rsidR="00F06611">
        <w:rPr>
          <w:rFonts w:ascii="Times New Roman" w:hAnsi="Times New Roman" w:cs="Times New Roman"/>
          <w:sz w:val="24"/>
          <w:szCs w:val="24"/>
        </w:rPr>
        <w:t>интерн</w:t>
      </w:r>
      <w:r w:rsidR="009C58D5">
        <w:rPr>
          <w:rFonts w:ascii="Times New Roman" w:hAnsi="Times New Roman" w:cs="Times New Roman"/>
          <w:sz w:val="24"/>
          <w:szCs w:val="24"/>
        </w:rPr>
        <w:t>ате для престарелых</w:t>
      </w:r>
      <w:r w:rsidR="00845CA4">
        <w:rPr>
          <w:rFonts w:ascii="Times New Roman" w:hAnsi="Times New Roman" w:cs="Times New Roman"/>
          <w:sz w:val="24"/>
          <w:szCs w:val="24"/>
        </w:rPr>
        <w:t xml:space="preserve"> и инвалидов»</w:t>
      </w:r>
      <w:r w:rsidR="009C58D5">
        <w:rPr>
          <w:rFonts w:ascii="Times New Roman" w:hAnsi="Times New Roman" w:cs="Times New Roman"/>
          <w:sz w:val="24"/>
          <w:szCs w:val="24"/>
        </w:rPr>
        <w:t xml:space="preserve"> в реализацию экологического</w:t>
      </w:r>
      <w:r w:rsidR="00F06611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5D4910">
        <w:rPr>
          <w:rFonts w:ascii="Times New Roman" w:hAnsi="Times New Roman" w:cs="Times New Roman"/>
          <w:sz w:val="24"/>
          <w:szCs w:val="24"/>
        </w:rPr>
        <w:t>.</w:t>
      </w:r>
    </w:p>
    <w:p w:rsidR="005E468C" w:rsidRPr="00D46EA2" w:rsidRDefault="005D4910" w:rsidP="007E4C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EA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E468C" w:rsidRPr="005540F1" w:rsidRDefault="005D4910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E468C" w:rsidRPr="005540F1">
        <w:rPr>
          <w:rFonts w:ascii="Times New Roman" w:hAnsi="Times New Roman" w:cs="Times New Roman"/>
          <w:sz w:val="24"/>
          <w:szCs w:val="24"/>
        </w:rPr>
        <w:t xml:space="preserve"> Определить оптимальные сроки, способы сбора желудей дуба. Провести расчет </w:t>
      </w:r>
      <w:r w:rsidR="00384235">
        <w:rPr>
          <w:rFonts w:ascii="Times New Roman" w:hAnsi="Times New Roman" w:cs="Times New Roman"/>
          <w:sz w:val="24"/>
          <w:szCs w:val="24"/>
        </w:rPr>
        <w:t xml:space="preserve">потребности </w:t>
      </w:r>
      <w:r w:rsidR="005E468C" w:rsidRPr="005540F1">
        <w:rPr>
          <w:rFonts w:ascii="Times New Roman" w:hAnsi="Times New Roman" w:cs="Times New Roman"/>
          <w:sz w:val="24"/>
          <w:szCs w:val="24"/>
        </w:rPr>
        <w:t>семян для посева их в питомнике.</w:t>
      </w:r>
    </w:p>
    <w:p w:rsidR="005E468C" w:rsidRPr="005540F1" w:rsidRDefault="005D4910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E468C" w:rsidRPr="005540F1">
        <w:rPr>
          <w:rFonts w:ascii="Times New Roman" w:hAnsi="Times New Roman" w:cs="Times New Roman"/>
          <w:sz w:val="24"/>
          <w:szCs w:val="24"/>
        </w:rPr>
        <w:t>. Разработать и реализовать программу мероприятий по посеву семян в питомнике и уходу за сеянцами.</w:t>
      </w:r>
      <w:r w:rsidR="007154C5">
        <w:rPr>
          <w:rFonts w:ascii="Times New Roman" w:hAnsi="Times New Roman" w:cs="Times New Roman"/>
          <w:sz w:val="24"/>
          <w:szCs w:val="24"/>
        </w:rPr>
        <w:t xml:space="preserve"> Установить глубину заделки желудей дуба черешчатого при посевных работах.</w:t>
      </w:r>
    </w:p>
    <w:p w:rsidR="005E468C" w:rsidRPr="005540F1" w:rsidRDefault="005E468C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0F1">
        <w:rPr>
          <w:rFonts w:ascii="Times New Roman" w:hAnsi="Times New Roman" w:cs="Times New Roman"/>
          <w:sz w:val="24"/>
          <w:szCs w:val="24"/>
        </w:rPr>
        <w:t xml:space="preserve">4. </w:t>
      </w:r>
      <w:r w:rsidR="007D468F" w:rsidRPr="005540F1">
        <w:rPr>
          <w:rFonts w:ascii="Times New Roman" w:hAnsi="Times New Roman" w:cs="Times New Roman"/>
          <w:sz w:val="24"/>
          <w:szCs w:val="24"/>
        </w:rPr>
        <w:t>Обеспечить посадочным материалом лесовосстановительные работы в лесничестве</w:t>
      </w:r>
      <w:r w:rsidR="003B1EA4">
        <w:rPr>
          <w:rFonts w:ascii="Times New Roman" w:hAnsi="Times New Roman" w:cs="Times New Roman"/>
          <w:sz w:val="24"/>
          <w:szCs w:val="24"/>
        </w:rPr>
        <w:t xml:space="preserve"> и для</w:t>
      </w:r>
      <w:r w:rsidR="00595519">
        <w:rPr>
          <w:rFonts w:ascii="Times New Roman" w:hAnsi="Times New Roman" w:cs="Times New Roman"/>
          <w:sz w:val="24"/>
          <w:szCs w:val="24"/>
        </w:rPr>
        <w:t xml:space="preserve"> </w:t>
      </w:r>
      <w:r w:rsidR="003B1EA4">
        <w:rPr>
          <w:rFonts w:ascii="Times New Roman" w:hAnsi="Times New Roman" w:cs="Times New Roman"/>
          <w:sz w:val="24"/>
          <w:szCs w:val="24"/>
        </w:rPr>
        <w:t>озеленения</w:t>
      </w:r>
      <w:r w:rsidR="00E0194A">
        <w:rPr>
          <w:rFonts w:ascii="Times New Roman" w:hAnsi="Times New Roman" w:cs="Times New Roman"/>
          <w:sz w:val="24"/>
          <w:szCs w:val="24"/>
        </w:rPr>
        <w:t xml:space="preserve"> </w:t>
      </w:r>
      <w:r w:rsidR="00595519">
        <w:rPr>
          <w:rFonts w:ascii="Times New Roman" w:hAnsi="Times New Roman" w:cs="Times New Roman"/>
          <w:sz w:val="24"/>
          <w:szCs w:val="24"/>
        </w:rPr>
        <w:t>территории Интерната станицы Черноморской</w:t>
      </w:r>
      <w:r w:rsidR="007D468F" w:rsidRPr="005540F1">
        <w:rPr>
          <w:rFonts w:ascii="Times New Roman" w:hAnsi="Times New Roman" w:cs="Times New Roman"/>
          <w:sz w:val="24"/>
          <w:szCs w:val="24"/>
        </w:rPr>
        <w:t>. Вырастить саженцы дуба кра</w:t>
      </w:r>
      <w:r w:rsidR="005D4910">
        <w:rPr>
          <w:rFonts w:ascii="Times New Roman" w:hAnsi="Times New Roman" w:cs="Times New Roman"/>
          <w:sz w:val="24"/>
          <w:szCs w:val="24"/>
        </w:rPr>
        <w:t>сного для озеленения населенных пунктов</w:t>
      </w:r>
      <w:r w:rsidR="007D468F" w:rsidRPr="005540F1">
        <w:rPr>
          <w:rFonts w:ascii="Times New Roman" w:hAnsi="Times New Roman" w:cs="Times New Roman"/>
          <w:sz w:val="24"/>
          <w:szCs w:val="24"/>
        </w:rPr>
        <w:t>.</w:t>
      </w:r>
    </w:p>
    <w:p w:rsidR="007D468F" w:rsidRPr="005540F1" w:rsidRDefault="007D468F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0F1">
        <w:rPr>
          <w:rFonts w:ascii="Times New Roman" w:hAnsi="Times New Roman" w:cs="Times New Roman"/>
          <w:sz w:val="24"/>
          <w:szCs w:val="24"/>
        </w:rPr>
        <w:t>5. Произвести посадку лесных культур на территориях, предназначенных для лесовосстановлени</w:t>
      </w:r>
      <w:r w:rsidR="005D4910">
        <w:rPr>
          <w:rFonts w:ascii="Times New Roman" w:hAnsi="Times New Roman" w:cs="Times New Roman"/>
          <w:sz w:val="24"/>
          <w:szCs w:val="24"/>
        </w:rPr>
        <w:t>я и деревьев в станице и городе с привлечением про</w:t>
      </w:r>
      <w:r w:rsidR="00845CA4">
        <w:rPr>
          <w:rFonts w:ascii="Times New Roman" w:hAnsi="Times New Roman" w:cs="Times New Roman"/>
          <w:sz w:val="24"/>
          <w:szCs w:val="24"/>
        </w:rPr>
        <w:t>живающих в ДИПИ</w:t>
      </w:r>
      <w:r w:rsidR="005D4910">
        <w:rPr>
          <w:rFonts w:ascii="Times New Roman" w:hAnsi="Times New Roman" w:cs="Times New Roman"/>
          <w:sz w:val="24"/>
          <w:szCs w:val="24"/>
        </w:rPr>
        <w:t>.</w:t>
      </w:r>
    </w:p>
    <w:p w:rsidR="007D468F" w:rsidRPr="005540F1" w:rsidRDefault="00CB357F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D468F" w:rsidRPr="005540F1">
        <w:rPr>
          <w:rFonts w:ascii="Times New Roman" w:hAnsi="Times New Roman" w:cs="Times New Roman"/>
          <w:sz w:val="24"/>
          <w:szCs w:val="24"/>
        </w:rPr>
        <w:t xml:space="preserve">. Членам Имеретинского школьного лесничества принять </w:t>
      </w:r>
      <w:r w:rsidR="005D4910">
        <w:rPr>
          <w:rFonts w:ascii="Times New Roman" w:hAnsi="Times New Roman" w:cs="Times New Roman"/>
          <w:sz w:val="24"/>
          <w:szCs w:val="24"/>
        </w:rPr>
        <w:t xml:space="preserve">совместное </w:t>
      </w:r>
      <w:r w:rsidR="007D468F" w:rsidRPr="005540F1">
        <w:rPr>
          <w:rFonts w:ascii="Times New Roman" w:hAnsi="Times New Roman" w:cs="Times New Roman"/>
          <w:sz w:val="24"/>
          <w:szCs w:val="24"/>
        </w:rPr>
        <w:t>участие</w:t>
      </w:r>
      <w:r w:rsidR="005D4910">
        <w:rPr>
          <w:rFonts w:ascii="Times New Roman" w:hAnsi="Times New Roman" w:cs="Times New Roman"/>
          <w:sz w:val="24"/>
          <w:szCs w:val="24"/>
        </w:rPr>
        <w:t xml:space="preserve"> с </w:t>
      </w:r>
      <w:r w:rsidR="00BB5407">
        <w:rPr>
          <w:rFonts w:ascii="Times New Roman" w:hAnsi="Times New Roman" w:cs="Times New Roman"/>
          <w:sz w:val="24"/>
          <w:szCs w:val="24"/>
        </w:rPr>
        <w:t xml:space="preserve">проживающими в </w:t>
      </w:r>
      <w:r w:rsidR="00845CA4">
        <w:rPr>
          <w:rFonts w:ascii="Times New Roman" w:hAnsi="Times New Roman" w:cs="Times New Roman"/>
          <w:sz w:val="24"/>
          <w:szCs w:val="24"/>
        </w:rPr>
        <w:t xml:space="preserve">«Доме- </w:t>
      </w:r>
      <w:r w:rsidR="00BB5407">
        <w:rPr>
          <w:rFonts w:ascii="Times New Roman" w:hAnsi="Times New Roman" w:cs="Times New Roman"/>
          <w:sz w:val="24"/>
          <w:szCs w:val="24"/>
        </w:rPr>
        <w:t>интернате для престарелых</w:t>
      </w:r>
      <w:r w:rsidR="00845CA4">
        <w:rPr>
          <w:rFonts w:ascii="Times New Roman" w:hAnsi="Times New Roman" w:cs="Times New Roman"/>
          <w:sz w:val="24"/>
          <w:szCs w:val="24"/>
        </w:rPr>
        <w:t xml:space="preserve"> и инвалидов»</w:t>
      </w:r>
      <w:r w:rsidR="007D468F" w:rsidRPr="005540F1">
        <w:rPr>
          <w:rFonts w:ascii="Times New Roman" w:hAnsi="Times New Roman" w:cs="Times New Roman"/>
          <w:sz w:val="24"/>
          <w:szCs w:val="24"/>
        </w:rPr>
        <w:t xml:space="preserve"> в реализации Всероссийских проектов природоохранной направленности.</w:t>
      </w:r>
    </w:p>
    <w:p w:rsidR="007D468F" w:rsidRPr="00D46EA2" w:rsidRDefault="007D468F" w:rsidP="007E4C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EA2">
        <w:rPr>
          <w:rFonts w:ascii="Times New Roman" w:hAnsi="Times New Roman" w:cs="Times New Roman"/>
          <w:b/>
          <w:sz w:val="24"/>
          <w:szCs w:val="24"/>
        </w:rPr>
        <w:t>Актуальность проекта.</w:t>
      </w:r>
    </w:p>
    <w:p w:rsidR="005540F1" w:rsidRPr="005540F1" w:rsidRDefault="005540F1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540F1">
        <w:rPr>
          <w:rFonts w:ascii="Times New Roman" w:hAnsi="Times New Roman" w:cs="Times New Roman"/>
          <w:sz w:val="24"/>
          <w:szCs w:val="24"/>
        </w:rPr>
        <w:t>Естественная лесистость нашей планеты составляла первоначально 75%, теперь всего же 30%.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40F1">
        <w:rPr>
          <w:rFonts w:ascii="Times New Roman" w:hAnsi="Times New Roman" w:cs="Times New Roman"/>
          <w:sz w:val="24"/>
          <w:szCs w:val="24"/>
        </w:rPr>
        <w:t xml:space="preserve">Причины исчезновения лесов на Земле две: </w:t>
      </w:r>
      <w:r w:rsidRPr="005540F1">
        <w:rPr>
          <w:rFonts w:ascii="Times New Roman" w:hAnsi="Times New Roman" w:cs="Times New Roman"/>
          <w:iCs/>
          <w:sz w:val="24"/>
          <w:szCs w:val="24"/>
        </w:rPr>
        <w:t>сведение</w:t>
      </w:r>
      <w:r w:rsidRPr="005540F1">
        <w:rPr>
          <w:rFonts w:ascii="Times New Roman" w:hAnsi="Times New Roman" w:cs="Times New Roman"/>
          <w:sz w:val="24"/>
          <w:szCs w:val="24"/>
        </w:rPr>
        <w:t xml:space="preserve">, характеризующее прямое воздействие человека на лес и природу (вырубки, пожары, войны), и </w:t>
      </w:r>
      <w:r w:rsidRPr="005540F1">
        <w:rPr>
          <w:rFonts w:ascii="Times New Roman" w:hAnsi="Times New Roman" w:cs="Times New Roman"/>
          <w:iCs/>
          <w:sz w:val="24"/>
          <w:szCs w:val="24"/>
        </w:rPr>
        <w:t>дигрессия</w:t>
      </w:r>
      <w:r w:rsidRPr="005540F1">
        <w:rPr>
          <w:rFonts w:ascii="Times New Roman" w:hAnsi="Times New Roman" w:cs="Times New Roman"/>
          <w:sz w:val="24"/>
          <w:szCs w:val="24"/>
        </w:rPr>
        <w:t xml:space="preserve"> – заболевания и усыхание леса, вследствие воздействия природных факторов, а также косвенного влияния человека (загрязнение окружающей среды, рекреационная перегрузка, выпас скота).</w:t>
      </w:r>
    </w:p>
    <w:p w:rsidR="00D46EA2" w:rsidRDefault="005540F1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540F1">
        <w:rPr>
          <w:rFonts w:ascii="Times New Roman" w:hAnsi="Times New Roman" w:cs="Times New Roman"/>
          <w:sz w:val="24"/>
          <w:szCs w:val="24"/>
        </w:rPr>
        <w:t>В Горячеключевском районе широко распространено как искусственное</w:t>
      </w:r>
      <w:r w:rsidR="004E14D9">
        <w:rPr>
          <w:rFonts w:ascii="Times New Roman" w:hAnsi="Times New Roman" w:cs="Times New Roman"/>
          <w:sz w:val="24"/>
          <w:szCs w:val="24"/>
        </w:rPr>
        <w:t xml:space="preserve"> и естественное, так и комбинированное</w:t>
      </w:r>
      <w:r w:rsidRPr="005540F1">
        <w:rPr>
          <w:rFonts w:ascii="Times New Roman" w:hAnsi="Times New Roman" w:cs="Times New Roman"/>
          <w:sz w:val="24"/>
          <w:szCs w:val="24"/>
        </w:rPr>
        <w:t xml:space="preserve"> лесовосстановление. </w:t>
      </w:r>
      <w:r>
        <w:rPr>
          <w:rFonts w:ascii="Times New Roman" w:hAnsi="Times New Roman" w:cs="Times New Roman"/>
          <w:sz w:val="24"/>
          <w:szCs w:val="24"/>
        </w:rPr>
        <w:t>Для искусственного</w:t>
      </w:r>
      <w:r w:rsidR="004E14D9">
        <w:rPr>
          <w:rFonts w:ascii="Times New Roman" w:hAnsi="Times New Roman" w:cs="Times New Roman"/>
          <w:sz w:val="24"/>
          <w:szCs w:val="24"/>
        </w:rPr>
        <w:t xml:space="preserve"> и комбинированного лесовосстановления, а так же</w:t>
      </w:r>
      <w:r>
        <w:rPr>
          <w:rFonts w:ascii="Times New Roman" w:hAnsi="Times New Roman" w:cs="Times New Roman"/>
          <w:sz w:val="24"/>
          <w:szCs w:val="24"/>
        </w:rPr>
        <w:t xml:space="preserve"> озеленения населенных пунктов необходим посадочный материал древесных пород. </w:t>
      </w:r>
    </w:p>
    <w:p w:rsidR="00127DAE" w:rsidRDefault="00D46EA2" w:rsidP="007E4C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40F1">
        <w:rPr>
          <w:rFonts w:ascii="Times New Roman" w:hAnsi="Times New Roman" w:cs="Times New Roman"/>
          <w:sz w:val="24"/>
          <w:szCs w:val="24"/>
        </w:rPr>
        <w:t xml:space="preserve">В выращивании сеянцев деревьев </w:t>
      </w:r>
      <w:r w:rsidR="00236732">
        <w:rPr>
          <w:rFonts w:ascii="Times New Roman" w:hAnsi="Times New Roman" w:cs="Times New Roman"/>
          <w:sz w:val="24"/>
          <w:szCs w:val="24"/>
        </w:rPr>
        <w:t xml:space="preserve">в питомнике и посадке лесных культур </w:t>
      </w:r>
      <w:r w:rsidR="005540F1">
        <w:rPr>
          <w:rFonts w:ascii="Times New Roman" w:hAnsi="Times New Roman" w:cs="Times New Roman"/>
          <w:sz w:val="24"/>
          <w:szCs w:val="24"/>
        </w:rPr>
        <w:t>могут участвовать члены школьного лесничества.</w:t>
      </w:r>
      <w:r>
        <w:rPr>
          <w:rFonts w:ascii="Times New Roman" w:hAnsi="Times New Roman" w:cs="Times New Roman"/>
          <w:sz w:val="24"/>
          <w:szCs w:val="24"/>
        </w:rPr>
        <w:t xml:space="preserve"> Вовлечение в природоохранную деятельность престарелых людей и инвалидов чрезвычайно важно, т.к. подобные мероприятия повышают жизненный тонус пожилых людей, укрепляют их физическое и духовное здоровье. В ходе участия в экологических акциях престарелые люди ощущают полезность своего труда и испытывают удовлетворенность насыщенной социально значимой жизни.</w:t>
      </w:r>
    </w:p>
    <w:p w:rsidR="006A0CCC" w:rsidRDefault="00F06611" w:rsidP="007E4CF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6611">
        <w:rPr>
          <w:rFonts w:ascii="Times New Roman" w:hAnsi="Times New Roman" w:cs="Times New Roman"/>
          <w:b/>
          <w:sz w:val="24"/>
          <w:szCs w:val="24"/>
        </w:rPr>
        <w:t>География проекта.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5CA4">
        <w:rPr>
          <w:rFonts w:ascii="Times New Roman" w:hAnsi="Times New Roman" w:cs="Times New Roman"/>
          <w:sz w:val="24"/>
          <w:szCs w:val="24"/>
        </w:rPr>
        <w:t>Место реализации проекта</w:t>
      </w:r>
      <w:r w:rsidR="006A0CCC">
        <w:rPr>
          <w:rFonts w:ascii="Times New Roman" w:hAnsi="Times New Roman" w:cs="Times New Roman"/>
          <w:sz w:val="24"/>
          <w:szCs w:val="24"/>
        </w:rPr>
        <w:t xml:space="preserve">: </w:t>
      </w:r>
      <w:r w:rsidR="00845CA4">
        <w:rPr>
          <w:rFonts w:ascii="Times New Roman" w:hAnsi="Times New Roman" w:cs="Times New Roman"/>
          <w:sz w:val="24"/>
          <w:szCs w:val="24"/>
        </w:rPr>
        <w:t>Школа №14 расположена в станице Имеретинской</w:t>
      </w:r>
      <w:r w:rsidR="006A0CCC">
        <w:rPr>
          <w:rFonts w:ascii="Times New Roman" w:hAnsi="Times New Roman" w:cs="Times New Roman"/>
          <w:sz w:val="24"/>
          <w:szCs w:val="24"/>
        </w:rPr>
        <w:t xml:space="preserve"> города Горячий Ключ. </w:t>
      </w:r>
      <w:r w:rsidR="006A0CCC" w:rsidRPr="006A0CCC">
        <w:rPr>
          <w:rFonts w:ascii="Times New Roman" w:hAnsi="Times New Roman" w:cs="Times New Roman"/>
          <w:sz w:val="24"/>
          <w:szCs w:val="24"/>
        </w:rPr>
        <w:t xml:space="preserve">Станица Имеретинская находится в 32 км от г. Горячий Ключ и в 78 км от г. Краснодара. На севере граничит с землями </w:t>
      </w:r>
      <w:r w:rsidR="006A0CCC">
        <w:rPr>
          <w:rFonts w:ascii="Times New Roman" w:hAnsi="Times New Roman" w:cs="Times New Roman"/>
          <w:sz w:val="24"/>
          <w:szCs w:val="24"/>
        </w:rPr>
        <w:t xml:space="preserve">станицы </w:t>
      </w:r>
      <w:r w:rsidR="006A0CCC" w:rsidRPr="006A0CCC">
        <w:rPr>
          <w:rFonts w:ascii="Times New Roman" w:hAnsi="Times New Roman" w:cs="Times New Roman"/>
          <w:sz w:val="24"/>
          <w:szCs w:val="24"/>
        </w:rPr>
        <w:t>Суздальской, на востоке с землями Апшеронского района, на западе с землями ст. Черноморской.</w:t>
      </w:r>
    </w:p>
    <w:p w:rsidR="00F06611" w:rsidRDefault="00845CA4" w:rsidP="007E4CF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ГБУ «Горячеключевский Дом- интернат для престарелых и инвалидов» находится в станице Черноморской</w:t>
      </w:r>
      <w:r w:rsidR="00F066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30 км от </w:t>
      </w:r>
      <w:r w:rsidR="00F06611">
        <w:rPr>
          <w:rFonts w:ascii="Times New Roman" w:hAnsi="Times New Roman" w:cs="Times New Roman"/>
          <w:sz w:val="24"/>
          <w:szCs w:val="24"/>
        </w:rPr>
        <w:t>города Горячий Ключ.</w:t>
      </w:r>
    </w:p>
    <w:p w:rsidR="00F06611" w:rsidRDefault="00767C03" w:rsidP="007E4CF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519">
        <w:rPr>
          <w:rFonts w:ascii="Times New Roman" w:hAnsi="Times New Roman" w:cs="Times New Roman"/>
          <w:b/>
          <w:sz w:val="24"/>
          <w:szCs w:val="24"/>
        </w:rPr>
        <w:t>Целевая аудитория проекта</w:t>
      </w:r>
      <w:r>
        <w:rPr>
          <w:rFonts w:ascii="Times New Roman" w:hAnsi="Times New Roman" w:cs="Times New Roman"/>
          <w:sz w:val="24"/>
          <w:szCs w:val="24"/>
        </w:rPr>
        <w:t xml:space="preserve">: Воспитанники Имеретинского школьного лесничества- 65 учащихся 5-9 классов МБОУ ООШ №14 города Горячий Ключ и проживающие в </w:t>
      </w:r>
      <w:r w:rsidR="00FD79E8">
        <w:rPr>
          <w:rFonts w:ascii="Times New Roman" w:hAnsi="Times New Roman" w:cs="Times New Roman"/>
          <w:sz w:val="24"/>
          <w:szCs w:val="24"/>
        </w:rPr>
        <w:t>ГБУ «Горячеключевский дом- интернат</w:t>
      </w:r>
      <w:r>
        <w:rPr>
          <w:rFonts w:ascii="Times New Roman" w:hAnsi="Times New Roman" w:cs="Times New Roman"/>
          <w:sz w:val="24"/>
          <w:szCs w:val="24"/>
        </w:rPr>
        <w:t xml:space="preserve"> для престарелых</w:t>
      </w:r>
      <w:r w:rsidR="00FD79E8">
        <w:rPr>
          <w:rFonts w:ascii="Times New Roman" w:hAnsi="Times New Roman" w:cs="Times New Roman"/>
          <w:sz w:val="24"/>
          <w:szCs w:val="24"/>
        </w:rPr>
        <w:t xml:space="preserve"> и инвалидов» (ДИПИ)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0CCC" w:rsidRDefault="006A0CCC" w:rsidP="007E4CF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519">
        <w:rPr>
          <w:rFonts w:ascii="Times New Roman" w:hAnsi="Times New Roman" w:cs="Times New Roman"/>
          <w:b/>
          <w:sz w:val="24"/>
          <w:szCs w:val="24"/>
        </w:rPr>
        <w:lastRenderedPageBreak/>
        <w:t>Ср</w:t>
      </w:r>
      <w:r w:rsidR="00595519" w:rsidRPr="00595519">
        <w:rPr>
          <w:rFonts w:ascii="Times New Roman" w:hAnsi="Times New Roman" w:cs="Times New Roman"/>
          <w:b/>
          <w:sz w:val="24"/>
          <w:szCs w:val="24"/>
        </w:rPr>
        <w:t>оки реализации прое</w:t>
      </w:r>
      <w:r w:rsidR="00595519">
        <w:rPr>
          <w:rFonts w:ascii="Times New Roman" w:hAnsi="Times New Roman" w:cs="Times New Roman"/>
          <w:b/>
          <w:sz w:val="24"/>
          <w:szCs w:val="24"/>
        </w:rPr>
        <w:t>к</w:t>
      </w:r>
      <w:r w:rsidR="00595519" w:rsidRPr="00595519">
        <w:rPr>
          <w:rFonts w:ascii="Times New Roman" w:hAnsi="Times New Roman" w:cs="Times New Roman"/>
          <w:b/>
          <w:sz w:val="24"/>
          <w:szCs w:val="24"/>
        </w:rPr>
        <w:t>та</w:t>
      </w:r>
      <w:r w:rsidR="00F06611">
        <w:rPr>
          <w:rFonts w:ascii="Times New Roman" w:hAnsi="Times New Roman" w:cs="Times New Roman"/>
          <w:sz w:val="24"/>
          <w:szCs w:val="24"/>
        </w:rPr>
        <w:t xml:space="preserve">: </w:t>
      </w:r>
      <w:r w:rsidR="00595519">
        <w:rPr>
          <w:rFonts w:ascii="Times New Roman" w:hAnsi="Times New Roman" w:cs="Times New Roman"/>
          <w:sz w:val="24"/>
          <w:szCs w:val="24"/>
        </w:rPr>
        <w:t xml:space="preserve">Очно: </w:t>
      </w:r>
      <w:r w:rsidR="00F06611">
        <w:rPr>
          <w:rFonts w:ascii="Times New Roman" w:hAnsi="Times New Roman" w:cs="Times New Roman"/>
          <w:sz w:val="24"/>
          <w:szCs w:val="24"/>
        </w:rPr>
        <w:t>2017-2019</w:t>
      </w:r>
      <w:r>
        <w:rPr>
          <w:rFonts w:ascii="Times New Roman" w:hAnsi="Times New Roman" w:cs="Times New Roman"/>
          <w:sz w:val="24"/>
          <w:szCs w:val="24"/>
        </w:rPr>
        <w:t>гг.</w:t>
      </w:r>
      <w:r w:rsidR="00595519">
        <w:rPr>
          <w:rFonts w:ascii="Times New Roman" w:hAnsi="Times New Roman" w:cs="Times New Roman"/>
          <w:sz w:val="24"/>
          <w:szCs w:val="24"/>
        </w:rPr>
        <w:t xml:space="preserve"> Дистанционно в условиях пандемии коронавирусной инфекции: 2020-2021гг</w:t>
      </w:r>
    </w:p>
    <w:p w:rsidR="009C58D5" w:rsidRDefault="009C58D5" w:rsidP="007E4CF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8D5">
        <w:rPr>
          <w:rFonts w:ascii="Times New Roman" w:hAnsi="Times New Roman" w:cs="Times New Roman"/>
          <w:b/>
          <w:sz w:val="24"/>
          <w:szCs w:val="24"/>
        </w:rPr>
        <w:t>Краткое описание механизма реализации проекта:</w:t>
      </w:r>
    </w:p>
    <w:p w:rsidR="009C58D5" w:rsidRDefault="009C58D5" w:rsidP="007E4CFA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Имеретинского школьного лесничества участвуют в сборе лесных семян дуба черешчатого и дуба красного.</w:t>
      </w:r>
    </w:p>
    <w:p w:rsidR="009C58D5" w:rsidRDefault="009C58D5" w:rsidP="007E4CFA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Юные лесники высевают семена в питомнике и ухаживают за сеянцами.</w:t>
      </w:r>
    </w:p>
    <w:p w:rsidR="009C58D5" w:rsidRDefault="009C58D5" w:rsidP="007E4CFA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Выращенный посадочный материал сеянцев дуба используется для посадки лесных культур на территориях, подлежащих лесовосстановлению и для озеленения населенных пунктов.</w:t>
      </w:r>
    </w:p>
    <w:p w:rsidR="009C58D5" w:rsidRDefault="009C58D5" w:rsidP="007E4CFA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реализации экологического проекта совместно с юными лесниками принимают участие проживающие Дома интерната для престарелых и инвалидов.</w:t>
      </w:r>
    </w:p>
    <w:p w:rsidR="00845CA4" w:rsidRDefault="009C58D5" w:rsidP="007E4CFA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школьного лесничества и проживающие Дома интерната участвуют в озеленении территории </w:t>
      </w:r>
      <w:r w:rsidR="006773C0">
        <w:rPr>
          <w:rFonts w:ascii="Times New Roman" w:hAnsi="Times New Roman" w:cs="Times New Roman"/>
          <w:sz w:val="24"/>
          <w:szCs w:val="24"/>
        </w:rPr>
        <w:t>учреждения для престарелых.</w:t>
      </w:r>
    </w:p>
    <w:p w:rsidR="006773C0" w:rsidRDefault="006773C0" w:rsidP="007E4CFA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CA4">
        <w:rPr>
          <w:rFonts w:ascii="Times New Roman" w:hAnsi="Times New Roman" w:cs="Times New Roman"/>
          <w:sz w:val="24"/>
          <w:szCs w:val="24"/>
        </w:rPr>
        <w:t>В период пандемии, в связи с угрозой распространения короновирусной инфекции члены школьного лесничества поставляют выращенный посадочный материал «Серебряным волонтерам» для участия их в экологических акциях.</w:t>
      </w:r>
    </w:p>
    <w:p w:rsidR="0091388E" w:rsidRPr="00845CA4" w:rsidRDefault="0091388E" w:rsidP="0091388E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94A" w:rsidRPr="00845CA4" w:rsidRDefault="00E0194A" w:rsidP="007E4CFA">
      <w:pPr>
        <w:pStyle w:val="a5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CA4">
        <w:rPr>
          <w:rFonts w:ascii="Times New Roman" w:hAnsi="Times New Roman" w:cs="Times New Roman"/>
          <w:b/>
          <w:sz w:val="24"/>
          <w:szCs w:val="24"/>
        </w:rPr>
        <w:t>Ожидаемые результаты проекта:</w:t>
      </w:r>
    </w:p>
    <w:p w:rsidR="00E0194A" w:rsidRDefault="00E0194A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1.Вырастить посадочный материал дуба красного для лесовосстановительных работ в лесничестве и озеленения населенных пунктов города Горячий Ключ.</w:t>
      </w:r>
    </w:p>
    <w:p w:rsidR="00E0194A" w:rsidRDefault="00E0194A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2.Совместное участие школьников и проживающих в Доме интернате в экологических акциях.</w:t>
      </w:r>
    </w:p>
    <w:p w:rsidR="00E0194A" w:rsidRDefault="00E0194A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3.Обеспечение «Связи поколений</w:t>
      </w:r>
      <w:r w:rsidR="00B0789B">
        <w:rPr>
          <w:rFonts w:ascii="Times New Roman" w:hAnsi="Times New Roman" w:cs="Times New Roman"/>
          <w:sz w:val="24"/>
          <w:szCs w:val="24"/>
        </w:rPr>
        <w:t xml:space="preserve">» на основе совместной волонтерской </w:t>
      </w:r>
      <w:r>
        <w:rPr>
          <w:rFonts w:ascii="Times New Roman" w:hAnsi="Times New Roman" w:cs="Times New Roman"/>
          <w:sz w:val="24"/>
          <w:szCs w:val="24"/>
        </w:rPr>
        <w:t>природоохранной деятельности.</w:t>
      </w:r>
    </w:p>
    <w:p w:rsidR="0091388E" w:rsidRDefault="0091388E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89B" w:rsidRDefault="00B0789B" w:rsidP="007E4CFA">
      <w:pPr>
        <w:pStyle w:val="a5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89B">
        <w:rPr>
          <w:rFonts w:ascii="Times New Roman" w:hAnsi="Times New Roman" w:cs="Times New Roman"/>
          <w:b/>
          <w:sz w:val="24"/>
          <w:szCs w:val="24"/>
        </w:rPr>
        <w:t>Привлеченные партнеры проекта</w:t>
      </w:r>
    </w:p>
    <w:p w:rsidR="0055621F" w:rsidRPr="0055621F" w:rsidRDefault="0055621F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21F">
        <w:rPr>
          <w:rFonts w:ascii="Times New Roman" w:hAnsi="Times New Roman" w:cs="Times New Roman"/>
          <w:sz w:val="24"/>
          <w:szCs w:val="24"/>
        </w:rPr>
        <w:t>- Администрация МО город Горячий Ключ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789B" w:rsidRDefault="00B0789B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89B">
        <w:rPr>
          <w:rFonts w:ascii="Times New Roman" w:hAnsi="Times New Roman" w:cs="Times New Roman"/>
          <w:sz w:val="24"/>
          <w:szCs w:val="24"/>
        </w:rPr>
        <w:t>-Горячеключевское лесничество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789B" w:rsidRDefault="00B0789B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Краевой эколого- биологический Центр;</w:t>
      </w:r>
    </w:p>
    <w:p w:rsidR="00B0789B" w:rsidRDefault="00B0789B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ГБУ «Горячеключевской Дом-интернат для престарелых и инвалидов»;</w:t>
      </w:r>
    </w:p>
    <w:p w:rsidR="009C58D5" w:rsidRDefault="00B0789B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СМИ.</w:t>
      </w:r>
    </w:p>
    <w:p w:rsidR="0091388E" w:rsidRDefault="0091388E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21F" w:rsidRDefault="0055621F" w:rsidP="007E4CFA">
      <w:pPr>
        <w:pStyle w:val="a5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21F">
        <w:rPr>
          <w:rFonts w:ascii="Times New Roman" w:hAnsi="Times New Roman" w:cs="Times New Roman"/>
          <w:b/>
          <w:sz w:val="24"/>
          <w:szCs w:val="24"/>
        </w:rPr>
        <w:t>Тиражируемость проекта</w:t>
      </w:r>
    </w:p>
    <w:p w:rsidR="007813EF" w:rsidRDefault="007813EF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EF">
        <w:rPr>
          <w:rFonts w:ascii="Times New Roman" w:hAnsi="Times New Roman" w:cs="Times New Roman"/>
          <w:sz w:val="28"/>
          <w:szCs w:val="28"/>
        </w:rPr>
        <w:t xml:space="preserve">Этапы реализации </w:t>
      </w:r>
      <w:r>
        <w:rPr>
          <w:rFonts w:ascii="Times New Roman" w:hAnsi="Times New Roman" w:cs="Times New Roman"/>
          <w:sz w:val="28"/>
          <w:szCs w:val="28"/>
        </w:rPr>
        <w:t>освещены на страницах газеты «Горячий Ключ», в репортажах телекомпаний «Горячий Ключ» и «Кубань 24», а так же в эфирах радио «Курорт ФМ».</w:t>
      </w:r>
    </w:p>
    <w:p w:rsidR="007813EF" w:rsidRDefault="007813EF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реализации проекта «Волонтеры спешат на помощь» размещена на страницах сайтов «Министерство природных ресурсов Краснодарского края», «Имеретинского школьного лесничества», «Администрации МО город Горячий Ключ» и т.д.</w:t>
      </w:r>
    </w:p>
    <w:p w:rsidR="007813EF" w:rsidRPr="007813EF" w:rsidRDefault="007813EF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мы разработали методички- буклеты «Имеретинского школьное лесничество», «Посади дерево», «Посев семян», «Вырасти дерево из семени» и т.д.</w:t>
      </w:r>
    </w:p>
    <w:p w:rsidR="007813EF" w:rsidRPr="003F4A6E" w:rsidRDefault="003F4A6E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 описаны в методическом пособии, изданном в честь «20-летнего Юбилея Имеретинского школьного лесничества».</w:t>
      </w:r>
    </w:p>
    <w:p w:rsidR="006126B7" w:rsidRPr="006126B7" w:rsidRDefault="007813EF" w:rsidP="007E4CF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Методическое пособие «Школьное лесничество- пространство возможностей дополнительного естественнонаучного образования» (из </w:t>
      </w:r>
      <w:r>
        <w:rPr>
          <w:rFonts w:ascii="Times New Roman" w:hAnsi="Times New Roman"/>
          <w:sz w:val="28"/>
          <w:szCs w:val="28"/>
        </w:rPr>
        <w:lastRenderedPageBreak/>
        <w:t>опыта работы Имеретинского школьного лесничества)/ И.А. Задорожко, С.А. Ткачев, Н.И., Фостовцов.- Горячий Ключ, 2019.- 368 с.</w:t>
      </w:r>
    </w:p>
    <w:p w:rsidR="007813EF" w:rsidRDefault="007813EF" w:rsidP="0055621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21F" w:rsidRPr="0091388E" w:rsidRDefault="0055621F" w:rsidP="00FB2F91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88E">
        <w:rPr>
          <w:rFonts w:ascii="Times New Roman" w:hAnsi="Times New Roman" w:cs="Times New Roman"/>
          <w:b/>
          <w:sz w:val="28"/>
          <w:szCs w:val="28"/>
        </w:rPr>
        <w:t>Основная часть. Описание проекта</w:t>
      </w:r>
    </w:p>
    <w:p w:rsidR="0055621F" w:rsidRPr="0055621F" w:rsidRDefault="0055621F" w:rsidP="00FB2F91">
      <w:pPr>
        <w:pStyle w:val="a5"/>
        <w:spacing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4C5" w:rsidRPr="006A0CCC" w:rsidRDefault="007154C5" w:rsidP="00FB2F91">
      <w:pPr>
        <w:pStyle w:val="a5"/>
        <w:numPr>
          <w:ilvl w:val="0"/>
          <w:numId w:val="13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0CCC">
        <w:rPr>
          <w:rFonts w:ascii="Times New Roman" w:hAnsi="Times New Roman" w:cs="Times New Roman"/>
          <w:sz w:val="28"/>
          <w:szCs w:val="28"/>
        </w:rPr>
        <w:t>Методическое обеспечение реализации проекта</w:t>
      </w:r>
    </w:p>
    <w:p w:rsidR="00D92414" w:rsidRPr="005074E4" w:rsidRDefault="00F97350" w:rsidP="005074E4">
      <w:pPr>
        <w:pStyle w:val="a5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4E4">
        <w:rPr>
          <w:rFonts w:ascii="Times New Roman" w:hAnsi="Times New Roman" w:cs="Times New Roman"/>
          <w:sz w:val="28"/>
          <w:szCs w:val="28"/>
        </w:rPr>
        <w:t>Расч</w:t>
      </w:r>
      <w:r w:rsidR="00D92414" w:rsidRPr="005074E4">
        <w:rPr>
          <w:rFonts w:ascii="Times New Roman" w:hAnsi="Times New Roman" w:cs="Times New Roman"/>
          <w:sz w:val="28"/>
          <w:szCs w:val="28"/>
        </w:rPr>
        <w:t>ет потребности семян</w:t>
      </w:r>
    </w:p>
    <w:p w:rsidR="0098173A" w:rsidRPr="0091388E" w:rsidRDefault="0098173A" w:rsidP="009138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2414" w:rsidRPr="0091388E" w:rsidRDefault="00D92414" w:rsidP="0091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Для расчета потребности семян древесных видов необходимо располагать протяженностью посевных строк, которую надо засеять и нормой высева семян определенного класса на 1 пог. </w:t>
      </w:r>
      <w:r w:rsidR="005074E4" w:rsidRPr="0091388E">
        <w:rPr>
          <w:rFonts w:ascii="Times New Roman" w:hAnsi="Times New Roman" w:cs="Times New Roman"/>
          <w:sz w:val="28"/>
          <w:szCs w:val="28"/>
        </w:rPr>
        <w:t>М</w:t>
      </w:r>
      <w:r w:rsidRPr="0091388E">
        <w:rPr>
          <w:rFonts w:ascii="Times New Roman" w:hAnsi="Times New Roman" w:cs="Times New Roman"/>
          <w:sz w:val="28"/>
          <w:szCs w:val="28"/>
        </w:rPr>
        <w:t xml:space="preserve"> посевной строки.</w:t>
      </w:r>
    </w:p>
    <w:p w:rsidR="00D92414" w:rsidRPr="0091388E" w:rsidRDefault="00D92414" w:rsidP="0091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Длина посевных строк на 1 га при схеме посева 25-25-25-75 составляет 26700 пог. </w:t>
      </w:r>
      <w:r w:rsidR="005074E4" w:rsidRPr="0091388E">
        <w:rPr>
          <w:rFonts w:ascii="Times New Roman" w:hAnsi="Times New Roman" w:cs="Times New Roman"/>
          <w:sz w:val="28"/>
          <w:szCs w:val="28"/>
        </w:rPr>
        <w:t>М</w:t>
      </w:r>
      <w:r w:rsidRPr="0091388E">
        <w:rPr>
          <w:rFonts w:ascii="Times New Roman" w:hAnsi="Times New Roman" w:cs="Times New Roman"/>
          <w:sz w:val="28"/>
          <w:szCs w:val="28"/>
        </w:rPr>
        <w:t xml:space="preserve">.  Норма высева семян дуба черешчатого на 1 пог. </w:t>
      </w:r>
      <w:r w:rsidR="005074E4" w:rsidRPr="0091388E">
        <w:rPr>
          <w:rFonts w:ascii="Times New Roman" w:hAnsi="Times New Roman" w:cs="Times New Roman"/>
          <w:sz w:val="28"/>
          <w:szCs w:val="28"/>
        </w:rPr>
        <w:t>М</w:t>
      </w:r>
      <w:r w:rsidRPr="0091388E">
        <w:rPr>
          <w:rFonts w:ascii="Times New Roman" w:hAnsi="Times New Roman" w:cs="Times New Roman"/>
          <w:sz w:val="28"/>
          <w:szCs w:val="28"/>
        </w:rPr>
        <w:t xml:space="preserve"> посевной бороздки составляет 125 г.</w:t>
      </w:r>
    </w:p>
    <w:p w:rsidR="00D92414" w:rsidRPr="0091388E" w:rsidRDefault="00D92414" w:rsidP="0091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Отсюда потребность в семенах составит: кол-во погонных м х 125г. (необходимо учитывать 10% страхового фонда).</w:t>
      </w:r>
    </w:p>
    <w:p w:rsidR="000C2813" w:rsidRPr="0091388E" w:rsidRDefault="0055621F" w:rsidP="0091388E">
      <w:pPr>
        <w:pStyle w:val="a5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1.2.</w:t>
      </w:r>
      <w:r w:rsidR="00BB2CE7" w:rsidRPr="0091388E">
        <w:rPr>
          <w:rFonts w:ascii="Times New Roman" w:hAnsi="Times New Roman" w:cs="Times New Roman"/>
          <w:sz w:val="28"/>
          <w:szCs w:val="28"/>
        </w:rPr>
        <w:t xml:space="preserve"> </w:t>
      </w:r>
      <w:r w:rsidR="000C2813" w:rsidRPr="0091388E">
        <w:rPr>
          <w:rFonts w:ascii="Times New Roman" w:hAnsi="Times New Roman" w:cs="Times New Roman"/>
          <w:sz w:val="28"/>
          <w:szCs w:val="28"/>
        </w:rPr>
        <w:t>Определение глубины заделки семян дуба черешчатого</w:t>
      </w:r>
    </w:p>
    <w:p w:rsidR="000C2813" w:rsidRPr="0091388E" w:rsidRDefault="000C2813" w:rsidP="009138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при весенних и осенних посевах</w:t>
      </w:r>
    </w:p>
    <w:p w:rsidR="000C2813" w:rsidRPr="0091388E" w:rsidRDefault="000C2813" w:rsidP="00913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813" w:rsidRPr="0091388E" w:rsidRDefault="000C2813" w:rsidP="0091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Материальное обеспечение:</w:t>
      </w:r>
    </w:p>
    <w:p w:rsidR="000C2813" w:rsidRPr="0091388E" w:rsidRDefault="000C2813" w:rsidP="0091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</w:t>
      </w:r>
      <w:r w:rsidRPr="0091388E">
        <w:rPr>
          <w:rFonts w:ascii="Times New Roman" w:hAnsi="Times New Roman" w:cs="Times New Roman"/>
          <w:sz w:val="28"/>
          <w:szCs w:val="28"/>
        </w:rPr>
        <w:tab/>
        <w:t>средние образцы семян дуба черешчатого;</w:t>
      </w:r>
    </w:p>
    <w:p w:rsidR="000C2813" w:rsidRPr="0091388E" w:rsidRDefault="000C2813" w:rsidP="0091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</w:t>
      </w:r>
      <w:r w:rsidRPr="0091388E">
        <w:rPr>
          <w:rFonts w:ascii="Times New Roman" w:hAnsi="Times New Roman" w:cs="Times New Roman"/>
          <w:sz w:val="28"/>
          <w:szCs w:val="28"/>
        </w:rPr>
        <w:tab/>
        <w:t>штангенциркуль и линейка.</w:t>
      </w:r>
    </w:p>
    <w:p w:rsidR="000C2813" w:rsidRPr="0091388E" w:rsidRDefault="000C2813" w:rsidP="0091388E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Для каждого среднего образца желудей дуба черешчатого, пользуясь штангенциркулем, измерили толщину 5 семян в 4-кратной повторности, данные занесли в таблицу 1.</w:t>
      </w:r>
    </w:p>
    <w:p w:rsidR="000C2813" w:rsidRPr="0091388E" w:rsidRDefault="000C2813" w:rsidP="0091388E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Из цифровых данных 4-х повторностей вычислили средние величины: минимальных, максимальных и средних значений толщины и полученные данные занесли </w:t>
      </w:r>
      <w:r w:rsidR="004E14D9" w:rsidRPr="0091388E">
        <w:rPr>
          <w:rFonts w:ascii="Times New Roman" w:hAnsi="Times New Roman" w:cs="Times New Roman"/>
          <w:sz w:val="28"/>
          <w:szCs w:val="28"/>
        </w:rPr>
        <w:t xml:space="preserve">в </w:t>
      </w:r>
      <w:r w:rsidRPr="0091388E">
        <w:rPr>
          <w:rFonts w:ascii="Times New Roman" w:hAnsi="Times New Roman" w:cs="Times New Roman"/>
          <w:sz w:val="28"/>
          <w:szCs w:val="28"/>
        </w:rPr>
        <w:t>таблицу 1.</w:t>
      </w:r>
    </w:p>
    <w:p w:rsidR="00D92414" w:rsidRPr="0091388E" w:rsidRDefault="000C2813" w:rsidP="0091388E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3. Установили глубину заделки для семян минимальной, макси</w:t>
      </w:r>
      <w:r w:rsidR="00AA1122" w:rsidRPr="0091388E">
        <w:rPr>
          <w:rFonts w:ascii="Times New Roman" w:hAnsi="Times New Roman" w:cs="Times New Roman"/>
          <w:sz w:val="28"/>
          <w:szCs w:val="28"/>
        </w:rPr>
        <w:t xml:space="preserve">мальной и средней </w:t>
      </w:r>
      <w:r w:rsidRPr="0091388E">
        <w:rPr>
          <w:rFonts w:ascii="Times New Roman" w:hAnsi="Times New Roman" w:cs="Times New Roman"/>
          <w:sz w:val="28"/>
          <w:szCs w:val="28"/>
        </w:rPr>
        <w:t>толщины, полученные результаты занесли в таблицу 2.</w:t>
      </w:r>
    </w:p>
    <w:p w:rsidR="00C04747" w:rsidRPr="0091388E" w:rsidRDefault="006A0CCC" w:rsidP="00913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1.3. </w:t>
      </w:r>
      <w:r w:rsidR="00C04747" w:rsidRPr="0091388E">
        <w:rPr>
          <w:rFonts w:ascii="Times New Roman" w:hAnsi="Times New Roman" w:cs="Times New Roman"/>
          <w:sz w:val="28"/>
          <w:szCs w:val="28"/>
        </w:rPr>
        <w:t>Расчет выхода стандартных сеянцев</w:t>
      </w:r>
    </w:p>
    <w:p w:rsidR="00C04747" w:rsidRPr="0091388E" w:rsidRDefault="00C04747" w:rsidP="0091388E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E7EDE" w:rsidRPr="0091388E" w:rsidRDefault="00C04747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     Из справочных материалов определяем выход стандартных сеянцев с 1 га: 26700 пог. </w:t>
      </w:r>
      <w:r w:rsidR="005074E4" w:rsidRPr="0091388E">
        <w:rPr>
          <w:rFonts w:ascii="Times New Roman" w:hAnsi="Times New Roman" w:cs="Times New Roman"/>
          <w:sz w:val="28"/>
          <w:szCs w:val="28"/>
        </w:rPr>
        <w:t>М</w:t>
      </w:r>
      <w:r w:rsidRPr="0091388E">
        <w:rPr>
          <w:rFonts w:ascii="Times New Roman" w:hAnsi="Times New Roman" w:cs="Times New Roman"/>
          <w:sz w:val="28"/>
          <w:szCs w:val="28"/>
        </w:rPr>
        <w:t xml:space="preserve"> х 17 = 453900 шт.</w:t>
      </w:r>
    </w:p>
    <w:p w:rsidR="00CE7EDE" w:rsidRPr="0091388E" w:rsidRDefault="006A0CCC" w:rsidP="0091388E">
      <w:pPr>
        <w:pStyle w:val="a5"/>
        <w:numPr>
          <w:ilvl w:val="1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 </w:t>
      </w:r>
      <w:r w:rsidR="00AA1122" w:rsidRPr="0091388E">
        <w:rPr>
          <w:rFonts w:ascii="Times New Roman" w:hAnsi="Times New Roman" w:cs="Times New Roman"/>
          <w:sz w:val="28"/>
          <w:szCs w:val="28"/>
        </w:rPr>
        <w:t>О</w:t>
      </w:r>
      <w:r w:rsidR="00CE7EDE" w:rsidRPr="0091388E">
        <w:rPr>
          <w:rFonts w:ascii="Times New Roman" w:hAnsi="Times New Roman" w:cs="Times New Roman"/>
          <w:sz w:val="28"/>
          <w:szCs w:val="28"/>
        </w:rPr>
        <w:t>бследов</w:t>
      </w:r>
      <w:r w:rsidR="00AA1122" w:rsidRPr="0091388E">
        <w:rPr>
          <w:rFonts w:ascii="Times New Roman" w:hAnsi="Times New Roman" w:cs="Times New Roman"/>
          <w:sz w:val="28"/>
          <w:szCs w:val="28"/>
        </w:rPr>
        <w:t>ание</w:t>
      </w:r>
      <w:r w:rsidR="00CE7EDE" w:rsidRPr="0091388E">
        <w:rPr>
          <w:rFonts w:ascii="Times New Roman" w:hAnsi="Times New Roman" w:cs="Times New Roman"/>
          <w:sz w:val="28"/>
          <w:szCs w:val="28"/>
        </w:rPr>
        <w:t xml:space="preserve"> естественного возобновления леса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     Перед посадкой лесных культур на землях, не покрытых лесной растительностью, проводится обследование естественного </w:t>
      </w:r>
      <w:r w:rsidR="00860CD5" w:rsidRPr="0091388E">
        <w:rPr>
          <w:rFonts w:ascii="Times New Roman" w:hAnsi="Times New Roman" w:cs="Times New Roman"/>
          <w:sz w:val="28"/>
          <w:szCs w:val="28"/>
        </w:rPr>
        <w:t>возобновления леса (приложение 7</w:t>
      </w:r>
      <w:r w:rsidRPr="0091388E">
        <w:rPr>
          <w:rFonts w:ascii="Times New Roman" w:hAnsi="Times New Roman" w:cs="Times New Roman"/>
          <w:sz w:val="28"/>
          <w:szCs w:val="28"/>
        </w:rPr>
        <w:t xml:space="preserve"> Учетная карточка). В учетной карточке заносятся следующие характеристики: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Квартал, выдел, площадь;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Характеристика земель, не покрытой лесной растительностью (вырубка, гарь, редина, прогалина);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Тип леса и растительных условий;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Класс бонитета (определяется по таблице Орлова);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Способ рубки и размеры лесосеки;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lastRenderedPageBreak/>
        <w:t>- Характеристика естественного возобновления (указываются породы, их высота и возраст);</w:t>
      </w:r>
    </w:p>
    <w:p w:rsidR="00F97350" w:rsidRPr="0091388E" w:rsidRDefault="00F97350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Оценка возобновления</w:t>
      </w:r>
      <w:r w:rsidR="00CE7EDE" w:rsidRPr="0091388E">
        <w:rPr>
          <w:rFonts w:ascii="Times New Roman" w:hAnsi="Times New Roman" w:cs="Times New Roman"/>
          <w:sz w:val="28"/>
          <w:szCs w:val="28"/>
        </w:rPr>
        <w:t>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Источники обсеменения (состав, возраст, количество семенников на 1 га);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Степень захламленности (отсутствует- менее 10м3; слабая -10-20 м3; средняя- 21-51 м3; сильная- более 51 м3 на 1 га);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Подлесок: состав и размещение;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Степень задернелости (отсутствует- до 10%; слабая- 11-30%; средняя- 31-50%; сильная- более 50%);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Название почвы;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Рельеф;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Доступность участка;</w:t>
      </w:r>
    </w:p>
    <w:p w:rsidR="00CE7EDE" w:rsidRPr="0091388E" w:rsidRDefault="00CE7ED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Намечаемые мероприятия.</w:t>
      </w:r>
    </w:p>
    <w:p w:rsidR="00AA1122" w:rsidRPr="0091388E" w:rsidRDefault="006A0CCC" w:rsidP="00913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1.5. </w:t>
      </w:r>
      <w:r w:rsidR="00AA1122" w:rsidRPr="0091388E">
        <w:rPr>
          <w:rFonts w:ascii="Times New Roman" w:hAnsi="Times New Roman" w:cs="Times New Roman"/>
          <w:sz w:val="28"/>
          <w:szCs w:val="28"/>
        </w:rPr>
        <w:t>Обследование почвы на зараженность вредителями</w:t>
      </w:r>
    </w:p>
    <w:p w:rsidR="00AA1122" w:rsidRPr="0091388E" w:rsidRDefault="00AA1122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     Для оценки почвы на зараженность вредителями производится копка ямок размером 30х30х30 см в количе</w:t>
      </w:r>
      <w:r w:rsidR="004E248B">
        <w:rPr>
          <w:rFonts w:ascii="Times New Roman" w:hAnsi="Times New Roman" w:cs="Times New Roman"/>
          <w:sz w:val="28"/>
          <w:szCs w:val="28"/>
        </w:rPr>
        <w:t xml:space="preserve">стве 5 штук на 1 га. </w:t>
      </w:r>
    </w:p>
    <w:p w:rsidR="00531FB7" w:rsidRPr="0091388E" w:rsidRDefault="00531FB7" w:rsidP="005074E4">
      <w:pPr>
        <w:pStyle w:val="2"/>
        <w:numPr>
          <w:ilvl w:val="1"/>
          <w:numId w:val="15"/>
        </w:numPr>
        <w:spacing w:after="0" w:line="240" w:lineRule="auto"/>
        <w:jc w:val="center"/>
        <w:rPr>
          <w:szCs w:val="28"/>
        </w:rPr>
      </w:pPr>
      <w:r w:rsidRPr="0091388E">
        <w:rPr>
          <w:bCs/>
          <w:szCs w:val="28"/>
        </w:rPr>
        <w:t>Проект лесных культур</w:t>
      </w:r>
    </w:p>
    <w:p w:rsidR="00531FB7" w:rsidRPr="0091388E" w:rsidRDefault="00531FB7" w:rsidP="0091388E">
      <w:pPr>
        <w:spacing w:line="240" w:lineRule="auto"/>
        <w:ind w:left="285" w:firstLine="285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При создании проекта лесных культур определяют: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Категорию лесокультурной площади;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Рельеф;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Почву и степень ее влажности;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Тип леса (тип вырубки) или тип условий местопроизростания;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Степень зараженности почвы;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Способы и время обработки почвы;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Размещение и ширина полос;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Метод и способ производства культур;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- Расстояние между рядами и в рядах; 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Количество посадочных мест на 1 га;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Схему смешения пород;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- Главную породу; 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- Характеристику посадочного материала; 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Виды и способы ухода за посадочными культурами в течение 5-ти лет, их кратность;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Противопожарные мероприятия;</w:t>
      </w:r>
    </w:p>
    <w:p w:rsidR="00531FB7" w:rsidRPr="0091388E" w:rsidRDefault="00531FB7" w:rsidP="009138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>- Год перевода культур в лесопокрытую площадь.</w:t>
      </w:r>
    </w:p>
    <w:p w:rsidR="00C04747" w:rsidRPr="0091388E" w:rsidRDefault="006A0CCC" w:rsidP="0091388E">
      <w:pPr>
        <w:pStyle w:val="a5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1.7. </w:t>
      </w:r>
      <w:r w:rsidR="00531FB7" w:rsidRPr="0091388E">
        <w:rPr>
          <w:rFonts w:ascii="Times New Roman" w:hAnsi="Times New Roman" w:cs="Times New Roman"/>
          <w:sz w:val="28"/>
          <w:szCs w:val="28"/>
        </w:rPr>
        <w:t>Техническая приемка комбинированного лесовосстановления</w:t>
      </w:r>
    </w:p>
    <w:p w:rsidR="00531FB7" w:rsidRPr="0091388E" w:rsidRDefault="0068672E" w:rsidP="00913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88E">
        <w:rPr>
          <w:rFonts w:ascii="Times New Roman" w:hAnsi="Times New Roman" w:cs="Times New Roman"/>
          <w:sz w:val="28"/>
          <w:szCs w:val="28"/>
        </w:rPr>
        <w:t xml:space="preserve">     </w:t>
      </w:r>
      <w:r w:rsidR="00531FB7" w:rsidRPr="0091388E">
        <w:rPr>
          <w:rFonts w:ascii="Times New Roman" w:hAnsi="Times New Roman" w:cs="Times New Roman"/>
          <w:sz w:val="28"/>
          <w:szCs w:val="28"/>
        </w:rPr>
        <w:t xml:space="preserve">После посадки лесных культур </w:t>
      </w:r>
      <w:r w:rsidRPr="0091388E"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="00531FB7" w:rsidRPr="0091388E">
        <w:rPr>
          <w:rFonts w:ascii="Times New Roman" w:hAnsi="Times New Roman" w:cs="Times New Roman"/>
          <w:sz w:val="28"/>
          <w:szCs w:val="28"/>
        </w:rPr>
        <w:t>составляется акт приемки</w:t>
      </w:r>
      <w:r w:rsidRPr="0091388E">
        <w:rPr>
          <w:rFonts w:ascii="Times New Roman" w:hAnsi="Times New Roman" w:cs="Times New Roman"/>
          <w:sz w:val="28"/>
          <w:szCs w:val="28"/>
        </w:rPr>
        <w:t xml:space="preserve"> комбинированног</w:t>
      </w:r>
      <w:r w:rsidR="004E248B">
        <w:rPr>
          <w:rFonts w:ascii="Times New Roman" w:hAnsi="Times New Roman" w:cs="Times New Roman"/>
          <w:sz w:val="28"/>
          <w:szCs w:val="28"/>
        </w:rPr>
        <w:t>о лесовосстановления</w:t>
      </w:r>
      <w:r w:rsidRPr="0091388E">
        <w:rPr>
          <w:rFonts w:ascii="Times New Roman" w:hAnsi="Times New Roman" w:cs="Times New Roman"/>
          <w:sz w:val="28"/>
          <w:szCs w:val="28"/>
        </w:rPr>
        <w:t>, в котором сравниваются показатели по проекту и фактическому</w:t>
      </w:r>
      <w:r w:rsidR="004E14D9" w:rsidRPr="0091388E">
        <w:rPr>
          <w:rFonts w:ascii="Times New Roman" w:hAnsi="Times New Roman" w:cs="Times New Roman"/>
          <w:sz w:val="28"/>
          <w:szCs w:val="28"/>
        </w:rPr>
        <w:t xml:space="preserve"> их</w:t>
      </w:r>
      <w:r w:rsidRPr="0091388E">
        <w:rPr>
          <w:rFonts w:ascii="Times New Roman" w:hAnsi="Times New Roman" w:cs="Times New Roman"/>
          <w:sz w:val="28"/>
          <w:szCs w:val="28"/>
        </w:rPr>
        <w:t xml:space="preserve"> выполнению. В акте указываются причины отклонения от проекта и дается общая оценка качества выполнен</w:t>
      </w:r>
      <w:r w:rsidR="004E248B">
        <w:rPr>
          <w:rFonts w:ascii="Times New Roman" w:hAnsi="Times New Roman" w:cs="Times New Roman"/>
          <w:sz w:val="28"/>
          <w:szCs w:val="28"/>
        </w:rPr>
        <w:t>ных работ.</w:t>
      </w:r>
    </w:p>
    <w:p w:rsidR="006A0CCC" w:rsidRPr="0091388E" w:rsidRDefault="006A0CCC" w:rsidP="0091388E">
      <w:pPr>
        <w:pStyle w:val="a3"/>
        <w:jc w:val="left"/>
        <w:rPr>
          <w:b w:val="0"/>
          <w:i w:val="0"/>
          <w:sz w:val="28"/>
          <w:szCs w:val="28"/>
        </w:rPr>
      </w:pPr>
    </w:p>
    <w:p w:rsidR="000C66D4" w:rsidRDefault="000C66D4" w:rsidP="00FB2F91">
      <w:pPr>
        <w:pStyle w:val="a3"/>
        <w:numPr>
          <w:ilvl w:val="0"/>
          <w:numId w:val="10"/>
        </w:num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Этапы и механизмы реализации проекта</w:t>
      </w:r>
    </w:p>
    <w:p w:rsidR="00531FB7" w:rsidRDefault="00457E5F" w:rsidP="00FB2F91">
      <w:pPr>
        <w:pStyle w:val="a3"/>
        <w:numPr>
          <w:ilvl w:val="1"/>
          <w:numId w:val="10"/>
        </w:num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Сравнительная </w:t>
      </w:r>
      <w:r w:rsidR="00D2684D" w:rsidRPr="00236732">
        <w:rPr>
          <w:b w:val="0"/>
          <w:i w:val="0"/>
          <w:sz w:val="28"/>
          <w:szCs w:val="28"/>
        </w:rPr>
        <w:t>характеристика д</w:t>
      </w:r>
      <w:r w:rsidR="00236732" w:rsidRPr="00236732">
        <w:rPr>
          <w:b w:val="0"/>
          <w:i w:val="0"/>
          <w:sz w:val="28"/>
          <w:szCs w:val="28"/>
        </w:rPr>
        <w:t xml:space="preserve">уба черешчатого </w:t>
      </w:r>
    </w:p>
    <w:p w:rsidR="00D2684D" w:rsidRPr="00236732" w:rsidRDefault="00236732" w:rsidP="00FB2F91">
      <w:pPr>
        <w:pStyle w:val="a3"/>
        <w:ind w:left="360"/>
        <w:rPr>
          <w:b w:val="0"/>
          <w:i w:val="0"/>
          <w:sz w:val="28"/>
          <w:szCs w:val="28"/>
        </w:rPr>
      </w:pPr>
      <w:r w:rsidRPr="00236732">
        <w:rPr>
          <w:b w:val="0"/>
          <w:i w:val="0"/>
          <w:sz w:val="28"/>
          <w:szCs w:val="28"/>
        </w:rPr>
        <w:t>и дуба красного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822"/>
        <w:gridCol w:w="3045"/>
      </w:tblGrid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lastRenderedPageBreak/>
              <w:t>Признаки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Дуб черешчатый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Дуб красный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i w:val="0"/>
                <w:sz w:val="24"/>
                <w:szCs w:val="24"/>
              </w:rPr>
            </w:pPr>
            <w:r w:rsidRPr="00127DAE">
              <w:rPr>
                <w:i w:val="0"/>
                <w:sz w:val="24"/>
                <w:szCs w:val="24"/>
              </w:rPr>
              <w:t>Морфология:</w:t>
            </w:r>
          </w:p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Основная биоморфа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Листопадное дерево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Листопадное дерево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Высота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До 40-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27DAE">
                <w:rPr>
                  <w:b w:val="0"/>
                  <w:i w:val="0"/>
                  <w:sz w:val="24"/>
                  <w:szCs w:val="24"/>
                </w:rPr>
                <w:t>50 м</w:t>
              </w:r>
            </w:smartTag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5 м"/>
              </w:smartTagPr>
              <w:r w:rsidRPr="00127DAE">
                <w:rPr>
                  <w:b w:val="0"/>
                  <w:i w:val="0"/>
                  <w:sz w:val="24"/>
                  <w:szCs w:val="24"/>
                </w:rPr>
                <w:t>45 м</w:t>
              </w:r>
            </w:smartTag>
            <w:r w:rsidRPr="00127DAE">
              <w:rPr>
                <w:b w:val="0"/>
                <w:i w:val="0"/>
                <w:sz w:val="24"/>
                <w:szCs w:val="24"/>
              </w:rPr>
              <w:t xml:space="preserve"> 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Листья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Удлиненно-обратнояйцевидные по форме, 1-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127DAE">
                <w:rPr>
                  <w:b w:val="0"/>
                  <w:i w:val="0"/>
                  <w:sz w:val="24"/>
                  <w:szCs w:val="24"/>
                </w:rPr>
                <w:t>15 см</w:t>
              </w:r>
            </w:smartTag>
            <w:r w:rsidRPr="00127DAE">
              <w:rPr>
                <w:b w:val="0"/>
                <w:i w:val="0"/>
                <w:sz w:val="24"/>
                <w:szCs w:val="24"/>
              </w:rPr>
              <w:t xml:space="preserve"> длины и 3-</w:t>
            </w:r>
            <w:smartTag w:uri="urn:schemas-microsoft-com:office:smarttags" w:element="metricconverter">
              <w:smartTagPr>
                <w:attr w:name="ProductID" w:val="7 см"/>
              </w:smartTagPr>
              <w:r w:rsidRPr="00127DAE">
                <w:rPr>
                  <w:b w:val="0"/>
                  <w:i w:val="0"/>
                  <w:sz w:val="24"/>
                  <w:szCs w:val="24"/>
                </w:rPr>
                <w:t>7 см</w:t>
              </w:r>
            </w:smartTag>
            <w:r w:rsidRPr="00127DAE">
              <w:rPr>
                <w:b w:val="0"/>
                <w:i w:val="0"/>
                <w:sz w:val="24"/>
                <w:szCs w:val="24"/>
              </w:rPr>
              <w:t xml:space="preserve"> ширины; черешки короткие- 1см.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Глубоковыемчатые, тонкие, блестящие, до 15-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127DAE">
                <w:rPr>
                  <w:b w:val="0"/>
                  <w:i w:val="0"/>
                  <w:sz w:val="24"/>
                  <w:szCs w:val="24"/>
                </w:rPr>
                <w:t>25 см</w:t>
              </w:r>
            </w:smartTag>
            <w:r w:rsidRPr="00127DAE">
              <w:rPr>
                <w:b w:val="0"/>
                <w:i w:val="0"/>
                <w:sz w:val="24"/>
                <w:szCs w:val="24"/>
              </w:rPr>
              <w:t>, с 4-5 заостренными лопастями с каждой стороны листа, при распускании красноватые, летом темно- зеленые, осенью- красные.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Цветки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Невзрачные, однополые; растение однодомное; мужские цветки- желтовато-зеленые сережки, женские-пестичные одиночные или по 2-3 на концах стебельков в пазухах листьев.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Цветет одновременно с распусканием листьев.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Желуди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 xml:space="preserve">Около 3см в длину и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127DAE">
                <w:rPr>
                  <w:b w:val="0"/>
                  <w:i w:val="0"/>
                  <w:sz w:val="24"/>
                  <w:szCs w:val="24"/>
                </w:rPr>
                <w:t>2 см</w:t>
              </w:r>
            </w:smartTag>
            <w:r w:rsidRPr="00127DAE">
              <w:rPr>
                <w:b w:val="0"/>
                <w:i w:val="0"/>
                <w:sz w:val="24"/>
                <w:szCs w:val="24"/>
              </w:rPr>
              <w:t xml:space="preserve"> в диаметре, на вершине с шипиком и продольными зеленоватыми полосками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 xml:space="preserve">Шаровидной формы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127DAE">
                <w:rPr>
                  <w:b w:val="0"/>
                  <w:i w:val="0"/>
                  <w:sz w:val="24"/>
                  <w:szCs w:val="24"/>
                </w:rPr>
                <w:t>2 см</w:t>
              </w:r>
            </w:smartTag>
            <w:r w:rsidRPr="00127DAE">
              <w:rPr>
                <w:b w:val="0"/>
                <w:i w:val="0"/>
                <w:sz w:val="24"/>
                <w:szCs w:val="24"/>
              </w:rPr>
              <w:t>, красно- коричневые, снизу как бы обрубленные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i w:val="0"/>
                <w:sz w:val="24"/>
                <w:szCs w:val="24"/>
              </w:rPr>
            </w:pPr>
            <w:r w:rsidRPr="00127DAE">
              <w:rPr>
                <w:i w:val="0"/>
                <w:sz w:val="24"/>
                <w:szCs w:val="24"/>
              </w:rPr>
              <w:t>Биология.</w:t>
            </w:r>
          </w:p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Размножение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Семенами и вегетативным способом.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Семенами и вегетативным способом.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Опыление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Анемофил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Анемофил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Распространение плодов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Барохор, орнитохор, зоохор</w:t>
            </w:r>
          </w:p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(кабаны, грызуны, сойки).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Барохор, орнитохор, зоохор</w:t>
            </w:r>
          </w:p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(кабаны, грызуны, сойки).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i w:val="0"/>
                <w:sz w:val="24"/>
                <w:szCs w:val="24"/>
              </w:rPr>
            </w:pPr>
            <w:r w:rsidRPr="00127DAE">
              <w:rPr>
                <w:i w:val="0"/>
                <w:sz w:val="24"/>
                <w:szCs w:val="24"/>
              </w:rPr>
              <w:t>Экология</w:t>
            </w:r>
          </w:p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Термоморфа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Мезотерм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Микротерм. Морозоустойчив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Гелиоморфа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Гелиосциофит, хорошо растет при боковом затемнении.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Гелиосциофит, хорошо растет при боковом затемнении.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Гидроморфа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Засухоустойчив, мезофит.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Засухоустойчив, мезофит.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Эдафоморфа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Солевынослив, требователен к минеральному и органическому богатству почвы, лучше растет на сырых лесных суглинках, аллювиальных почвах и деградированных черноземах, успешно может расти на каштановых почвах, почвах типа буроземов.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Не очень требователен к плодородию почв, выдерживает даже кислую почву, но не выносит известковых и влажных почв.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Экоценоморфа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Сильвант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Сильвант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Жизненная форма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Мегафанерофит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Мегафанерофит</w:t>
            </w:r>
          </w:p>
        </w:tc>
      </w:tr>
      <w:tr w:rsidR="00D2684D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lastRenderedPageBreak/>
              <w:t>Фитоценотическая приуроченность.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Важнейшая лесообразующая порода, образует дубравы на равнинах, в нижнем горном поясе, по поймам.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В западной части европейской территории России создаются культуры дуба красного в зоне хвойно-широколиственных лесов, лесостепей, степей.</w:t>
            </w:r>
          </w:p>
        </w:tc>
      </w:tr>
      <w:tr w:rsidR="00D2684D" w:rsidRPr="00127DAE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Ареал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Средние и южные районы Европейской части России, на Кавказе: Предкавказье, Дагестан, Черноморское побережье. Вне России: Западная Европа.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К северу от 35 параллели Северной Америки до Канады. Акклиматизирован на Северном Кавказе.</w:t>
            </w:r>
          </w:p>
        </w:tc>
      </w:tr>
      <w:tr w:rsidR="00D2684D" w:rsidRPr="00127DAE" w:rsidTr="00D2684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4D" w:rsidRPr="00127DAE" w:rsidRDefault="00D2684D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 w:rsidRPr="00127DAE">
              <w:rPr>
                <w:b w:val="0"/>
                <w:i w:val="0"/>
                <w:sz w:val="24"/>
                <w:szCs w:val="24"/>
              </w:rPr>
              <w:t>Полезные свойства.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4D" w:rsidRPr="00127DAE" w:rsidRDefault="00D2684D" w:rsidP="00127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DAE">
              <w:rPr>
                <w:rFonts w:ascii="Times New Roman" w:hAnsi="Times New Roman" w:cs="Times New Roman"/>
                <w:sz w:val="24"/>
                <w:szCs w:val="24"/>
              </w:rPr>
              <w:t>Используется в судо- и автостроении, в строительстве, в мебельной промышленности</w:t>
            </w:r>
            <w:r w:rsidR="00CB35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7DAE">
              <w:rPr>
                <w:rFonts w:ascii="Times New Roman" w:hAnsi="Times New Roman" w:cs="Times New Roman"/>
                <w:sz w:val="24"/>
                <w:szCs w:val="24"/>
              </w:rPr>
              <w:t xml:space="preserve"> Кора, древесина (особенно у молодых деревьев), листья, плюски- сырье для получения танинов, используемых в кожевенной промышленности и медицине. Листья дуба используются в приготовлении солений. Желуди служат кормом для многих зверей (кабаны, олени, медведи, белки и мелкие грызуны) и птиц (сойки, голуби, фазаны), а так же для домашних животных.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4D" w:rsidRPr="00127DAE" w:rsidRDefault="00D26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DAE">
              <w:rPr>
                <w:rFonts w:ascii="Times New Roman" w:hAnsi="Times New Roman" w:cs="Times New Roman"/>
                <w:sz w:val="24"/>
                <w:szCs w:val="24"/>
              </w:rPr>
              <w:t>В России используется как декоративная порода для озеленения. Древесина используется в строительстве, мебельном производстве.</w:t>
            </w:r>
          </w:p>
          <w:p w:rsidR="00D2684D" w:rsidRPr="00127DAE" w:rsidRDefault="00D2684D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D2684D" w:rsidRPr="00127DAE" w:rsidRDefault="00D2684D" w:rsidP="00D2684D">
      <w:pPr>
        <w:pStyle w:val="a3"/>
        <w:spacing w:line="360" w:lineRule="auto"/>
        <w:rPr>
          <w:rFonts w:eastAsia="Arial Unicode MS"/>
          <w:b w:val="0"/>
          <w:i w:val="0"/>
          <w:sz w:val="24"/>
          <w:szCs w:val="24"/>
        </w:rPr>
      </w:pPr>
    </w:p>
    <w:p w:rsidR="00D2684D" w:rsidRPr="00FB2F91" w:rsidRDefault="00D2684D" w:rsidP="00FB2F91">
      <w:pPr>
        <w:pStyle w:val="2"/>
        <w:spacing w:line="240" w:lineRule="auto"/>
        <w:ind w:left="0"/>
        <w:jc w:val="center"/>
        <w:rPr>
          <w:szCs w:val="28"/>
        </w:rPr>
      </w:pPr>
      <w:r w:rsidRPr="00FB2F91">
        <w:rPr>
          <w:szCs w:val="28"/>
        </w:rPr>
        <w:t>Преимущества дуба северного</w:t>
      </w:r>
      <w:r w:rsidR="00C21005" w:rsidRPr="00FB2F91">
        <w:rPr>
          <w:szCs w:val="28"/>
        </w:rPr>
        <w:t xml:space="preserve"> в сравнении с дубом черешчатым</w:t>
      </w:r>
    </w:p>
    <w:p w:rsidR="00D2684D" w:rsidRPr="00FB2F91" w:rsidRDefault="00D2684D" w:rsidP="00FB2F91">
      <w:pPr>
        <w:pStyle w:val="2"/>
        <w:numPr>
          <w:ilvl w:val="0"/>
          <w:numId w:val="1"/>
        </w:numPr>
        <w:spacing w:line="240" w:lineRule="auto"/>
        <w:jc w:val="both"/>
        <w:rPr>
          <w:szCs w:val="28"/>
        </w:rPr>
      </w:pPr>
      <w:r w:rsidRPr="00FB2F91">
        <w:rPr>
          <w:szCs w:val="28"/>
        </w:rPr>
        <w:t>Благодаря быстрому росту в молодости дуб красный быстрее выходит из под угнетающего влияния поросли.</w:t>
      </w:r>
    </w:p>
    <w:p w:rsidR="00D2684D" w:rsidRPr="00FB2F91" w:rsidRDefault="00D2684D" w:rsidP="00FB2F91">
      <w:pPr>
        <w:pStyle w:val="2"/>
        <w:numPr>
          <w:ilvl w:val="0"/>
          <w:numId w:val="1"/>
        </w:numPr>
        <w:spacing w:line="240" w:lineRule="auto"/>
        <w:jc w:val="both"/>
        <w:rPr>
          <w:szCs w:val="28"/>
        </w:rPr>
      </w:pPr>
      <w:r w:rsidRPr="00FB2F91">
        <w:rPr>
          <w:szCs w:val="28"/>
        </w:rPr>
        <w:t>Обильное плодоношение, более частая повторяемость семенных лет.</w:t>
      </w:r>
    </w:p>
    <w:p w:rsidR="00D2684D" w:rsidRPr="00FB2F91" w:rsidRDefault="00D2684D" w:rsidP="00FB2F91">
      <w:pPr>
        <w:pStyle w:val="2"/>
        <w:numPr>
          <w:ilvl w:val="0"/>
          <w:numId w:val="1"/>
        </w:numPr>
        <w:spacing w:line="240" w:lineRule="auto"/>
        <w:jc w:val="both"/>
        <w:rPr>
          <w:szCs w:val="28"/>
        </w:rPr>
      </w:pPr>
      <w:r w:rsidRPr="00FB2F91">
        <w:rPr>
          <w:szCs w:val="28"/>
        </w:rPr>
        <w:t>Устойчивость к мучнистой росе.</w:t>
      </w:r>
    </w:p>
    <w:p w:rsidR="00D2684D" w:rsidRPr="00FB2F91" w:rsidRDefault="00D2684D" w:rsidP="00FB2F91">
      <w:pPr>
        <w:pStyle w:val="2"/>
        <w:numPr>
          <w:ilvl w:val="0"/>
          <w:numId w:val="1"/>
        </w:numPr>
        <w:spacing w:line="240" w:lineRule="auto"/>
        <w:jc w:val="both"/>
        <w:rPr>
          <w:szCs w:val="28"/>
        </w:rPr>
      </w:pPr>
      <w:r w:rsidRPr="00FB2F91">
        <w:rPr>
          <w:szCs w:val="28"/>
        </w:rPr>
        <w:t>Морозоустойчивость.</w:t>
      </w:r>
    </w:p>
    <w:p w:rsidR="00D2684D" w:rsidRPr="00FB2F91" w:rsidRDefault="000C66D4" w:rsidP="00FB2F91">
      <w:pPr>
        <w:pStyle w:val="2"/>
        <w:numPr>
          <w:ilvl w:val="1"/>
          <w:numId w:val="10"/>
        </w:numPr>
        <w:spacing w:line="240" w:lineRule="auto"/>
        <w:jc w:val="center"/>
        <w:rPr>
          <w:szCs w:val="28"/>
        </w:rPr>
      </w:pPr>
      <w:r w:rsidRPr="00FB2F91">
        <w:rPr>
          <w:szCs w:val="28"/>
        </w:rPr>
        <w:t>Сбор желудей дуба</w:t>
      </w:r>
    </w:p>
    <w:p w:rsidR="00C21005" w:rsidRPr="00FB2F91" w:rsidRDefault="00C21005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Сбор желудей октябрь-ноябрь (20-30/Х – 01-20/</w:t>
      </w:r>
      <w:r w:rsidRPr="00FB2F9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FB2F91">
        <w:rPr>
          <w:rFonts w:ascii="Times New Roman" w:hAnsi="Times New Roman" w:cs="Times New Roman"/>
          <w:sz w:val="28"/>
          <w:szCs w:val="28"/>
        </w:rPr>
        <w:t xml:space="preserve">). </w:t>
      </w:r>
      <w:r w:rsidR="0026365E" w:rsidRPr="00FB2F91">
        <w:rPr>
          <w:rFonts w:ascii="Times New Roman" w:hAnsi="Times New Roman" w:cs="Times New Roman"/>
          <w:sz w:val="28"/>
          <w:szCs w:val="28"/>
        </w:rPr>
        <w:t xml:space="preserve">Предварительное обследование насаждения перед массовой заготовкой семян дуба черешчатого проводят </w:t>
      </w:r>
      <w:r w:rsidR="00B41E12" w:rsidRPr="00FB2F91">
        <w:rPr>
          <w:rFonts w:ascii="Times New Roman" w:hAnsi="Times New Roman" w:cs="Times New Roman"/>
          <w:sz w:val="28"/>
          <w:szCs w:val="28"/>
        </w:rPr>
        <w:t xml:space="preserve">аккредитованные </w:t>
      </w:r>
      <w:r w:rsidR="0026365E" w:rsidRPr="00FB2F91">
        <w:rPr>
          <w:rFonts w:ascii="Times New Roman" w:hAnsi="Times New Roman" w:cs="Times New Roman"/>
          <w:sz w:val="28"/>
          <w:szCs w:val="28"/>
        </w:rPr>
        <w:t>сотрудники Горячеключевского лесничества</w:t>
      </w:r>
      <w:r w:rsidR="009762BC" w:rsidRPr="00FB2F91">
        <w:rPr>
          <w:rFonts w:ascii="Times New Roman" w:hAnsi="Times New Roman" w:cs="Times New Roman"/>
          <w:sz w:val="28"/>
          <w:szCs w:val="28"/>
        </w:rPr>
        <w:t>-филиала ГКУ КК «Комитет по лесу»</w:t>
      </w:r>
      <w:r w:rsidR="0026365E" w:rsidRPr="00FB2F91">
        <w:rPr>
          <w:rFonts w:ascii="Times New Roman" w:hAnsi="Times New Roman" w:cs="Times New Roman"/>
          <w:sz w:val="28"/>
          <w:szCs w:val="28"/>
        </w:rPr>
        <w:t xml:space="preserve">. </w:t>
      </w:r>
      <w:r w:rsidRPr="00FB2F91">
        <w:rPr>
          <w:rFonts w:ascii="Times New Roman" w:hAnsi="Times New Roman" w:cs="Times New Roman"/>
          <w:sz w:val="28"/>
          <w:szCs w:val="28"/>
        </w:rPr>
        <w:t>Из собранных семян форм</w:t>
      </w:r>
      <w:r w:rsidR="0026365E" w:rsidRPr="00FB2F91">
        <w:rPr>
          <w:rFonts w:ascii="Times New Roman" w:hAnsi="Times New Roman" w:cs="Times New Roman"/>
          <w:sz w:val="28"/>
          <w:szCs w:val="28"/>
        </w:rPr>
        <w:t>ируется партия. На нее составляю</w:t>
      </w:r>
      <w:r w:rsidR="003B1EA4">
        <w:rPr>
          <w:rFonts w:ascii="Times New Roman" w:hAnsi="Times New Roman" w:cs="Times New Roman"/>
          <w:sz w:val="28"/>
          <w:szCs w:val="28"/>
        </w:rPr>
        <w:t>тся паспорт</w:t>
      </w:r>
      <w:r w:rsidR="0026365E" w:rsidRPr="00FB2F91">
        <w:rPr>
          <w:rFonts w:ascii="Times New Roman" w:hAnsi="Times New Roman" w:cs="Times New Roman"/>
          <w:sz w:val="28"/>
          <w:szCs w:val="28"/>
        </w:rPr>
        <w:t xml:space="preserve"> и акт внутрихозяйственной проверки качества семян (предварительный анализ)</w:t>
      </w:r>
      <w:r w:rsidRPr="00FB2F91">
        <w:rPr>
          <w:rFonts w:ascii="Times New Roman" w:hAnsi="Times New Roman" w:cs="Times New Roman"/>
          <w:sz w:val="28"/>
          <w:szCs w:val="28"/>
        </w:rPr>
        <w:t xml:space="preserve">. Из партии производится отбор среднего образца </w:t>
      </w:r>
      <w:r w:rsidR="00CE0B16" w:rsidRPr="00FB2F91">
        <w:rPr>
          <w:rFonts w:ascii="Times New Roman" w:hAnsi="Times New Roman" w:cs="Times New Roman"/>
          <w:sz w:val="28"/>
          <w:szCs w:val="28"/>
        </w:rPr>
        <w:t>и отправляется в ФБУ «Рослесозащита»</w:t>
      </w:r>
      <w:r w:rsidRPr="00FB2F91">
        <w:rPr>
          <w:rFonts w:ascii="Times New Roman" w:hAnsi="Times New Roman" w:cs="Times New Roman"/>
          <w:sz w:val="28"/>
          <w:szCs w:val="28"/>
        </w:rPr>
        <w:t>, где</w:t>
      </w:r>
      <w:r w:rsidR="00CE0B16" w:rsidRPr="00FB2F91">
        <w:rPr>
          <w:rFonts w:ascii="Times New Roman" w:hAnsi="Times New Roman" w:cs="Times New Roman"/>
          <w:sz w:val="28"/>
          <w:szCs w:val="28"/>
        </w:rPr>
        <w:t xml:space="preserve"> семена проверяются на чистоту</w:t>
      </w:r>
      <w:r w:rsidRPr="00FB2F91">
        <w:rPr>
          <w:rFonts w:ascii="Times New Roman" w:hAnsi="Times New Roman" w:cs="Times New Roman"/>
          <w:sz w:val="28"/>
          <w:szCs w:val="28"/>
        </w:rPr>
        <w:t xml:space="preserve"> и доброкачественность</w:t>
      </w:r>
      <w:r w:rsidR="007D28D4" w:rsidRPr="00FB2F91">
        <w:rPr>
          <w:rFonts w:ascii="Times New Roman" w:hAnsi="Times New Roman" w:cs="Times New Roman"/>
          <w:sz w:val="28"/>
          <w:szCs w:val="28"/>
        </w:rPr>
        <w:t xml:space="preserve"> (</w:t>
      </w:r>
      <w:r w:rsidR="004D7823" w:rsidRPr="00FB2F91">
        <w:rPr>
          <w:rFonts w:ascii="Times New Roman" w:hAnsi="Times New Roman" w:cs="Times New Roman"/>
          <w:sz w:val="28"/>
          <w:szCs w:val="28"/>
        </w:rPr>
        <w:t>наличие примесей, поврежденность и зараженность семян и т.д.</w:t>
      </w:r>
      <w:r w:rsidR="007D28D4" w:rsidRPr="00FB2F91">
        <w:rPr>
          <w:rFonts w:ascii="Times New Roman" w:hAnsi="Times New Roman" w:cs="Times New Roman"/>
          <w:sz w:val="28"/>
          <w:szCs w:val="28"/>
        </w:rPr>
        <w:t>)</w:t>
      </w:r>
      <w:r w:rsidRPr="00FB2F91">
        <w:rPr>
          <w:rFonts w:ascii="Times New Roman" w:hAnsi="Times New Roman" w:cs="Times New Roman"/>
          <w:sz w:val="28"/>
          <w:szCs w:val="28"/>
        </w:rPr>
        <w:t>.</w:t>
      </w:r>
    </w:p>
    <w:p w:rsidR="00C21005" w:rsidRPr="00FB2F91" w:rsidRDefault="00C21005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lastRenderedPageBreak/>
        <w:t xml:space="preserve">     Семена дуба черешчатого, собранные юными лесниками имеют </w:t>
      </w:r>
      <w:r w:rsidR="00CE0B16" w:rsidRPr="00FB2F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B2F9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CE0B16" w:rsidRPr="00FB2F91">
        <w:rPr>
          <w:rFonts w:ascii="Times New Roman" w:hAnsi="Times New Roman" w:cs="Times New Roman"/>
          <w:sz w:val="28"/>
          <w:szCs w:val="28"/>
        </w:rPr>
        <w:t>а качества (удостоверение № 23/239</w:t>
      </w:r>
      <w:r w:rsidRPr="00FB2F91">
        <w:rPr>
          <w:rFonts w:ascii="Times New Roman" w:hAnsi="Times New Roman" w:cs="Times New Roman"/>
          <w:sz w:val="28"/>
          <w:szCs w:val="28"/>
        </w:rPr>
        <w:t xml:space="preserve">). Хороший посевной материал получается только из созревших, своевременно собранных и правильно обработанных семян. В первую очередь собирают семена с </w:t>
      </w:r>
      <w:r w:rsidR="00B41E12" w:rsidRPr="00FB2F91">
        <w:rPr>
          <w:rFonts w:ascii="Times New Roman" w:hAnsi="Times New Roman" w:cs="Times New Roman"/>
          <w:sz w:val="28"/>
          <w:szCs w:val="28"/>
        </w:rPr>
        <w:t>плюсовых</w:t>
      </w:r>
      <w:r w:rsidRPr="00FB2F91">
        <w:rPr>
          <w:rFonts w:ascii="Times New Roman" w:hAnsi="Times New Roman" w:cs="Times New Roman"/>
          <w:sz w:val="28"/>
          <w:szCs w:val="28"/>
        </w:rPr>
        <w:t xml:space="preserve"> деревьев на </w:t>
      </w:r>
      <w:r w:rsidR="00B41E12" w:rsidRPr="00FB2F91">
        <w:rPr>
          <w:rFonts w:ascii="Times New Roman" w:hAnsi="Times New Roman" w:cs="Times New Roman"/>
          <w:sz w:val="28"/>
          <w:szCs w:val="28"/>
        </w:rPr>
        <w:t>постоянных лесо</w:t>
      </w:r>
      <w:r w:rsidRPr="00FB2F91">
        <w:rPr>
          <w:rFonts w:ascii="Times New Roman" w:hAnsi="Times New Roman" w:cs="Times New Roman"/>
          <w:sz w:val="28"/>
          <w:szCs w:val="28"/>
        </w:rPr>
        <w:t>семенных участках</w:t>
      </w:r>
      <w:r w:rsidR="00B41E12" w:rsidRPr="00FB2F91">
        <w:rPr>
          <w:rFonts w:ascii="Times New Roman" w:hAnsi="Times New Roman" w:cs="Times New Roman"/>
          <w:sz w:val="28"/>
          <w:szCs w:val="28"/>
        </w:rPr>
        <w:t xml:space="preserve"> (ПЛСУ)</w:t>
      </w:r>
      <w:r w:rsidRPr="00FB2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34C8" w:rsidRPr="00FB2F91" w:rsidRDefault="00FC34C8" w:rsidP="00FB2F91">
      <w:pPr>
        <w:pStyle w:val="a5"/>
        <w:numPr>
          <w:ilvl w:val="1"/>
          <w:numId w:val="10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Работа в школьном питомнике</w:t>
      </w:r>
    </w:p>
    <w:p w:rsidR="00994B67" w:rsidRPr="00FB2F91" w:rsidRDefault="00994B67" w:rsidP="00FB2F91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Посев семян в питомнике</w:t>
      </w:r>
    </w:p>
    <w:p w:rsidR="0026365E" w:rsidRPr="00FB2F91" w:rsidRDefault="00312ECA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</w:t>
      </w:r>
      <w:r w:rsidR="00FC34C8" w:rsidRPr="00FB2F91">
        <w:rPr>
          <w:rFonts w:ascii="Times New Roman" w:hAnsi="Times New Roman" w:cs="Times New Roman"/>
          <w:sz w:val="28"/>
          <w:szCs w:val="28"/>
        </w:rPr>
        <w:t>Питомник размером 6 х 12</w:t>
      </w:r>
      <w:r w:rsidR="0026365E" w:rsidRPr="00FB2F91">
        <w:rPr>
          <w:rFonts w:ascii="Times New Roman" w:hAnsi="Times New Roman" w:cs="Times New Roman"/>
          <w:sz w:val="28"/>
          <w:szCs w:val="28"/>
        </w:rPr>
        <w:t xml:space="preserve">,5 </w:t>
      </w:r>
      <w:r w:rsidR="00FC34C8" w:rsidRPr="00FB2F91">
        <w:rPr>
          <w:rFonts w:ascii="Times New Roman" w:hAnsi="Times New Roman" w:cs="Times New Roman"/>
          <w:sz w:val="28"/>
          <w:szCs w:val="28"/>
        </w:rPr>
        <w:t>м расположен на территории школьного двора.</w:t>
      </w:r>
      <w:r w:rsidR="0026365E" w:rsidRPr="00FB2F91">
        <w:rPr>
          <w:rFonts w:ascii="Times New Roman" w:hAnsi="Times New Roman" w:cs="Times New Roman"/>
          <w:sz w:val="28"/>
          <w:szCs w:val="28"/>
        </w:rPr>
        <w:t xml:space="preserve"> Площадь питомника 0,0075га.</w:t>
      </w:r>
      <w:r w:rsidR="00FC34C8" w:rsidRPr="00FB2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65E" w:rsidRPr="00FB2F91" w:rsidRDefault="0026365E" w:rsidP="00FB2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Растет потребности семян</w:t>
      </w:r>
    </w:p>
    <w:p w:rsidR="0026365E" w:rsidRPr="00FB2F91" w:rsidRDefault="0026365E" w:rsidP="00FB2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Длина посевных строк на 1 га при схеме посева 25-25-25-75 составляет 26700 пог. </w:t>
      </w:r>
      <w:r w:rsidR="005074E4" w:rsidRPr="00FB2F91">
        <w:rPr>
          <w:rFonts w:ascii="Times New Roman" w:hAnsi="Times New Roman" w:cs="Times New Roman"/>
          <w:sz w:val="28"/>
          <w:szCs w:val="28"/>
        </w:rPr>
        <w:t>М</w:t>
      </w:r>
      <w:r w:rsidRPr="00FB2F91">
        <w:rPr>
          <w:rFonts w:ascii="Times New Roman" w:hAnsi="Times New Roman" w:cs="Times New Roman"/>
          <w:sz w:val="28"/>
          <w:szCs w:val="28"/>
        </w:rPr>
        <w:t>. На площади 0,0075 га длина составляет</w:t>
      </w:r>
    </w:p>
    <w:p w:rsidR="0026365E" w:rsidRPr="00FB2F91" w:rsidRDefault="0026365E" w:rsidP="00FB2F9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F91">
        <w:rPr>
          <w:rFonts w:ascii="Times New Roman" w:hAnsi="Times New Roman" w:cs="Times New Roman"/>
          <w:i/>
          <w:sz w:val="28"/>
          <w:szCs w:val="28"/>
        </w:rPr>
        <w:t xml:space="preserve">26700 пог. </w:t>
      </w:r>
      <w:r w:rsidR="005074E4" w:rsidRPr="00FB2F91">
        <w:rPr>
          <w:rFonts w:ascii="Times New Roman" w:hAnsi="Times New Roman" w:cs="Times New Roman"/>
          <w:i/>
          <w:sz w:val="28"/>
          <w:szCs w:val="28"/>
        </w:rPr>
        <w:t>М</w:t>
      </w:r>
      <w:r w:rsidRPr="00FB2F91">
        <w:rPr>
          <w:rFonts w:ascii="Times New Roman" w:hAnsi="Times New Roman" w:cs="Times New Roman"/>
          <w:i/>
          <w:sz w:val="28"/>
          <w:szCs w:val="28"/>
        </w:rPr>
        <w:t xml:space="preserve"> х 0,0075 га / 1 га = 200 пог. </w:t>
      </w:r>
      <w:r w:rsidR="005074E4" w:rsidRPr="00FB2F91">
        <w:rPr>
          <w:rFonts w:ascii="Times New Roman" w:hAnsi="Times New Roman" w:cs="Times New Roman"/>
          <w:i/>
          <w:sz w:val="28"/>
          <w:szCs w:val="28"/>
        </w:rPr>
        <w:t>М</w:t>
      </w:r>
    </w:p>
    <w:p w:rsidR="0026365E" w:rsidRPr="00FB2F91" w:rsidRDefault="0026365E" w:rsidP="00FB2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В нашем случае семян дуба черешчатого следует засеять 200 пог. </w:t>
      </w:r>
      <w:r w:rsidR="005074E4" w:rsidRPr="00FB2F91">
        <w:rPr>
          <w:rFonts w:ascii="Times New Roman" w:hAnsi="Times New Roman" w:cs="Times New Roman"/>
          <w:sz w:val="28"/>
          <w:szCs w:val="28"/>
        </w:rPr>
        <w:t>М</w:t>
      </w:r>
      <w:r w:rsidRPr="00FB2F91">
        <w:rPr>
          <w:rFonts w:ascii="Times New Roman" w:hAnsi="Times New Roman" w:cs="Times New Roman"/>
          <w:sz w:val="28"/>
          <w:szCs w:val="28"/>
        </w:rPr>
        <w:t xml:space="preserve">, норма высева семян дуба черешчатого на 1 пог. </w:t>
      </w:r>
      <w:r w:rsidR="005074E4" w:rsidRPr="00FB2F91">
        <w:rPr>
          <w:rFonts w:ascii="Times New Roman" w:hAnsi="Times New Roman" w:cs="Times New Roman"/>
          <w:sz w:val="28"/>
          <w:szCs w:val="28"/>
        </w:rPr>
        <w:t>М</w:t>
      </w:r>
      <w:r w:rsidRPr="00FB2F91">
        <w:rPr>
          <w:rFonts w:ascii="Times New Roman" w:hAnsi="Times New Roman" w:cs="Times New Roman"/>
          <w:sz w:val="28"/>
          <w:szCs w:val="28"/>
        </w:rPr>
        <w:t xml:space="preserve"> посевной бороздки составляет 125 г.</w:t>
      </w:r>
    </w:p>
    <w:p w:rsidR="0026365E" w:rsidRPr="00FB2F91" w:rsidRDefault="0026365E" w:rsidP="00FB2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Отсюда потребность в семенах составит:</w:t>
      </w:r>
    </w:p>
    <w:p w:rsidR="0026365E" w:rsidRPr="00FB2F91" w:rsidRDefault="0026365E" w:rsidP="00FB2F9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F91">
        <w:rPr>
          <w:rFonts w:ascii="Times New Roman" w:hAnsi="Times New Roman" w:cs="Times New Roman"/>
          <w:i/>
          <w:sz w:val="28"/>
          <w:szCs w:val="28"/>
        </w:rPr>
        <w:t xml:space="preserve">200 пог. </w:t>
      </w:r>
      <w:r w:rsidR="005074E4" w:rsidRPr="00FB2F91">
        <w:rPr>
          <w:rFonts w:ascii="Times New Roman" w:hAnsi="Times New Roman" w:cs="Times New Roman"/>
          <w:i/>
          <w:sz w:val="28"/>
          <w:szCs w:val="28"/>
        </w:rPr>
        <w:t>М</w:t>
      </w:r>
      <w:r w:rsidRPr="00FB2F91">
        <w:rPr>
          <w:rFonts w:ascii="Times New Roman" w:hAnsi="Times New Roman" w:cs="Times New Roman"/>
          <w:i/>
          <w:sz w:val="28"/>
          <w:szCs w:val="28"/>
        </w:rPr>
        <w:t xml:space="preserve"> х 125 = 25000 г = 25,0 кг, с учетом 10% страхового фонда 27,5 кг.</w:t>
      </w:r>
    </w:p>
    <w:p w:rsidR="00200A55" w:rsidRPr="00FB2F91" w:rsidRDefault="00312ECA" w:rsidP="00FB2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</w:t>
      </w:r>
      <w:r w:rsidR="00FC34C8" w:rsidRPr="00FB2F91">
        <w:rPr>
          <w:rFonts w:ascii="Times New Roman" w:hAnsi="Times New Roman" w:cs="Times New Roman"/>
          <w:sz w:val="28"/>
          <w:szCs w:val="28"/>
        </w:rPr>
        <w:t xml:space="preserve">Осенью проводится подготовка почвы к посеву семян: вскапывание и нарезка борозд. </w:t>
      </w:r>
      <w:r w:rsidR="00B00EF1" w:rsidRPr="00FB2F91">
        <w:rPr>
          <w:rFonts w:ascii="Times New Roman" w:hAnsi="Times New Roman" w:cs="Times New Roman"/>
          <w:sz w:val="28"/>
          <w:szCs w:val="28"/>
        </w:rPr>
        <w:t>В ходе проведенной работы установили глубину заделки семян дуба черешчатого при весенних и осенних посевных работах: весной – от 4,2 до 4,8 см, в среднем – на 4,5 см; осенью – от 5,6 до 6,4 см, в среднем – 6,0 см (приложение).</w:t>
      </w:r>
    </w:p>
    <w:p w:rsidR="00FC34C8" w:rsidRPr="00FB2F91" w:rsidRDefault="00AE4E39" w:rsidP="00FB2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Схема посева – ленточная 3-х строчная, на 1м высевают </w:t>
      </w:r>
      <w:smartTag w:uri="urn:schemas-microsoft-com:office:smarttags" w:element="metricconverter">
        <w:smartTagPr>
          <w:attr w:name="ProductID" w:val="125 г"/>
        </w:smartTagPr>
        <w:r w:rsidRPr="00FB2F91">
          <w:rPr>
            <w:rFonts w:ascii="Times New Roman" w:hAnsi="Times New Roman" w:cs="Times New Roman"/>
            <w:sz w:val="28"/>
            <w:szCs w:val="28"/>
          </w:rPr>
          <w:t>125 г</w:t>
        </w:r>
      </w:smartTag>
      <w:r w:rsidRPr="00FB2F91">
        <w:rPr>
          <w:rFonts w:ascii="Times New Roman" w:hAnsi="Times New Roman" w:cs="Times New Roman"/>
          <w:sz w:val="28"/>
          <w:szCs w:val="28"/>
        </w:rPr>
        <w:t xml:space="preserve"> желудей.</w:t>
      </w:r>
      <w:r w:rsidRPr="00FB2F91">
        <w:rPr>
          <w:sz w:val="28"/>
          <w:szCs w:val="28"/>
        </w:rPr>
        <w:t xml:space="preserve"> </w:t>
      </w:r>
      <w:r w:rsidR="00FC34C8" w:rsidRPr="00FB2F91">
        <w:rPr>
          <w:rFonts w:ascii="Times New Roman" w:hAnsi="Times New Roman" w:cs="Times New Roman"/>
          <w:sz w:val="28"/>
          <w:szCs w:val="28"/>
        </w:rPr>
        <w:t>Семена высеваются вручную на глубину 5</w:t>
      </w:r>
      <w:r w:rsidR="00B00EF1" w:rsidRPr="00FB2F91">
        <w:rPr>
          <w:rFonts w:ascii="Times New Roman" w:hAnsi="Times New Roman" w:cs="Times New Roman"/>
          <w:sz w:val="28"/>
          <w:szCs w:val="28"/>
        </w:rPr>
        <w:t>,6-6,4</w:t>
      </w:r>
      <w:r w:rsidR="00FC34C8" w:rsidRPr="00FB2F91">
        <w:rPr>
          <w:rFonts w:ascii="Times New Roman" w:hAnsi="Times New Roman" w:cs="Times New Roman"/>
          <w:sz w:val="28"/>
          <w:szCs w:val="28"/>
        </w:rPr>
        <w:t xml:space="preserve"> см</w:t>
      </w:r>
      <w:r w:rsidR="00860CD5" w:rsidRPr="00FB2F91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FC34C8" w:rsidRPr="00FB2F91">
        <w:rPr>
          <w:rFonts w:ascii="Times New Roman" w:hAnsi="Times New Roman" w:cs="Times New Roman"/>
          <w:sz w:val="28"/>
          <w:szCs w:val="28"/>
        </w:rPr>
        <w:t>.</w:t>
      </w:r>
      <w:r w:rsidRPr="00FB2F91">
        <w:rPr>
          <w:rFonts w:ascii="Times New Roman" w:hAnsi="Times New Roman" w:cs="Times New Roman"/>
          <w:sz w:val="28"/>
          <w:szCs w:val="28"/>
        </w:rPr>
        <w:t xml:space="preserve"> Осенние посевы покрывают соломой или перегноем, проводят снегозадержание.</w:t>
      </w:r>
    </w:p>
    <w:p w:rsidR="00FC34C8" w:rsidRPr="00FB2F91" w:rsidRDefault="00FC34C8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Схема севооборота:</w:t>
      </w:r>
    </w:p>
    <w:p w:rsidR="00FC34C8" w:rsidRPr="00FB2F91" w:rsidRDefault="00200A55" w:rsidP="00FB2F91">
      <w:pPr>
        <w:pStyle w:val="a3"/>
        <w:jc w:val="both"/>
        <w:rPr>
          <w:b w:val="0"/>
          <w:i w:val="0"/>
          <w:sz w:val="28"/>
          <w:szCs w:val="28"/>
        </w:rPr>
      </w:pPr>
      <w:r w:rsidRPr="00FB2F91">
        <w:rPr>
          <w:b w:val="0"/>
          <w:i w:val="0"/>
          <w:sz w:val="28"/>
          <w:szCs w:val="28"/>
        </w:rPr>
        <w:t xml:space="preserve">     </w:t>
      </w:r>
      <w:r w:rsidR="00FC34C8" w:rsidRPr="00FB2F91">
        <w:rPr>
          <w:b w:val="0"/>
          <w:i w:val="0"/>
          <w:sz w:val="28"/>
          <w:szCs w:val="28"/>
        </w:rPr>
        <w:t xml:space="preserve">1-е поле – однолетние сеянцы дуба черешчатого (Дч); 2-е поле – </w:t>
      </w:r>
      <w:r w:rsidR="00312ECA" w:rsidRPr="00FB2F91">
        <w:rPr>
          <w:b w:val="0"/>
          <w:i w:val="0"/>
          <w:sz w:val="28"/>
          <w:szCs w:val="28"/>
        </w:rPr>
        <w:t>сеянцы Дч двухлетние</w:t>
      </w:r>
      <w:r w:rsidR="00FC34C8" w:rsidRPr="00FB2F91">
        <w:rPr>
          <w:b w:val="0"/>
          <w:i w:val="0"/>
          <w:sz w:val="28"/>
          <w:szCs w:val="28"/>
        </w:rPr>
        <w:t xml:space="preserve">; 3-е поле – сеянцы </w:t>
      </w:r>
      <w:r w:rsidR="00B00EF1" w:rsidRPr="00FB2F91">
        <w:rPr>
          <w:b w:val="0"/>
          <w:i w:val="0"/>
          <w:sz w:val="28"/>
          <w:szCs w:val="28"/>
        </w:rPr>
        <w:t>дуба красного</w:t>
      </w:r>
      <w:r w:rsidR="00312ECA" w:rsidRPr="00FB2F91">
        <w:rPr>
          <w:b w:val="0"/>
          <w:i w:val="0"/>
          <w:sz w:val="28"/>
          <w:szCs w:val="28"/>
        </w:rPr>
        <w:t>; 4- е поле- черный пар</w:t>
      </w:r>
      <w:r w:rsidR="00FC34C8" w:rsidRPr="00FB2F91">
        <w:rPr>
          <w:b w:val="0"/>
          <w:i w:val="0"/>
          <w:sz w:val="28"/>
          <w:szCs w:val="28"/>
        </w:rPr>
        <w:t>.</w:t>
      </w:r>
    </w:p>
    <w:p w:rsidR="00312ECA" w:rsidRPr="00FB2F91" w:rsidRDefault="00312ECA" w:rsidP="00FB2F91">
      <w:pPr>
        <w:pStyle w:val="a3"/>
        <w:ind w:left="720"/>
        <w:rPr>
          <w:b w:val="0"/>
          <w:i w:val="0"/>
          <w:sz w:val="28"/>
          <w:szCs w:val="28"/>
        </w:rPr>
      </w:pPr>
      <w:r w:rsidRPr="00FB2F91">
        <w:rPr>
          <w:b w:val="0"/>
          <w:i w:val="0"/>
          <w:sz w:val="28"/>
          <w:szCs w:val="28"/>
        </w:rPr>
        <w:t>Уход за питомником</w:t>
      </w:r>
    </w:p>
    <w:p w:rsidR="00FC34C8" w:rsidRPr="00FB2F91" w:rsidRDefault="00312ECA" w:rsidP="00FB2F91">
      <w:pPr>
        <w:pStyle w:val="a3"/>
        <w:jc w:val="both"/>
        <w:rPr>
          <w:b w:val="0"/>
          <w:i w:val="0"/>
          <w:sz w:val="28"/>
          <w:szCs w:val="28"/>
        </w:rPr>
      </w:pPr>
      <w:r w:rsidRPr="00FB2F91">
        <w:rPr>
          <w:b w:val="0"/>
          <w:i w:val="0"/>
          <w:sz w:val="28"/>
          <w:szCs w:val="28"/>
        </w:rPr>
        <w:t xml:space="preserve">     </w:t>
      </w:r>
      <w:r w:rsidR="00FC34C8" w:rsidRPr="00FB2F91">
        <w:rPr>
          <w:b w:val="0"/>
          <w:i w:val="0"/>
          <w:sz w:val="28"/>
          <w:szCs w:val="28"/>
        </w:rPr>
        <w:t>Уход за посевами: прикатывание почвы, полив и подкормка посевов; мульчирование, рыхление, ун</w:t>
      </w:r>
      <w:r w:rsidRPr="00FB2F91">
        <w:rPr>
          <w:b w:val="0"/>
          <w:i w:val="0"/>
          <w:sz w:val="28"/>
          <w:szCs w:val="28"/>
        </w:rPr>
        <w:t>ичтожение сорняков (прополка вручную 5 раз май- сентябрь</w:t>
      </w:r>
      <w:r w:rsidR="00FC34C8" w:rsidRPr="00FB2F91">
        <w:rPr>
          <w:b w:val="0"/>
          <w:i w:val="0"/>
          <w:sz w:val="28"/>
          <w:szCs w:val="28"/>
        </w:rPr>
        <w:t>)</w:t>
      </w:r>
      <w:r w:rsidR="00860CD5" w:rsidRPr="00FB2F91">
        <w:rPr>
          <w:b w:val="0"/>
          <w:i w:val="0"/>
          <w:sz w:val="28"/>
          <w:szCs w:val="28"/>
        </w:rPr>
        <w:t xml:space="preserve"> (рис. 5-7)</w:t>
      </w:r>
      <w:r w:rsidR="00FC34C8" w:rsidRPr="00FB2F91">
        <w:rPr>
          <w:b w:val="0"/>
          <w:i w:val="0"/>
          <w:sz w:val="28"/>
          <w:szCs w:val="28"/>
        </w:rPr>
        <w:t>, борьба с вредителями и болезнями</w:t>
      </w:r>
      <w:r w:rsidR="00AE4E39" w:rsidRPr="00FB2F91">
        <w:rPr>
          <w:b w:val="0"/>
          <w:i w:val="0"/>
          <w:sz w:val="28"/>
          <w:szCs w:val="28"/>
        </w:rPr>
        <w:t xml:space="preserve"> (обработка сеянцев в течение лета пестицидами от мучнистой росы).</w:t>
      </w:r>
    </w:p>
    <w:p w:rsidR="00472D64" w:rsidRPr="00FB2F91" w:rsidRDefault="00472D64" w:rsidP="00FB2F91">
      <w:pPr>
        <w:pStyle w:val="a3"/>
        <w:numPr>
          <w:ilvl w:val="1"/>
          <w:numId w:val="10"/>
        </w:numPr>
        <w:rPr>
          <w:b w:val="0"/>
          <w:i w:val="0"/>
          <w:sz w:val="28"/>
          <w:szCs w:val="28"/>
        </w:rPr>
      </w:pPr>
      <w:r w:rsidRPr="00FB2F91">
        <w:rPr>
          <w:b w:val="0"/>
          <w:i w:val="0"/>
          <w:sz w:val="28"/>
          <w:szCs w:val="28"/>
        </w:rPr>
        <w:t>Учет посадочного материала</w:t>
      </w:r>
    </w:p>
    <w:p w:rsidR="00831481" w:rsidRPr="00FB2F91" w:rsidRDefault="00831481" w:rsidP="00FB2F9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Расчет выхода стандартных сеянцев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2F91">
        <w:rPr>
          <w:rFonts w:ascii="Times New Roman" w:hAnsi="Times New Roman" w:cs="Times New Roman"/>
          <w:sz w:val="28"/>
          <w:szCs w:val="28"/>
          <w:u w:val="single"/>
        </w:rPr>
        <w:t>1 способ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Из справочных материалов определяем выход стандартных сеянцев с 1 га: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F91">
        <w:rPr>
          <w:rFonts w:ascii="Times New Roman" w:hAnsi="Times New Roman" w:cs="Times New Roman"/>
          <w:i/>
          <w:sz w:val="28"/>
          <w:szCs w:val="28"/>
        </w:rPr>
        <w:t xml:space="preserve">26700 пог. </w:t>
      </w:r>
      <w:r w:rsidR="005074E4" w:rsidRPr="00FB2F91">
        <w:rPr>
          <w:rFonts w:ascii="Times New Roman" w:hAnsi="Times New Roman" w:cs="Times New Roman"/>
          <w:i/>
          <w:sz w:val="28"/>
          <w:szCs w:val="28"/>
        </w:rPr>
        <w:t>М</w:t>
      </w:r>
      <w:r w:rsidRPr="00FB2F91">
        <w:rPr>
          <w:rFonts w:ascii="Times New Roman" w:hAnsi="Times New Roman" w:cs="Times New Roman"/>
          <w:i/>
          <w:sz w:val="28"/>
          <w:szCs w:val="28"/>
        </w:rPr>
        <w:t xml:space="preserve"> х 17 = 453900 шт.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На площади питомника 0,0075 га выход сеянцев составит: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F91">
        <w:rPr>
          <w:rFonts w:ascii="Times New Roman" w:hAnsi="Times New Roman" w:cs="Times New Roman"/>
          <w:i/>
          <w:sz w:val="28"/>
          <w:szCs w:val="28"/>
        </w:rPr>
        <w:t xml:space="preserve">453900 пог. </w:t>
      </w:r>
      <w:r w:rsidR="005074E4" w:rsidRPr="00FB2F91">
        <w:rPr>
          <w:rFonts w:ascii="Times New Roman" w:hAnsi="Times New Roman" w:cs="Times New Roman"/>
          <w:i/>
          <w:sz w:val="28"/>
          <w:szCs w:val="28"/>
        </w:rPr>
        <w:t>М</w:t>
      </w:r>
      <w:r w:rsidRPr="00FB2F91">
        <w:rPr>
          <w:rFonts w:ascii="Times New Roman" w:hAnsi="Times New Roman" w:cs="Times New Roman"/>
          <w:i/>
          <w:sz w:val="28"/>
          <w:szCs w:val="28"/>
        </w:rPr>
        <w:t>. х 0,0075 га / 1 га = 3404 шт. = 3,4 тыс. шт.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2F91">
        <w:rPr>
          <w:rFonts w:ascii="Times New Roman" w:hAnsi="Times New Roman" w:cs="Times New Roman"/>
          <w:sz w:val="28"/>
          <w:szCs w:val="28"/>
          <w:u w:val="single"/>
        </w:rPr>
        <w:t>2 способ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lastRenderedPageBreak/>
        <w:t xml:space="preserve">Из справочных материалов определяем, что длина посевных строк на 1 га при схеме посева 25-25-25-75 составляет 26700 пог. </w:t>
      </w:r>
      <w:r w:rsidR="005074E4" w:rsidRPr="00FB2F91">
        <w:rPr>
          <w:rFonts w:ascii="Times New Roman" w:hAnsi="Times New Roman" w:cs="Times New Roman"/>
          <w:sz w:val="28"/>
          <w:szCs w:val="28"/>
        </w:rPr>
        <w:t>М</w:t>
      </w:r>
      <w:r w:rsidRPr="00FB2F91">
        <w:rPr>
          <w:rFonts w:ascii="Times New Roman" w:hAnsi="Times New Roman" w:cs="Times New Roman"/>
          <w:sz w:val="28"/>
          <w:szCs w:val="28"/>
        </w:rPr>
        <w:t>.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На площади питомника 0,0075 га длина посевных строк составит: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F91">
        <w:rPr>
          <w:rFonts w:ascii="Times New Roman" w:hAnsi="Times New Roman" w:cs="Times New Roman"/>
          <w:i/>
          <w:sz w:val="28"/>
          <w:szCs w:val="28"/>
        </w:rPr>
        <w:t xml:space="preserve">26700 пог. </w:t>
      </w:r>
      <w:r w:rsidR="005074E4" w:rsidRPr="00FB2F91">
        <w:rPr>
          <w:rFonts w:ascii="Times New Roman" w:hAnsi="Times New Roman" w:cs="Times New Roman"/>
          <w:i/>
          <w:sz w:val="28"/>
          <w:szCs w:val="28"/>
        </w:rPr>
        <w:t>М</w:t>
      </w:r>
      <w:r w:rsidRPr="00FB2F91">
        <w:rPr>
          <w:rFonts w:ascii="Times New Roman" w:hAnsi="Times New Roman" w:cs="Times New Roman"/>
          <w:i/>
          <w:sz w:val="28"/>
          <w:szCs w:val="28"/>
        </w:rPr>
        <w:t xml:space="preserve"> х 0,0075 га / 1 га = 200 пог. </w:t>
      </w:r>
      <w:r w:rsidR="005074E4" w:rsidRPr="00FB2F91">
        <w:rPr>
          <w:rFonts w:ascii="Times New Roman" w:hAnsi="Times New Roman" w:cs="Times New Roman"/>
          <w:i/>
          <w:sz w:val="28"/>
          <w:szCs w:val="28"/>
        </w:rPr>
        <w:t>М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Их справочных данных определяем, что норма выхода стандартных сеянцев дуба черешчатого с 1 пог. </w:t>
      </w:r>
      <w:r w:rsidR="005074E4" w:rsidRPr="00FB2F91">
        <w:rPr>
          <w:rFonts w:ascii="Times New Roman" w:hAnsi="Times New Roman" w:cs="Times New Roman"/>
          <w:sz w:val="28"/>
          <w:szCs w:val="28"/>
        </w:rPr>
        <w:t>М</w:t>
      </w:r>
      <w:r w:rsidRPr="00FB2F91">
        <w:rPr>
          <w:rFonts w:ascii="Times New Roman" w:hAnsi="Times New Roman" w:cs="Times New Roman"/>
          <w:sz w:val="28"/>
          <w:szCs w:val="28"/>
        </w:rPr>
        <w:t xml:space="preserve"> составляет 17 шт.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На 200 пог. </w:t>
      </w:r>
      <w:r w:rsidR="005074E4" w:rsidRPr="00FB2F91">
        <w:rPr>
          <w:rFonts w:ascii="Times New Roman" w:hAnsi="Times New Roman" w:cs="Times New Roman"/>
          <w:sz w:val="28"/>
          <w:szCs w:val="28"/>
        </w:rPr>
        <w:t>М</w:t>
      </w:r>
      <w:r w:rsidRPr="00FB2F91">
        <w:rPr>
          <w:rFonts w:ascii="Times New Roman" w:hAnsi="Times New Roman" w:cs="Times New Roman"/>
          <w:sz w:val="28"/>
          <w:szCs w:val="28"/>
        </w:rPr>
        <w:t xml:space="preserve"> выход сеянцев составит:</w:t>
      </w:r>
    </w:p>
    <w:p w:rsidR="00831481" w:rsidRPr="00FB2F91" w:rsidRDefault="00831481" w:rsidP="00FB2F9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200 пог. </w:t>
      </w:r>
      <w:r w:rsidR="005074E4" w:rsidRPr="00FB2F91">
        <w:rPr>
          <w:rFonts w:ascii="Times New Roman" w:hAnsi="Times New Roman" w:cs="Times New Roman"/>
          <w:sz w:val="28"/>
          <w:szCs w:val="28"/>
        </w:rPr>
        <w:t>М</w:t>
      </w:r>
      <w:r w:rsidRPr="00FB2F91">
        <w:rPr>
          <w:rFonts w:ascii="Times New Roman" w:hAnsi="Times New Roman" w:cs="Times New Roman"/>
          <w:sz w:val="28"/>
          <w:szCs w:val="28"/>
        </w:rPr>
        <w:t xml:space="preserve"> х 17 = 3400 шт. = 3,4 тыс. шт.</w:t>
      </w:r>
    </w:p>
    <w:p w:rsidR="00FC34C8" w:rsidRPr="00FB2F91" w:rsidRDefault="00472D64" w:rsidP="00FB2F91">
      <w:pPr>
        <w:pStyle w:val="a3"/>
        <w:jc w:val="both"/>
        <w:rPr>
          <w:b w:val="0"/>
          <w:i w:val="0"/>
          <w:sz w:val="28"/>
          <w:szCs w:val="28"/>
        </w:rPr>
      </w:pPr>
      <w:r w:rsidRPr="00FB2F91">
        <w:rPr>
          <w:b w:val="0"/>
          <w:i w:val="0"/>
          <w:sz w:val="28"/>
          <w:szCs w:val="28"/>
        </w:rPr>
        <w:t xml:space="preserve">     Осенью производится выкопка 2000</w:t>
      </w:r>
      <w:r w:rsidR="00860CD5" w:rsidRPr="00FB2F91">
        <w:rPr>
          <w:b w:val="0"/>
          <w:i w:val="0"/>
          <w:sz w:val="28"/>
          <w:szCs w:val="28"/>
        </w:rPr>
        <w:t xml:space="preserve"> шт.</w:t>
      </w:r>
      <w:r w:rsidRPr="00FB2F91">
        <w:rPr>
          <w:b w:val="0"/>
          <w:i w:val="0"/>
          <w:sz w:val="28"/>
          <w:szCs w:val="28"/>
        </w:rPr>
        <w:t xml:space="preserve"> одно</w:t>
      </w:r>
      <w:r w:rsidR="00CC3A0C" w:rsidRPr="00FB2F91">
        <w:rPr>
          <w:b w:val="0"/>
          <w:i w:val="0"/>
          <w:sz w:val="28"/>
          <w:szCs w:val="28"/>
        </w:rPr>
        <w:t>-</w:t>
      </w:r>
      <w:r w:rsidRPr="00FB2F91">
        <w:rPr>
          <w:b w:val="0"/>
          <w:i w:val="0"/>
          <w:sz w:val="28"/>
          <w:szCs w:val="28"/>
        </w:rPr>
        <w:t xml:space="preserve"> и двухлетних сеянцев дуба черешчатого. Сеянцы сортируются</w:t>
      </w:r>
      <w:r w:rsidR="00CC3A0C" w:rsidRPr="00FB2F91">
        <w:rPr>
          <w:b w:val="0"/>
          <w:i w:val="0"/>
          <w:sz w:val="28"/>
          <w:szCs w:val="28"/>
        </w:rPr>
        <w:t xml:space="preserve"> и увязываются </w:t>
      </w:r>
      <w:r w:rsidRPr="00FB2F91">
        <w:rPr>
          <w:b w:val="0"/>
          <w:i w:val="0"/>
          <w:sz w:val="28"/>
          <w:szCs w:val="28"/>
        </w:rPr>
        <w:t xml:space="preserve"> по 50 штук в пучк</w:t>
      </w:r>
      <w:r w:rsidR="00CC3A0C" w:rsidRPr="00FB2F91">
        <w:rPr>
          <w:b w:val="0"/>
          <w:i w:val="0"/>
          <w:sz w:val="28"/>
          <w:szCs w:val="28"/>
        </w:rPr>
        <w:t>и</w:t>
      </w:r>
      <w:r w:rsidR="001E22E5" w:rsidRPr="00FB2F91">
        <w:rPr>
          <w:b w:val="0"/>
          <w:i w:val="0"/>
          <w:sz w:val="28"/>
          <w:szCs w:val="28"/>
        </w:rPr>
        <w:t xml:space="preserve"> (рис. 10)</w:t>
      </w:r>
      <w:r w:rsidRPr="00FB2F91">
        <w:rPr>
          <w:b w:val="0"/>
          <w:i w:val="0"/>
          <w:sz w:val="28"/>
          <w:szCs w:val="28"/>
        </w:rPr>
        <w:t xml:space="preserve"> и прикапываются в траншее </w:t>
      </w:r>
      <w:r w:rsidR="00CC3A0C" w:rsidRPr="00FB2F91">
        <w:rPr>
          <w:b w:val="0"/>
          <w:i w:val="0"/>
          <w:sz w:val="28"/>
          <w:szCs w:val="28"/>
        </w:rPr>
        <w:t>для временного хранения до посадки</w:t>
      </w:r>
      <w:r w:rsidRPr="00FB2F91">
        <w:rPr>
          <w:b w:val="0"/>
          <w:i w:val="0"/>
          <w:sz w:val="28"/>
          <w:szCs w:val="28"/>
        </w:rPr>
        <w:t>. Для озеленения населенных пунктов подготавливае</w:t>
      </w:r>
      <w:r w:rsidR="00CB1638" w:rsidRPr="00FB2F91">
        <w:rPr>
          <w:b w:val="0"/>
          <w:i w:val="0"/>
          <w:sz w:val="28"/>
          <w:szCs w:val="28"/>
        </w:rPr>
        <w:t>м 200 штук 2-3-х летних сеянцев</w:t>
      </w:r>
      <w:r w:rsidRPr="00FB2F91">
        <w:rPr>
          <w:b w:val="0"/>
          <w:i w:val="0"/>
          <w:sz w:val="28"/>
          <w:szCs w:val="28"/>
        </w:rPr>
        <w:t xml:space="preserve"> дуба кр</w:t>
      </w:r>
      <w:r w:rsidR="00B00EF1" w:rsidRPr="00FB2F91">
        <w:rPr>
          <w:b w:val="0"/>
          <w:i w:val="0"/>
          <w:sz w:val="28"/>
          <w:szCs w:val="28"/>
        </w:rPr>
        <w:t>асного. Весной выкапываем еще 15</w:t>
      </w:r>
      <w:r w:rsidRPr="00FB2F91">
        <w:rPr>
          <w:b w:val="0"/>
          <w:i w:val="0"/>
          <w:sz w:val="28"/>
          <w:szCs w:val="28"/>
        </w:rPr>
        <w:t>00 сеянцев Дч.</w:t>
      </w:r>
    </w:p>
    <w:p w:rsidR="00472D64" w:rsidRPr="00FB2F91" w:rsidRDefault="00472D64" w:rsidP="00FB2F91">
      <w:pPr>
        <w:pStyle w:val="a3"/>
        <w:numPr>
          <w:ilvl w:val="1"/>
          <w:numId w:val="10"/>
        </w:numPr>
        <w:rPr>
          <w:b w:val="0"/>
          <w:i w:val="0"/>
          <w:sz w:val="28"/>
          <w:szCs w:val="28"/>
        </w:rPr>
      </w:pPr>
      <w:r w:rsidRPr="00FB2F91">
        <w:rPr>
          <w:b w:val="0"/>
          <w:i w:val="0"/>
          <w:sz w:val="28"/>
          <w:szCs w:val="28"/>
        </w:rPr>
        <w:t>Посадка лесных культур</w:t>
      </w:r>
    </w:p>
    <w:p w:rsidR="00AE4E39" w:rsidRPr="00FB2F91" w:rsidRDefault="00AE4E3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Культуры дуба создают на достаточно плодородных почвах. На увлажненных почвах в них вводят поздние, на сухих – ранние формы дуба. Наиболее распространены последующие частичные и сплошные культуры. Предварительные культуры (под пологом спелого насаждения) используется очень редко. При частичных культурах на сплошных вырубках перспективен полосной (ленточный) густой посев. В поросли, разросшейся на вырубке, расчищают коридоры, в которых размещают ряды культур. Густота частичных культур дуба – 4-5 тыс. шт./</w:t>
      </w:r>
      <w:r w:rsidR="00B4200E" w:rsidRPr="00FB2F91">
        <w:rPr>
          <w:rFonts w:ascii="Times New Roman" w:hAnsi="Times New Roman" w:cs="Times New Roman"/>
          <w:sz w:val="28"/>
          <w:szCs w:val="28"/>
        </w:rPr>
        <w:t xml:space="preserve"> </w:t>
      </w:r>
      <w:r w:rsidRPr="00FB2F91">
        <w:rPr>
          <w:rFonts w:ascii="Times New Roman" w:hAnsi="Times New Roman" w:cs="Times New Roman"/>
          <w:sz w:val="28"/>
          <w:szCs w:val="28"/>
        </w:rPr>
        <w:t xml:space="preserve">га. В течение первых 5-6 лет проводят агротехнические уходы (механические и химические прополки). Обязательны рубки ухода (осветление), т.к. дуб не выносит верхнего затемнения. Сплошные культуры на открытых площадях создают чистыми и смешанными. Размещение их рядовое или групповое. </w:t>
      </w:r>
    </w:p>
    <w:p w:rsidR="00AC159E" w:rsidRPr="00FB2F91" w:rsidRDefault="00F7572D" w:rsidP="00FB2F91">
      <w:pPr>
        <w:pStyle w:val="21"/>
        <w:spacing w:line="240" w:lineRule="auto"/>
        <w:jc w:val="both"/>
        <w:rPr>
          <w:szCs w:val="28"/>
        </w:rPr>
      </w:pPr>
      <w:r w:rsidRPr="00FB2F91">
        <w:rPr>
          <w:szCs w:val="28"/>
        </w:rPr>
        <w:t xml:space="preserve">     </w:t>
      </w:r>
      <w:r w:rsidR="00AE4E39" w:rsidRPr="00FB2F91">
        <w:rPr>
          <w:szCs w:val="28"/>
        </w:rPr>
        <w:t>Посадку  чаще проводят весной 1-2</w:t>
      </w:r>
      <w:r w:rsidR="00DB688A" w:rsidRPr="00FB2F91">
        <w:rPr>
          <w:szCs w:val="28"/>
        </w:rPr>
        <w:t>-</w:t>
      </w:r>
      <w:r w:rsidR="00AE4E39" w:rsidRPr="00FB2F91">
        <w:rPr>
          <w:szCs w:val="28"/>
        </w:rPr>
        <w:t>летними сеянц</w:t>
      </w:r>
      <w:r w:rsidR="00200A55" w:rsidRPr="00FB2F91">
        <w:rPr>
          <w:szCs w:val="28"/>
        </w:rPr>
        <w:t>ами, реже 3-4-летними</w:t>
      </w:r>
      <w:r w:rsidR="003B1EA4">
        <w:rPr>
          <w:szCs w:val="28"/>
        </w:rPr>
        <w:t xml:space="preserve"> (рис. 2</w:t>
      </w:r>
      <w:r w:rsidR="001E22E5" w:rsidRPr="00FB2F91">
        <w:rPr>
          <w:szCs w:val="28"/>
        </w:rPr>
        <w:t>)</w:t>
      </w:r>
      <w:r w:rsidR="00AE4E39" w:rsidRPr="00FB2F91">
        <w:rPr>
          <w:szCs w:val="28"/>
        </w:rPr>
        <w:t xml:space="preserve">. При достаточной влажности почвы сажают ранней осенью (в период листопада). </w:t>
      </w:r>
    </w:p>
    <w:p w:rsidR="003B4FA4" w:rsidRPr="00FB2F91" w:rsidRDefault="003B4FA4" w:rsidP="00FB2F9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Посадку под меч Колесова (рис.</w:t>
      </w:r>
      <w:r w:rsidR="003B1EA4">
        <w:rPr>
          <w:rFonts w:ascii="Times New Roman" w:hAnsi="Times New Roman" w:cs="Times New Roman"/>
          <w:sz w:val="28"/>
          <w:szCs w:val="28"/>
        </w:rPr>
        <w:t xml:space="preserve"> 2</w:t>
      </w:r>
      <w:r w:rsidRPr="00FB2F91">
        <w:rPr>
          <w:rFonts w:ascii="Times New Roman" w:hAnsi="Times New Roman" w:cs="Times New Roman"/>
          <w:sz w:val="28"/>
          <w:szCs w:val="28"/>
        </w:rPr>
        <w:t xml:space="preserve">) применяют при создании культур на небольших участках. Её проводят два рабочих мечник </w:t>
      </w:r>
      <w:r w:rsidR="00DB688A" w:rsidRPr="00FB2F91">
        <w:rPr>
          <w:rFonts w:ascii="Times New Roman" w:hAnsi="Times New Roman" w:cs="Times New Roman"/>
          <w:sz w:val="28"/>
          <w:szCs w:val="28"/>
        </w:rPr>
        <w:t>и сажальщик. Мечник готовит щель (лунку)</w:t>
      </w:r>
      <w:r w:rsidRPr="00FB2F91">
        <w:rPr>
          <w:rFonts w:ascii="Times New Roman" w:hAnsi="Times New Roman" w:cs="Times New Roman"/>
          <w:sz w:val="28"/>
          <w:szCs w:val="28"/>
        </w:rPr>
        <w:t xml:space="preserve">, а сажальщик проводит посадку, </w:t>
      </w:r>
      <w:r w:rsidR="00DB688A" w:rsidRPr="00FB2F91">
        <w:rPr>
          <w:rFonts w:ascii="Times New Roman" w:hAnsi="Times New Roman" w:cs="Times New Roman"/>
          <w:sz w:val="28"/>
          <w:szCs w:val="28"/>
        </w:rPr>
        <w:t>следя за правильным размещением</w:t>
      </w:r>
      <w:r w:rsidRPr="00FB2F91">
        <w:rPr>
          <w:rFonts w:ascii="Times New Roman" w:hAnsi="Times New Roman" w:cs="Times New Roman"/>
          <w:sz w:val="28"/>
          <w:szCs w:val="28"/>
        </w:rPr>
        <w:t xml:space="preserve"> корней растения</w:t>
      </w:r>
      <w:r w:rsidR="00DB688A" w:rsidRPr="00FB2F91">
        <w:rPr>
          <w:rFonts w:ascii="Times New Roman" w:hAnsi="Times New Roman" w:cs="Times New Roman"/>
          <w:sz w:val="28"/>
          <w:szCs w:val="28"/>
        </w:rPr>
        <w:t xml:space="preserve"> и глубиной заделки корневой шейки</w:t>
      </w:r>
      <w:r w:rsidRPr="00FB2F91">
        <w:rPr>
          <w:rFonts w:ascii="Times New Roman" w:hAnsi="Times New Roman" w:cs="Times New Roman"/>
          <w:sz w:val="28"/>
          <w:szCs w:val="28"/>
        </w:rPr>
        <w:t>. После этого мечник вклинивает меч на расстоянии 8-</w:t>
      </w:r>
      <w:smartTag w:uri="urn:schemas-microsoft-com:office:smarttags" w:element="metricconverter">
        <w:smartTagPr>
          <w:attr w:name="ProductID" w:val="10 см"/>
        </w:smartTagPr>
        <w:r w:rsidRPr="00FB2F91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FB2F91">
        <w:rPr>
          <w:rFonts w:ascii="Times New Roman" w:hAnsi="Times New Roman" w:cs="Times New Roman"/>
          <w:sz w:val="28"/>
          <w:szCs w:val="28"/>
        </w:rPr>
        <w:t xml:space="preserve"> от края сделанной щели и движением меча к себе, а потом от себя зажимает (заделывает) первую щель. Меч Колесова обычно применяют при посадке </w:t>
      </w:r>
      <w:r w:rsidR="000872E5" w:rsidRPr="00FB2F91">
        <w:rPr>
          <w:rFonts w:ascii="Times New Roman" w:hAnsi="Times New Roman" w:cs="Times New Roman"/>
          <w:sz w:val="28"/>
          <w:szCs w:val="28"/>
        </w:rPr>
        <w:t>1 – 2-летних</w:t>
      </w:r>
      <w:r w:rsidRPr="00FB2F91">
        <w:rPr>
          <w:rFonts w:ascii="Times New Roman" w:hAnsi="Times New Roman" w:cs="Times New Roman"/>
          <w:sz w:val="28"/>
          <w:szCs w:val="28"/>
        </w:rPr>
        <w:t xml:space="preserve"> сеянцев дуба</w:t>
      </w:r>
      <w:r w:rsidR="000872E5" w:rsidRPr="00FB2F91">
        <w:rPr>
          <w:rFonts w:ascii="Times New Roman" w:hAnsi="Times New Roman" w:cs="Times New Roman"/>
          <w:sz w:val="28"/>
          <w:szCs w:val="28"/>
        </w:rPr>
        <w:t>.</w:t>
      </w:r>
    </w:p>
    <w:p w:rsidR="00200A55" w:rsidRPr="00FB2F91" w:rsidRDefault="00200A55" w:rsidP="00FB2F9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За 1 год до посадки лесных культур мы обследовали естественное возобновление леса на вырубке в квартале 34В, выдела 23 на площади 0,6 га. Тип леса СвДч, тип лесорастительных условий Д2-4Г. Класс бонитета 3</w:t>
      </w:r>
      <w:r w:rsidR="00A129FE" w:rsidRPr="00FB2F91">
        <w:rPr>
          <w:rFonts w:ascii="Times New Roman" w:hAnsi="Times New Roman" w:cs="Times New Roman"/>
          <w:sz w:val="28"/>
          <w:szCs w:val="28"/>
        </w:rPr>
        <w:t>. На данном участке вырубке отмечено недостаточное возобновление</w:t>
      </w:r>
      <w:r w:rsidR="004E0365" w:rsidRPr="00FB2F91">
        <w:rPr>
          <w:rFonts w:ascii="Times New Roman" w:hAnsi="Times New Roman" w:cs="Times New Roman"/>
          <w:sz w:val="28"/>
          <w:szCs w:val="28"/>
        </w:rPr>
        <w:t xml:space="preserve"> деревьев главной породы (Дч – 0,5 тыс.</w:t>
      </w:r>
      <w:r w:rsidR="00EA2D71" w:rsidRPr="00FB2F91">
        <w:rPr>
          <w:rFonts w:ascii="Times New Roman" w:hAnsi="Times New Roman" w:cs="Times New Roman"/>
          <w:sz w:val="28"/>
          <w:szCs w:val="28"/>
        </w:rPr>
        <w:t>шт.</w:t>
      </w:r>
      <w:r w:rsidR="004E0365" w:rsidRPr="00FB2F91">
        <w:rPr>
          <w:rFonts w:ascii="Times New Roman" w:hAnsi="Times New Roman" w:cs="Times New Roman"/>
          <w:sz w:val="28"/>
          <w:szCs w:val="28"/>
        </w:rPr>
        <w:t xml:space="preserve">/га, Яо </w:t>
      </w:r>
      <w:r w:rsidR="00EA2D71" w:rsidRPr="00FB2F91">
        <w:rPr>
          <w:rFonts w:ascii="Times New Roman" w:hAnsi="Times New Roman" w:cs="Times New Roman"/>
          <w:sz w:val="28"/>
          <w:szCs w:val="28"/>
        </w:rPr>
        <w:t>–</w:t>
      </w:r>
      <w:r w:rsidR="004E0365" w:rsidRPr="00FB2F91">
        <w:rPr>
          <w:rFonts w:ascii="Times New Roman" w:hAnsi="Times New Roman" w:cs="Times New Roman"/>
          <w:sz w:val="28"/>
          <w:szCs w:val="28"/>
        </w:rPr>
        <w:t xml:space="preserve"> </w:t>
      </w:r>
      <w:r w:rsidR="00EA2D71" w:rsidRPr="00FB2F91">
        <w:rPr>
          <w:rFonts w:ascii="Times New Roman" w:hAnsi="Times New Roman" w:cs="Times New Roman"/>
          <w:sz w:val="28"/>
          <w:szCs w:val="28"/>
        </w:rPr>
        <w:t>1,4 тыс. шт./га</w:t>
      </w:r>
      <w:r w:rsidR="004E0365" w:rsidRPr="00FB2F91">
        <w:rPr>
          <w:rFonts w:ascii="Times New Roman" w:hAnsi="Times New Roman" w:cs="Times New Roman"/>
          <w:sz w:val="28"/>
          <w:szCs w:val="28"/>
        </w:rPr>
        <w:t>, )</w:t>
      </w:r>
      <w:r w:rsidR="00A129FE" w:rsidRPr="00FB2F91">
        <w:rPr>
          <w:rFonts w:ascii="Times New Roman" w:hAnsi="Times New Roman" w:cs="Times New Roman"/>
          <w:sz w:val="28"/>
          <w:szCs w:val="28"/>
        </w:rPr>
        <w:t>. Источник обсеменения</w:t>
      </w:r>
      <w:r w:rsidR="00EA2D71" w:rsidRPr="00FB2F91">
        <w:rPr>
          <w:rFonts w:ascii="Times New Roman" w:hAnsi="Times New Roman" w:cs="Times New Roman"/>
          <w:sz w:val="28"/>
          <w:szCs w:val="28"/>
        </w:rPr>
        <w:t xml:space="preserve">- стены леса. </w:t>
      </w:r>
      <w:r w:rsidR="00A129FE" w:rsidRPr="00FB2F91">
        <w:rPr>
          <w:rFonts w:ascii="Times New Roman" w:hAnsi="Times New Roman" w:cs="Times New Roman"/>
          <w:sz w:val="28"/>
          <w:szCs w:val="28"/>
        </w:rPr>
        <w:t>Захламленность отсутствует, степень задернелости</w:t>
      </w:r>
      <w:r w:rsidR="00EA2D71" w:rsidRPr="00FB2F91">
        <w:rPr>
          <w:rFonts w:ascii="Times New Roman" w:hAnsi="Times New Roman" w:cs="Times New Roman"/>
          <w:sz w:val="28"/>
          <w:szCs w:val="28"/>
        </w:rPr>
        <w:t xml:space="preserve"> –</w:t>
      </w:r>
      <w:r w:rsidR="00A129FE" w:rsidRPr="00FB2F91">
        <w:rPr>
          <w:rFonts w:ascii="Times New Roman" w:hAnsi="Times New Roman" w:cs="Times New Roman"/>
          <w:sz w:val="28"/>
          <w:szCs w:val="28"/>
        </w:rPr>
        <w:t xml:space="preserve"> средняя </w:t>
      </w:r>
      <w:r w:rsidR="00EA2D71" w:rsidRPr="00FB2F91">
        <w:rPr>
          <w:rFonts w:ascii="Times New Roman" w:hAnsi="Times New Roman" w:cs="Times New Roman"/>
          <w:sz w:val="28"/>
          <w:szCs w:val="28"/>
        </w:rPr>
        <w:t>(</w:t>
      </w:r>
      <w:r w:rsidR="00A129FE" w:rsidRPr="00FB2F91">
        <w:rPr>
          <w:rFonts w:ascii="Times New Roman" w:hAnsi="Times New Roman" w:cs="Times New Roman"/>
          <w:sz w:val="28"/>
          <w:szCs w:val="28"/>
        </w:rPr>
        <w:t>31</w:t>
      </w:r>
      <w:r w:rsidR="00EA2D71" w:rsidRPr="00FB2F91">
        <w:rPr>
          <w:rFonts w:ascii="Times New Roman" w:hAnsi="Times New Roman" w:cs="Times New Roman"/>
          <w:sz w:val="28"/>
          <w:szCs w:val="28"/>
        </w:rPr>
        <w:t xml:space="preserve"> – </w:t>
      </w:r>
      <w:r w:rsidR="00A129FE" w:rsidRPr="00FB2F91">
        <w:rPr>
          <w:rFonts w:ascii="Times New Roman" w:hAnsi="Times New Roman" w:cs="Times New Roman"/>
          <w:sz w:val="28"/>
          <w:szCs w:val="28"/>
        </w:rPr>
        <w:t>51%</w:t>
      </w:r>
      <w:r w:rsidR="00EA2D71" w:rsidRPr="00FB2F91">
        <w:rPr>
          <w:rFonts w:ascii="Times New Roman" w:hAnsi="Times New Roman" w:cs="Times New Roman"/>
          <w:sz w:val="28"/>
          <w:szCs w:val="28"/>
        </w:rPr>
        <w:t>)</w:t>
      </w:r>
      <w:r w:rsidR="00A129FE" w:rsidRPr="00FB2F91">
        <w:rPr>
          <w:rFonts w:ascii="Times New Roman" w:hAnsi="Times New Roman" w:cs="Times New Roman"/>
          <w:sz w:val="28"/>
          <w:szCs w:val="28"/>
        </w:rPr>
        <w:t xml:space="preserve">. По итогам обследования естественного возобновления леса </w:t>
      </w:r>
      <w:r w:rsidR="00A129FE" w:rsidRPr="00FB2F91">
        <w:rPr>
          <w:rFonts w:ascii="Times New Roman" w:hAnsi="Times New Roman" w:cs="Times New Roman"/>
          <w:sz w:val="28"/>
          <w:szCs w:val="28"/>
        </w:rPr>
        <w:lastRenderedPageBreak/>
        <w:t xml:space="preserve">мы наметили мероприятия: </w:t>
      </w:r>
      <w:r w:rsidR="00426791" w:rsidRPr="00FB2F91">
        <w:rPr>
          <w:rFonts w:ascii="Times New Roman" w:hAnsi="Times New Roman" w:cs="Times New Roman"/>
          <w:sz w:val="28"/>
          <w:szCs w:val="28"/>
        </w:rPr>
        <w:t>на да</w:t>
      </w:r>
      <w:r w:rsidR="00EA2D71" w:rsidRPr="00FB2F91">
        <w:rPr>
          <w:rFonts w:ascii="Times New Roman" w:hAnsi="Times New Roman" w:cs="Times New Roman"/>
          <w:sz w:val="28"/>
          <w:szCs w:val="28"/>
        </w:rPr>
        <w:t xml:space="preserve">нном участке необходимо провести комбинированное лесовосстановление </w:t>
      </w:r>
      <w:r w:rsidR="00CF2FDB" w:rsidRPr="00FB2F91">
        <w:rPr>
          <w:rFonts w:ascii="Times New Roman" w:hAnsi="Times New Roman" w:cs="Times New Roman"/>
          <w:sz w:val="28"/>
          <w:szCs w:val="28"/>
        </w:rPr>
        <w:t>на площади 0,6 га</w:t>
      </w:r>
      <w:r w:rsidR="00A129FE" w:rsidRPr="00FB2F91">
        <w:rPr>
          <w:rFonts w:ascii="Times New Roman" w:hAnsi="Times New Roman" w:cs="Times New Roman"/>
          <w:sz w:val="28"/>
          <w:szCs w:val="28"/>
        </w:rPr>
        <w:t>.</w:t>
      </w:r>
    </w:p>
    <w:p w:rsidR="00A129FE" w:rsidRPr="00FB2F91" w:rsidRDefault="00A129FE" w:rsidP="00FB2F9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Для предварительного обследования почвы на зараженность вредителями выкопали ямки размером 30х30х30 см в количестве 5 штук на 1 га. Почвенных вредителей не обнаружено</w:t>
      </w:r>
      <w:r w:rsidR="001E22E5" w:rsidRPr="00FB2F91"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 w:rsidRPr="00FB2F91">
        <w:rPr>
          <w:rFonts w:ascii="Times New Roman" w:hAnsi="Times New Roman" w:cs="Times New Roman"/>
          <w:sz w:val="28"/>
          <w:szCs w:val="28"/>
        </w:rPr>
        <w:t>.</w:t>
      </w:r>
    </w:p>
    <w:p w:rsidR="007A3C8B" w:rsidRPr="00FB2F91" w:rsidRDefault="007A3C8B" w:rsidP="00FB2F9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На комбиниро</w:t>
      </w:r>
      <w:r w:rsidR="006773C0" w:rsidRPr="00FB2F91">
        <w:rPr>
          <w:rFonts w:ascii="Times New Roman" w:hAnsi="Times New Roman" w:cs="Times New Roman"/>
          <w:sz w:val="28"/>
          <w:szCs w:val="28"/>
        </w:rPr>
        <w:t>ванное лесовосстановление в 2018</w:t>
      </w:r>
      <w:r w:rsidRPr="00FB2F9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F2FDB" w:rsidRPr="00FB2F91">
        <w:rPr>
          <w:rFonts w:ascii="Times New Roman" w:hAnsi="Times New Roman" w:cs="Times New Roman"/>
          <w:sz w:val="28"/>
          <w:szCs w:val="28"/>
        </w:rPr>
        <w:t>разработан</w:t>
      </w:r>
      <w:r w:rsidRPr="00FB2F91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6773C0" w:rsidRPr="00FB2F91">
        <w:rPr>
          <w:rFonts w:ascii="Times New Roman" w:hAnsi="Times New Roman" w:cs="Times New Roman"/>
          <w:sz w:val="28"/>
          <w:szCs w:val="28"/>
        </w:rPr>
        <w:t xml:space="preserve"> осенью 2017</w:t>
      </w:r>
      <w:r w:rsidR="00CF2FDB" w:rsidRPr="00FB2F91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B2F91">
        <w:rPr>
          <w:rFonts w:ascii="Times New Roman" w:hAnsi="Times New Roman" w:cs="Times New Roman"/>
          <w:sz w:val="28"/>
          <w:szCs w:val="28"/>
        </w:rPr>
        <w:t>. Обоснование проекта: недостаточное количество благонадежного подроста главных пород. Мы определили метод, способ и месяц создания лесных культур- посадка сеянцев вручную под меч Колесова. Количество посадочных мест на 1 га- 1 тыс.шт. Размещение посадочных мест на 1 га: 10,0м- 1,0м. Схема размещения пород Д-Д-Д. Потребность в посадочном материале- 600 шт. на 0,6 га. Характеристика посадочного материала: однолетние стандартные сеянцы дуба из школьного питомника (удостоверение о качестве семян №23/239)</w:t>
      </w:r>
      <w:r w:rsidR="00822556" w:rsidRPr="00FB2F91">
        <w:rPr>
          <w:rFonts w:ascii="Times New Roman" w:hAnsi="Times New Roman" w:cs="Times New Roman"/>
          <w:sz w:val="28"/>
          <w:szCs w:val="28"/>
        </w:rPr>
        <w:t>.</w:t>
      </w:r>
    </w:p>
    <w:p w:rsidR="00822556" w:rsidRPr="00FB2F91" w:rsidRDefault="00822556" w:rsidP="00FB2F9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На площади 0,6 </w:t>
      </w:r>
      <w:r w:rsidR="006773C0" w:rsidRPr="00FB2F91">
        <w:rPr>
          <w:rFonts w:ascii="Times New Roman" w:hAnsi="Times New Roman" w:cs="Times New Roman"/>
          <w:sz w:val="28"/>
          <w:szCs w:val="28"/>
        </w:rPr>
        <w:t>га в квартале 34В в октябре 2018</w:t>
      </w:r>
      <w:r w:rsidRPr="00FB2F91">
        <w:rPr>
          <w:rFonts w:ascii="Times New Roman" w:hAnsi="Times New Roman" w:cs="Times New Roman"/>
          <w:sz w:val="28"/>
          <w:szCs w:val="28"/>
        </w:rPr>
        <w:t xml:space="preserve"> года участники Имеретинского школьного лесничества произвели посадку лесных культур дуба черешчатого под меч Колесова. Посадку под меч Колесова (рис.</w:t>
      </w:r>
      <w:r w:rsidR="003B1EA4">
        <w:rPr>
          <w:rFonts w:ascii="Times New Roman" w:hAnsi="Times New Roman" w:cs="Times New Roman"/>
          <w:sz w:val="28"/>
          <w:szCs w:val="28"/>
        </w:rPr>
        <w:t xml:space="preserve"> 2</w:t>
      </w:r>
      <w:r w:rsidRPr="00FB2F91">
        <w:rPr>
          <w:rFonts w:ascii="Times New Roman" w:hAnsi="Times New Roman" w:cs="Times New Roman"/>
          <w:sz w:val="28"/>
          <w:szCs w:val="28"/>
        </w:rPr>
        <w:t xml:space="preserve">) применяют при создании культур на небольших </w:t>
      </w:r>
      <w:r w:rsidR="005C3760" w:rsidRPr="00FB2F91">
        <w:rPr>
          <w:rFonts w:ascii="Times New Roman" w:hAnsi="Times New Roman" w:cs="Times New Roman"/>
          <w:sz w:val="28"/>
          <w:szCs w:val="28"/>
        </w:rPr>
        <w:t xml:space="preserve">нераскорчеванных </w:t>
      </w:r>
      <w:r w:rsidRPr="00FB2F91">
        <w:rPr>
          <w:rFonts w:ascii="Times New Roman" w:hAnsi="Times New Roman" w:cs="Times New Roman"/>
          <w:sz w:val="28"/>
          <w:szCs w:val="28"/>
        </w:rPr>
        <w:t>участках. Её проводят два рабочих мечник и сажальщик. Мечник готовит щели, а сажальщик проводит посадку, следя за правильным размещением  корней растения</w:t>
      </w:r>
      <w:r w:rsidR="005C3760" w:rsidRPr="00FB2F91">
        <w:rPr>
          <w:rFonts w:ascii="Times New Roman" w:hAnsi="Times New Roman" w:cs="Times New Roman"/>
          <w:sz w:val="28"/>
          <w:szCs w:val="28"/>
        </w:rPr>
        <w:t xml:space="preserve"> и глубиной заделки корневой шейки</w:t>
      </w:r>
      <w:r w:rsidRPr="00FB2F91">
        <w:rPr>
          <w:rFonts w:ascii="Times New Roman" w:hAnsi="Times New Roman" w:cs="Times New Roman"/>
          <w:sz w:val="28"/>
          <w:szCs w:val="28"/>
        </w:rPr>
        <w:t>. После этого мечник вклинивает меч на расстоянии 8-</w:t>
      </w:r>
      <w:smartTag w:uri="urn:schemas-microsoft-com:office:smarttags" w:element="metricconverter">
        <w:smartTagPr>
          <w:attr w:name="ProductID" w:val="10 см"/>
        </w:smartTagPr>
        <w:r w:rsidRPr="00FB2F91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FB2F91">
        <w:rPr>
          <w:rFonts w:ascii="Times New Roman" w:hAnsi="Times New Roman" w:cs="Times New Roman"/>
          <w:sz w:val="28"/>
          <w:szCs w:val="28"/>
        </w:rPr>
        <w:t xml:space="preserve"> от края сделанной щели и движением меча к себе, а потом от себя зажимает (заделывает) первую щель. </w:t>
      </w:r>
      <w:r w:rsidR="00E2572C" w:rsidRPr="00FB2F91">
        <w:rPr>
          <w:rFonts w:ascii="Times New Roman" w:hAnsi="Times New Roman" w:cs="Times New Roman"/>
          <w:sz w:val="28"/>
          <w:szCs w:val="28"/>
        </w:rPr>
        <w:t xml:space="preserve">Затем сажальщик проверяет качество </w:t>
      </w:r>
      <w:r w:rsidR="002D6DBF" w:rsidRPr="00FB2F91">
        <w:rPr>
          <w:rFonts w:ascii="Times New Roman" w:hAnsi="Times New Roman" w:cs="Times New Roman"/>
          <w:sz w:val="28"/>
          <w:szCs w:val="28"/>
        </w:rPr>
        <w:t>заделки корневой системы сеянца и утаптывает почву вокруг него.</w:t>
      </w:r>
    </w:p>
    <w:p w:rsidR="00AE4E39" w:rsidRPr="00FB2F91" w:rsidRDefault="00AC159E" w:rsidP="00FB2F91">
      <w:pPr>
        <w:pStyle w:val="21"/>
        <w:spacing w:line="240" w:lineRule="auto"/>
        <w:jc w:val="both"/>
        <w:rPr>
          <w:szCs w:val="28"/>
        </w:rPr>
      </w:pPr>
      <w:r w:rsidRPr="00FB2F91">
        <w:rPr>
          <w:szCs w:val="28"/>
        </w:rPr>
        <w:t xml:space="preserve">     Крупномерный посадо</w:t>
      </w:r>
      <w:r w:rsidR="00976702" w:rsidRPr="00FB2F91">
        <w:rPr>
          <w:szCs w:val="28"/>
        </w:rPr>
        <w:t>чный материал 3-х летние сеянцы дуба красного</w:t>
      </w:r>
      <w:r w:rsidRPr="00FB2F91">
        <w:rPr>
          <w:szCs w:val="28"/>
        </w:rPr>
        <w:t xml:space="preserve"> </w:t>
      </w:r>
      <w:r w:rsidR="00822556" w:rsidRPr="00FB2F91">
        <w:rPr>
          <w:szCs w:val="28"/>
        </w:rPr>
        <w:t xml:space="preserve">мы </w:t>
      </w:r>
      <w:r w:rsidRPr="00FB2F91">
        <w:rPr>
          <w:szCs w:val="28"/>
        </w:rPr>
        <w:t>используем для озеленения населенных пунктов</w:t>
      </w:r>
      <w:r w:rsidR="003B1EA4">
        <w:rPr>
          <w:szCs w:val="28"/>
        </w:rPr>
        <w:t xml:space="preserve"> (рис. 3</w:t>
      </w:r>
      <w:r w:rsidR="001E22E5" w:rsidRPr="00FB2F91">
        <w:rPr>
          <w:szCs w:val="28"/>
        </w:rPr>
        <w:t>)</w:t>
      </w:r>
      <w:r w:rsidRPr="00FB2F91">
        <w:rPr>
          <w:szCs w:val="28"/>
        </w:rPr>
        <w:t>.</w:t>
      </w:r>
      <w:r w:rsidR="00AE4E39" w:rsidRPr="00FB2F91">
        <w:rPr>
          <w:szCs w:val="28"/>
        </w:rPr>
        <w:t xml:space="preserve">      </w:t>
      </w:r>
      <w:r w:rsidR="006773C0" w:rsidRPr="00FB2F91">
        <w:rPr>
          <w:szCs w:val="28"/>
        </w:rPr>
        <w:t>Этот материал совместно с проживающими в Доме интернате станицы Черноморской ежегодно высаживаем на территории учреждения и в его окрестностях.</w:t>
      </w:r>
      <w:r w:rsidR="00AE4E39" w:rsidRPr="00FB2F91">
        <w:rPr>
          <w:szCs w:val="28"/>
        </w:rPr>
        <w:t xml:space="preserve">  </w:t>
      </w:r>
    </w:p>
    <w:p w:rsidR="00AE4E39" w:rsidRPr="00FB2F91" w:rsidRDefault="00994B67" w:rsidP="00FB2F91">
      <w:pPr>
        <w:pStyle w:val="a3"/>
        <w:numPr>
          <w:ilvl w:val="1"/>
          <w:numId w:val="10"/>
        </w:numPr>
        <w:rPr>
          <w:b w:val="0"/>
          <w:i w:val="0"/>
          <w:sz w:val="28"/>
          <w:szCs w:val="28"/>
        </w:rPr>
      </w:pPr>
      <w:r w:rsidRPr="00FB2F91">
        <w:rPr>
          <w:b w:val="0"/>
          <w:i w:val="0"/>
          <w:sz w:val="28"/>
          <w:szCs w:val="28"/>
        </w:rPr>
        <w:t>Основные проблемы и риски в ходе лесовосстановительных работ</w:t>
      </w:r>
    </w:p>
    <w:tbl>
      <w:tblPr>
        <w:tblStyle w:val="a6"/>
        <w:tblW w:w="0" w:type="auto"/>
        <w:tblInd w:w="108" w:type="dxa"/>
        <w:tblLook w:val="04A0"/>
      </w:tblPr>
      <w:tblGrid>
        <w:gridCol w:w="851"/>
        <w:gridCol w:w="4536"/>
        <w:gridCol w:w="4076"/>
      </w:tblGrid>
      <w:tr w:rsidR="00994B67" w:rsidTr="00994B67">
        <w:tc>
          <w:tcPr>
            <w:tcW w:w="851" w:type="dxa"/>
          </w:tcPr>
          <w:p w:rsidR="00994B67" w:rsidRDefault="00994B67" w:rsidP="00994B67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№ п/п</w:t>
            </w:r>
          </w:p>
        </w:tc>
        <w:tc>
          <w:tcPr>
            <w:tcW w:w="4536" w:type="dxa"/>
          </w:tcPr>
          <w:p w:rsidR="00994B67" w:rsidRDefault="00994B67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Проблемы и риски</w:t>
            </w:r>
          </w:p>
        </w:tc>
        <w:tc>
          <w:tcPr>
            <w:tcW w:w="4076" w:type="dxa"/>
          </w:tcPr>
          <w:p w:rsidR="00994B67" w:rsidRDefault="00994B67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Пути решения</w:t>
            </w:r>
          </w:p>
        </w:tc>
      </w:tr>
      <w:tr w:rsidR="00994B67" w:rsidTr="00994B67">
        <w:tc>
          <w:tcPr>
            <w:tcW w:w="851" w:type="dxa"/>
          </w:tcPr>
          <w:p w:rsidR="00994B67" w:rsidRDefault="00994B67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94B67" w:rsidRPr="00994B67" w:rsidRDefault="00994B67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994B67">
              <w:rPr>
                <w:b w:val="0"/>
                <w:i w:val="0"/>
                <w:sz w:val="24"/>
                <w:szCs w:val="24"/>
              </w:rPr>
              <w:t>Основные вредители дуба: стволовые – дубовый заболонник, дубовые пестрые усачи; листовые – непарный шелкопряд, дубовая зеленая листовертка.</w:t>
            </w:r>
          </w:p>
        </w:tc>
        <w:tc>
          <w:tcPr>
            <w:tcW w:w="4076" w:type="dxa"/>
          </w:tcPr>
          <w:p w:rsidR="00994B67" w:rsidRDefault="007E2B90" w:rsidP="007E2B90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Биологические способы защиты- привлечение насекомоядных птиц (развешивание кормушек и искусственных гнездовий для птиц)</w:t>
            </w:r>
          </w:p>
        </w:tc>
      </w:tr>
      <w:tr w:rsidR="00994B67" w:rsidTr="00994B67">
        <w:tc>
          <w:tcPr>
            <w:tcW w:w="851" w:type="dxa"/>
          </w:tcPr>
          <w:p w:rsidR="00994B67" w:rsidRDefault="00994B67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994B67" w:rsidRPr="00994B67" w:rsidRDefault="00994B67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994B67">
              <w:rPr>
                <w:b w:val="0"/>
                <w:i w:val="0"/>
                <w:sz w:val="24"/>
                <w:szCs w:val="24"/>
              </w:rPr>
              <w:t xml:space="preserve">Желуди поражаются желудевой плодожоркой и желудевым долгоносиком, а так же грибами из рода </w:t>
            </w:r>
            <w:r w:rsidRPr="00994B67">
              <w:rPr>
                <w:b w:val="0"/>
                <w:i w:val="0"/>
                <w:sz w:val="24"/>
                <w:szCs w:val="24"/>
                <w:lang w:val="en-US"/>
              </w:rPr>
              <w:t>Sclertinia</w:t>
            </w:r>
            <w:r w:rsidRPr="00994B67">
              <w:rPr>
                <w:b w:val="0"/>
                <w:i w:val="0"/>
                <w:sz w:val="24"/>
                <w:szCs w:val="24"/>
              </w:rPr>
              <w:t xml:space="preserve">, </w:t>
            </w:r>
            <w:r w:rsidRPr="00994B67">
              <w:rPr>
                <w:b w:val="0"/>
                <w:i w:val="0"/>
                <w:sz w:val="24"/>
                <w:szCs w:val="24"/>
                <w:lang w:val="en-US"/>
              </w:rPr>
              <w:t>Phomopsis</w:t>
            </w:r>
            <w:r w:rsidRPr="00994B67">
              <w:rPr>
                <w:b w:val="0"/>
                <w:i w:val="0"/>
                <w:sz w:val="24"/>
                <w:szCs w:val="24"/>
              </w:rPr>
              <w:t xml:space="preserve"> и др.</w:t>
            </w:r>
          </w:p>
        </w:tc>
        <w:tc>
          <w:tcPr>
            <w:tcW w:w="4076" w:type="dxa"/>
          </w:tcPr>
          <w:p w:rsidR="00994B67" w:rsidRDefault="00133600" w:rsidP="00133600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Химическая защита с помощью инсектицидов</w:t>
            </w:r>
          </w:p>
        </w:tc>
      </w:tr>
      <w:tr w:rsidR="00994B67" w:rsidTr="00994B67">
        <w:tc>
          <w:tcPr>
            <w:tcW w:w="851" w:type="dxa"/>
          </w:tcPr>
          <w:p w:rsidR="00994B67" w:rsidRDefault="00994B67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994B67" w:rsidRPr="00994B67" w:rsidRDefault="00994B67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994B67">
              <w:rPr>
                <w:b w:val="0"/>
                <w:i w:val="0"/>
                <w:sz w:val="24"/>
                <w:szCs w:val="24"/>
              </w:rPr>
              <w:t>Почки могут поражаться галлицами</w:t>
            </w:r>
          </w:p>
        </w:tc>
        <w:tc>
          <w:tcPr>
            <w:tcW w:w="4076" w:type="dxa"/>
          </w:tcPr>
          <w:p w:rsidR="00994B67" w:rsidRDefault="000A3719" w:rsidP="000A3719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Сгребание и уничтожение осенью опавшей листвы</w:t>
            </w:r>
          </w:p>
        </w:tc>
      </w:tr>
      <w:tr w:rsidR="00994B67" w:rsidTr="00994B67">
        <w:tc>
          <w:tcPr>
            <w:tcW w:w="851" w:type="dxa"/>
          </w:tcPr>
          <w:p w:rsidR="00994B67" w:rsidRDefault="00994B67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994B67" w:rsidRPr="00994B67" w:rsidRDefault="00994B67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 w:rsidRPr="00994B67">
              <w:rPr>
                <w:b w:val="0"/>
                <w:i w:val="0"/>
                <w:sz w:val="24"/>
                <w:szCs w:val="24"/>
              </w:rPr>
              <w:t>Осенние посевы часто повреждаются мышами, сойками</w:t>
            </w:r>
          </w:p>
        </w:tc>
        <w:tc>
          <w:tcPr>
            <w:tcW w:w="4076" w:type="dxa"/>
          </w:tcPr>
          <w:p w:rsidR="00994B67" w:rsidRDefault="000A3719" w:rsidP="00994B67">
            <w:pPr>
              <w:pStyle w:val="a3"/>
              <w:spacing w:line="360" w:lineRule="auto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Привлечение хищных птиц</w:t>
            </w:r>
          </w:p>
        </w:tc>
      </w:tr>
      <w:tr w:rsidR="00994B67" w:rsidTr="00994B67">
        <w:tc>
          <w:tcPr>
            <w:tcW w:w="851" w:type="dxa"/>
          </w:tcPr>
          <w:p w:rsidR="00994B67" w:rsidRDefault="00994B67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94B67" w:rsidRPr="00994B67" w:rsidRDefault="00994B67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Листья сеянцев поражаются мучнистой росой</w:t>
            </w:r>
          </w:p>
        </w:tc>
        <w:tc>
          <w:tcPr>
            <w:tcW w:w="4076" w:type="dxa"/>
          </w:tcPr>
          <w:p w:rsidR="00994B67" w:rsidRDefault="00994B67" w:rsidP="007E2B90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Обработка летом пестицидами</w:t>
            </w:r>
            <w:r w:rsidR="007E2B90">
              <w:rPr>
                <w:b w:val="0"/>
                <w:i w:val="0"/>
                <w:sz w:val="24"/>
                <w:szCs w:val="24"/>
              </w:rPr>
              <w:t>, 1% раствором медного купороса</w:t>
            </w:r>
            <w:r w:rsidR="00CB357F">
              <w:rPr>
                <w:b w:val="0"/>
                <w:i w:val="0"/>
                <w:sz w:val="24"/>
                <w:szCs w:val="24"/>
              </w:rPr>
              <w:t xml:space="preserve">. </w:t>
            </w:r>
            <w:r w:rsidR="00CB357F">
              <w:rPr>
                <w:b w:val="0"/>
                <w:i w:val="0"/>
                <w:sz w:val="24"/>
                <w:szCs w:val="24"/>
              </w:rPr>
              <w:lastRenderedPageBreak/>
              <w:t>Биологический способ борьбы: двадцатидвухточечные божьи коровки питаются грибком</w:t>
            </w:r>
          </w:p>
        </w:tc>
      </w:tr>
      <w:tr w:rsidR="007E2B90" w:rsidTr="00994B67">
        <w:tc>
          <w:tcPr>
            <w:tcW w:w="851" w:type="dxa"/>
          </w:tcPr>
          <w:p w:rsidR="007E2B90" w:rsidRDefault="007E2B90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4536" w:type="dxa"/>
          </w:tcPr>
          <w:p w:rsidR="007E2B90" w:rsidRDefault="007E2B90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Чрезмерно жаркое и засушливое лето</w:t>
            </w:r>
          </w:p>
        </w:tc>
        <w:tc>
          <w:tcPr>
            <w:tcW w:w="4076" w:type="dxa"/>
          </w:tcPr>
          <w:p w:rsidR="007E2B90" w:rsidRDefault="007E2B90" w:rsidP="007E2B90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Посев по периметру питомника семян кукурузы</w:t>
            </w:r>
          </w:p>
        </w:tc>
      </w:tr>
      <w:tr w:rsidR="007E2B90" w:rsidTr="00994B67">
        <w:tc>
          <w:tcPr>
            <w:tcW w:w="851" w:type="dxa"/>
          </w:tcPr>
          <w:p w:rsidR="007E2B90" w:rsidRDefault="007E2B90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7E2B90" w:rsidRDefault="007E2B90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С периодичностью 2-3 года нет урожая желудей</w:t>
            </w:r>
          </w:p>
        </w:tc>
        <w:tc>
          <w:tcPr>
            <w:tcW w:w="4076" w:type="dxa"/>
          </w:tcPr>
          <w:p w:rsidR="007E2B90" w:rsidRDefault="007E2B90" w:rsidP="007E2B90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Поставка семян из других школьных лесничеств районов края</w:t>
            </w:r>
          </w:p>
        </w:tc>
      </w:tr>
      <w:tr w:rsidR="000E25D6" w:rsidTr="00994B67">
        <w:tc>
          <w:tcPr>
            <w:tcW w:w="851" w:type="dxa"/>
          </w:tcPr>
          <w:p w:rsidR="000E25D6" w:rsidRDefault="000E25D6" w:rsidP="00994B67">
            <w:pPr>
              <w:pStyle w:val="a3"/>
              <w:spacing w:line="360" w:lineRule="auto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0E25D6" w:rsidRDefault="000E25D6" w:rsidP="00994B67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Распространение злостных сорняков вьюнка, пырея</w:t>
            </w:r>
          </w:p>
        </w:tc>
        <w:tc>
          <w:tcPr>
            <w:tcW w:w="4076" w:type="dxa"/>
          </w:tcPr>
          <w:p w:rsidR="000E25D6" w:rsidRDefault="000E25D6" w:rsidP="007E2B90">
            <w:pPr>
              <w:pStyle w:val="a3"/>
              <w:jc w:val="left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Своевременный 5-ти кратный уход за питомником. Удаление сорняков вместе с корней системой.</w:t>
            </w:r>
          </w:p>
        </w:tc>
      </w:tr>
    </w:tbl>
    <w:p w:rsidR="00994B67" w:rsidRPr="00AE4E39" w:rsidRDefault="00994B67" w:rsidP="00994B67">
      <w:pPr>
        <w:pStyle w:val="a3"/>
        <w:spacing w:line="360" w:lineRule="auto"/>
        <w:ind w:left="720"/>
        <w:jc w:val="left"/>
        <w:rPr>
          <w:b w:val="0"/>
          <w:i w:val="0"/>
          <w:sz w:val="24"/>
          <w:szCs w:val="24"/>
        </w:rPr>
      </w:pPr>
    </w:p>
    <w:p w:rsidR="00C64B38" w:rsidRPr="00FB2F91" w:rsidRDefault="007E2B90" w:rsidP="00FB2F91">
      <w:pPr>
        <w:pStyle w:val="a5"/>
        <w:numPr>
          <w:ilvl w:val="1"/>
          <w:numId w:val="10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Эффективные приемы работы в питомнике с </w:t>
      </w:r>
    </w:p>
    <w:p w:rsidR="00C21005" w:rsidRPr="00FB2F91" w:rsidRDefault="007E2B90" w:rsidP="00FB2F91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учетом местных условий</w:t>
      </w:r>
    </w:p>
    <w:p w:rsidR="00287BCB" w:rsidRPr="00FB2F91" w:rsidRDefault="00011F2C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Не смотря на малую площадь питомника, благодаря близкому расположению к школе и эффективному своевременному уходу за посевами, участники школьного лесничества выращивают в течение года до 5000 сеянцев дуба. Сеянцы выращиваются без пересадки. Содержится питомник в чистоте, сорняки полностью отсутствуют. В питомнике ведется севооборот. Есть разделение на поля с сеянцами Дч и Дк и поля с черным и седеральным паром. После выкопки сенцев на ¼ питомника в весеннее- летний период высеваются бобовые культуры фасоль и горох. Выращивание бобовых растений спосо</w:t>
      </w:r>
      <w:r w:rsidR="000E25D6" w:rsidRPr="00FB2F91">
        <w:rPr>
          <w:rFonts w:ascii="Times New Roman" w:hAnsi="Times New Roman" w:cs="Times New Roman"/>
          <w:sz w:val="28"/>
          <w:szCs w:val="28"/>
        </w:rPr>
        <w:t>бствует обогащению почвы азотом, необходимым для роста лесных культур. С целью привлечения  насекомоядных птиц вблизи питомника установлено 2 скворечника и 3 кормушки для птиц.</w:t>
      </w:r>
    </w:p>
    <w:p w:rsidR="00AC159E" w:rsidRPr="00287BCB" w:rsidRDefault="00AC159E" w:rsidP="00287BCB">
      <w:pPr>
        <w:pStyle w:val="a5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BCB">
        <w:rPr>
          <w:rFonts w:ascii="Times New Roman" w:hAnsi="Times New Roman" w:cs="Times New Roman"/>
          <w:sz w:val="28"/>
          <w:szCs w:val="28"/>
        </w:rPr>
        <w:t>Участие в реализации Всероссийских природоохранных проектов</w:t>
      </w:r>
    </w:p>
    <w:tbl>
      <w:tblPr>
        <w:tblStyle w:val="a6"/>
        <w:tblW w:w="0" w:type="auto"/>
        <w:tblInd w:w="108" w:type="dxa"/>
        <w:tblLook w:val="04A0"/>
      </w:tblPr>
      <w:tblGrid>
        <w:gridCol w:w="2114"/>
        <w:gridCol w:w="1452"/>
        <w:gridCol w:w="2132"/>
        <w:gridCol w:w="2102"/>
        <w:gridCol w:w="2088"/>
      </w:tblGrid>
      <w:tr w:rsidR="0057791D" w:rsidTr="00F71E5F">
        <w:tc>
          <w:tcPr>
            <w:tcW w:w="2382" w:type="dxa"/>
          </w:tcPr>
          <w:p w:rsidR="00AC159E" w:rsidRDefault="00AC159E" w:rsidP="00AC159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1587" w:type="dxa"/>
          </w:tcPr>
          <w:p w:rsidR="00AC159E" w:rsidRDefault="00AC159E" w:rsidP="00AC159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953" w:type="dxa"/>
          </w:tcPr>
          <w:p w:rsidR="00AC159E" w:rsidRDefault="00AC159E" w:rsidP="00AC159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Организаторы</w:t>
            </w:r>
          </w:p>
        </w:tc>
        <w:tc>
          <w:tcPr>
            <w:tcW w:w="1770" w:type="dxa"/>
          </w:tcPr>
          <w:p w:rsidR="00AC159E" w:rsidRDefault="00AC159E" w:rsidP="00AC159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1771" w:type="dxa"/>
          </w:tcPr>
          <w:p w:rsidR="00AC159E" w:rsidRDefault="00AC159E" w:rsidP="00AC159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 участников</w:t>
            </w:r>
          </w:p>
        </w:tc>
      </w:tr>
      <w:tr w:rsidR="0057791D" w:rsidTr="00F71E5F">
        <w:tc>
          <w:tcPr>
            <w:tcW w:w="2382" w:type="dxa"/>
          </w:tcPr>
          <w:p w:rsidR="00AC159E" w:rsidRDefault="00AC159E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«Больше кислорода»</w:t>
            </w:r>
          </w:p>
        </w:tc>
        <w:tc>
          <w:tcPr>
            <w:tcW w:w="1587" w:type="dxa"/>
          </w:tcPr>
          <w:p w:rsidR="00AC159E" w:rsidRDefault="006773C0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953" w:type="dxa"/>
          </w:tcPr>
          <w:p w:rsidR="00AC159E" w:rsidRDefault="00C82DE3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МОО «ЭКА»</w:t>
            </w:r>
          </w:p>
        </w:tc>
        <w:tc>
          <w:tcPr>
            <w:tcW w:w="1770" w:type="dxa"/>
          </w:tcPr>
          <w:p w:rsidR="00AC159E" w:rsidRDefault="00510690" w:rsidP="0051069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питомнике выращено 1000 сеянцев сосны обыкновенной</w:t>
            </w:r>
          </w:p>
        </w:tc>
        <w:tc>
          <w:tcPr>
            <w:tcW w:w="1771" w:type="dxa"/>
          </w:tcPr>
          <w:p w:rsidR="00AC159E" w:rsidRDefault="00AC159E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91D" w:rsidTr="00F71E5F">
        <w:tc>
          <w:tcPr>
            <w:tcW w:w="2382" w:type="dxa"/>
          </w:tcPr>
          <w:p w:rsidR="00AC159E" w:rsidRDefault="00AC159E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сохраним леса от пожаров»</w:t>
            </w:r>
          </w:p>
        </w:tc>
        <w:tc>
          <w:tcPr>
            <w:tcW w:w="1587" w:type="dxa"/>
          </w:tcPr>
          <w:p w:rsidR="00AC159E" w:rsidRDefault="006773C0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2017-2018гг</w:t>
            </w:r>
          </w:p>
        </w:tc>
        <w:tc>
          <w:tcPr>
            <w:tcW w:w="1953" w:type="dxa"/>
          </w:tcPr>
          <w:p w:rsidR="00AC159E" w:rsidRPr="00FC4091" w:rsidRDefault="00FC4091" w:rsidP="00FC409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091">
              <w:rPr>
                <w:rFonts w:ascii="Times New Roman" w:hAnsi="Times New Roman" w:cs="Times New Roman"/>
                <w:sz w:val="24"/>
                <w:szCs w:val="24"/>
              </w:rPr>
              <w:t>Координаторы проекта: ФГБОУ ДОД «Федеральный детский эколого- биологический центр» и «Авиалесоохрана»</w:t>
            </w:r>
          </w:p>
        </w:tc>
        <w:tc>
          <w:tcPr>
            <w:tcW w:w="1770" w:type="dxa"/>
          </w:tcPr>
          <w:p w:rsidR="00AC159E" w:rsidRDefault="00510690" w:rsidP="0051069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приняли участие в акциях «Сельхозпалы под контроль», «Живи, лес!», в противопожарных учениях. Учащиеся посетили пожарную станцию и выступили на радио и ТВ с пропагандой охраны леса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пожаров.</w:t>
            </w:r>
          </w:p>
        </w:tc>
        <w:tc>
          <w:tcPr>
            <w:tcW w:w="1771" w:type="dxa"/>
          </w:tcPr>
          <w:p w:rsidR="00510690" w:rsidRPr="00510690" w:rsidRDefault="00510690" w:rsidP="00510690">
            <w:pPr>
              <w:rPr>
                <w:rFonts w:ascii="Times New Roman" w:hAnsi="Times New Roman" w:cs="Times New Roman"/>
              </w:rPr>
            </w:pPr>
            <w:r w:rsidRPr="00510690">
              <w:rPr>
                <w:rFonts w:ascii="Times New Roman" w:hAnsi="Times New Roman" w:cs="Times New Roman"/>
              </w:rPr>
              <w:lastRenderedPageBreak/>
              <w:t xml:space="preserve">Рабочая группа членов Имеретинского ШЛ заняла </w:t>
            </w:r>
            <w:r w:rsidRPr="00510690">
              <w:rPr>
                <w:rFonts w:ascii="Times New Roman" w:hAnsi="Times New Roman" w:cs="Times New Roman"/>
                <w:lang w:val="en-US"/>
              </w:rPr>
              <w:t>II</w:t>
            </w:r>
            <w:r w:rsidRPr="00510690">
              <w:rPr>
                <w:rFonts w:ascii="Times New Roman" w:hAnsi="Times New Roman" w:cs="Times New Roman"/>
              </w:rPr>
              <w:t xml:space="preserve"> место ср</w:t>
            </w:r>
            <w:r>
              <w:rPr>
                <w:rFonts w:ascii="Times New Roman" w:hAnsi="Times New Roman" w:cs="Times New Roman"/>
              </w:rPr>
              <w:t xml:space="preserve">еди 147 учреждений РФ. </w:t>
            </w:r>
          </w:p>
          <w:p w:rsidR="00AC159E" w:rsidRDefault="00510690" w:rsidP="0051069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690">
              <w:rPr>
                <w:rFonts w:ascii="Times New Roman" w:hAnsi="Times New Roman" w:cs="Times New Roman"/>
              </w:rPr>
              <w:t>Информация размещена в «Контакте», группа «Вместе сохраним леса от пожаров»</w:t>
            </w:r>
          </w:p>
        </w:tc>
      </w:tr>
      <w:tr w:rsidR="0057791D" w:rsidTr="00F71E5F">
        <w:tc>
          <w:tcPr>
            <w:tcW w:w="2382" w:type="dxa"/>
          </w:tcPr>
          <w:p w:rsidR="00AC159E" w:rsidRDefault="00BE76D3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«Хранители воды»</w:t>
            </w:r>
          </w:p>
        </w:tc>
        <w:tc>
          <w:tcPr>
            <w:tcW w:w="1587" w:type="dxa"/>
          </w:tcPr>
          <w:p w:rsidR="00AC159E" w:rsidRDefault="006773C0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BE76D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53" w:type="dxa"/>
          </w:tcPr>
          <w:p w:rsidR="00AC159E" w:rsidRDefault="00F71E5F" w:rsidP="00F71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1E5F">
              <w:rPr>
                <w:rFonts w:ascii="Times New Roman" w:hAnsi="Times New Roman" w:cs="Times New Roman"/>
                <w:sz w:val="24"/>
                <w:szCs w:val="24"/>
              </w:rPr>
              <w:t>Министерство природных ресурсов России, общественная организация ЭКА</w:t>
            </w:r>
          </w:p>
        </w:tc>
        <w:tc>
          <w:tcPr>
            <w:tcW w:w="1770" w:type="dxa"/>
          </w:tcPr>
          <w:p w:rsidR="00AC159E" w:rsidRDefault="00510690" w:rsidP="0051069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очистили родники в окрестностях станицы и берега рек Псекупс и Марта</w:t>
            </w:r>
          </w:p>
        </w:tc>
        <w:tc>
          <w:tcPr>
            <w:tcW w:w="1771" w:type="dxa"/>
          </w:tcPr>
          <w:p w:rsidR="00AC159E" w:rsidRDefault="00AC159E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91D" w:rsidTr="00F71E5F">
        <w:tc>
          <w:tcPr>
            <w:tcW w:w="2382" w:type="dxa"/>
          </w:tcPr>
          <w:p w:rsidR="00BE76D3" w:rsidRDefault="00BE76D3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«Зеленые школы России»</w:t>
            </w:r>
          </w:p>
        </w:tc>
        <w:tc>
          <w:tcPr>
            <w:tcW w:w="1587" w:type="dxa"/>
          </w:tcPr>
          <w:p w:rsidR="00BE76D3" w:rsidRDefault="006773C0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BE76D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E76D3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1953" w:type="dxa"/>
          </w:tcPr>
          <w:p w:rsidR="00BE76D3" w:rsidRDefault="00C82DE3" w:rsidP="00F71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МОО «ЭКА»</w:t>
            </w:r>
          </w:p>
          <w:p w:rsidR="006773C0" w:rsidRPr="00F71E5F" w:rsidRDefault="006773C0" w:rsidP="00F71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эколого- биологический центр</w:t>
            </w:r>
          </w:p>
        </w:tc>
        <w:tc>
          <w:tcPr>
            <w:tcW w:w="1770" w:type="dxa"/>
          </w:tcPr>
          <w:p w:rsidR="00BE76D3" w:rsidRDefault="00510690" w:rsidP="0051069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воспитанники ИШЛ принимают участие в экологических десантах</w:t>
            </w:r>
          </w:p>
        </w:tc>
        <w:tc>
          <w:tcPr>
            <w:tcW w:w="1771" w:type="dxa"/>
          </w:tcPr>
          <w:p w:rsidR="00BE76D3" w:rsidRDefault="00BE76D3" w:rsidP="00F71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91D" w:rsidTr="00F71E5F">
        <w:tc>
          <w:tcPr>
            <w:tcW w:w="2382" w:type="dxa"/>
          </w:tcPr>
          <w:p w:rsidR="00BE76D3" w:rsidRDefault="0057791D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Сетевой образовательный проект </w:t>
            </w:r>
            <w:r w:rsidR="00BE76D3">
              <w:rPr>
                <w:rFonts w:ascii="Times New Roman" w:hAnsi="Times New Roman" w:cs="Times New Roman"/>
                <w:sz w:val="24"/>
                <w:szCs w:val="24"/>
              </w:rPr>
              <w:t>«Школьные лесничества</w:t>
            </w:r>
            <w:r w:rsidR="00F71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6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E76D3">
              <w:rPr>
                <w:rFonts w:ascii="Times New Roman" w:hAnsi="Times New Roman" w:cs="Times New Roman"/>
                <w:sz w:val="24"/>
                <w:szCs w:val="24"/>
              </w:rPr>
              <w:t xml:space="preserve"> лесам будущего»</w:t>
            </w:r>
          </w:p>
        </w:tc>
        <w:tc>
          <w:tcPr>
            <w:tcW w:w="1587" w:type="dxa"/>
          </w:tcPr>
          <w:p w:rsidR="00BE76D3" w:rsidRDefault="00964279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BE76D3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1953" w:type="dxa"/>
          </w:tcPr>
          <w:p w:rsidR="00BE76D3" w:rsidRDefault="0057791D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ДОД «Федеральный эколого- биологический центр»</w:t>
            </w:r>
          </w:p>
        </w:tc>
        <w:tc>
          <w:tcPr>
            <w:tcW w:w="1770" w:type="dxa"/>
          </w:tcPr>
          <w:p w:rsidR="00BE76D3" w:rsidRDefault="00510690" w:rsidP="0051069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Произведены посадки лесных культур на площади 2 га</w:t>
            </w:r>
          </w:p>
        </w:tc>
        <w:tc>
          <w:tcPr>
            <w:tcW w:w="1771" w:type="dxa"/>
          </w:tcPr>
          <w:p w:rsidR="00BE76D3" w:rsidRDefault="00F602C6" w:rsidP="00F602C6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проекте коллектив школьного лесничества награжден дипломом ФДЭБЦ</w:t>
            </w:r>
          </w:p>
        </w:tc>
      </w:tr>
      <w:tr w:rsidR="0057791D" w:rsidTr="00F71E5F">
        <w:tc>
          <w:tcPr>
            <w:tcW w:w="2382" w:type="dxa"/>
          </w:tcPr>
          <w:p w:rsidR="00BE76D3" w:rsidRDefault="00BE76D3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«Путешествие желудя»</w:t>
            </w:r>
          </w:p>
        </w:tc>
        <w:tc>
          <w:tcPr>
            <w:tcW w:w="1587" w:type="dxa"/>
          </w:tcPr>
          <w:p w:rsidR="00BE76D3" w:rsidRDefault="00964279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BE76D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53" w:type="dxa"/>
          </w:tcPr>
          <w:p w:rsidR="00BE76D3" w:rsidRDefault="0057791D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ДОД «Федеральный эколого- биологический центр»</w:t>
            </w:r>
          </w:p>
        </w:tc>
        <w:tc>
          <w:tcPr>
            <w:tcW w:w="1770" w:type="dxa"/>
          </w:tcPr>
          <w:p w:rsidR="00BE76D3" w:rsidRDefault="0057791D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 сбор 300 кг семян дуба черешчатого</w:t>
            </w:r>
          </w:p>
        </w:tc>
        <w:tc>
          <w:tcPr>
            <w:tcW w:w="1771" w:type="dxa"/>
          </w:tcPr>
          <w:p w:rsidR="00BE76D3" w:rsidRDefault="00BE76D3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638" w:rsidTr="00F71E5F">
        <w:tc>
          <w:tcPr>
            <w:tcW w:w="2382" w:type="dxa"/>
          </w:tcPr>
          <w:p w:rsidR="00CB1638" w:rsidRDefault="00CB1638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Специальный эколого- патриотический проект «Лес Победы»</w:t>
            </w:r>
          </w:p>
        </w:tc>
        <w:tc>
          <w:tcPr>
            <w:tcW w:w="1587" w:type="dxa"/>
          </w:tcPr>
          <w:p w:rsidR="00CB1638" w:rsidRDefault="00964279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CB163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53" w:type="dxa"/>
          </w:tcPr>
          <w:p w:rsidR="00CB1638" w:rsidRDefault="00CB1638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ОЭОД «Зеленая Россия»</w:t>
            </w:r>
          </w:p>
        </w:tc>
        <w:tc>
          <w:tcPr>
            <w:tcW w:w="1770" w:type="dxa"/>
          </w:tcPr>
          <w:p w:rsidR="00CB1638" w:rsidRDefault="00CB1638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экоролика школьного лесничества</w:t>
            </w:r>
          </w:p>
        </w:tc>
        <w:tc>
          <w:tcPr>
            <w:tcW w:w="1771" w:type="dxa"/>
          </w:tcPr>
          <w:p w:rsidR="00CB1638" w:rsidRDefault="00CB1638" w:rsidP="00CB163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проекта в номинации «Экорепортер»</w:t>
            </w:r>
          </w:p>
        </w:tc>
      </w:tr>
      <w:tr w:rsidR="0091388E" w:rsidTr="00F71E5F">
        <w:tc>
          <w:tcPr>
            <w:tcW w:w="2382" w:type="dxa"/>
          </w:tcPr>
          <w:p w:rsidR="0091388E" w:rsidRDefault="003B1EA4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«Посадка леса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87" w:type="dxa"/>
          </w:tcPr>
          <w:p w:rsidR="0091388E" w:rsidRDefault="0091388E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53" w:type="dxa"/>
          </w:tcPr>
          <w:p w:rsidR="0091388E" w:rsidRDefault="0091388E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Феделальное агентство лесного хозяйства</w:t>
            </w:r>
          </w:p>
        </w:tc>
        <w:tc>
          <w:tcPr>
            <w:tcW w:w="1770" w:type="dxa"/>
          </w:tcPr>
          <w:p w:rsidR="0091388E" w:rsidRDefault="0091388E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1000сеянцев дуба черешчатого</w:t>
            </w:r>
          </w:p>
        </w:tc>
        <w:tc>
          <w:tcPr>
            <w:tcW w:w="1771" w:type="dxa"/>
          </w:tcPr>
          <w:p w:rsidR="0091388E" w:rsidRDefault="0091388E" w:rsidP="00CB163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ИШЛ получили </w:t>
            </w:r>
            <w:r w:rsidR="005074E4">
              <w:rPr>
                <w:rFonts w:ascii="Times New Roman" w:hAnsi="Times New Roman" w:cs="Times New Roman"/>
                <w:sz w:val="24"/>
                <w:szCs w:val="24"/>
              </w:rPr>
              <w:t>благодарственные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письма</w:t>
            </w:r>
          </w:p>
        </w:tc>
      </w:tr>
      <w:tr w:rsidR="005074E4" w:rsidTr="00F71E5F">
        <w:tc>
          <w:tcPr>
            <w:tcW w:w="2382" w:type="dxa"/>
          </w:tcPr>
          <w:p w:rsidR="005074E4" w:rsidRDefault="005074E4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«Сирень- 45го»</w:t>
            </w:r>
          </w:p>
        </w:tc>
        <w:tc>
          <w:tcPr>
            <w:tcW w:w="1587" w:type="dxa"/>
          </w:tcPr>
          <w:p w:rsidR="005074E4" w:rsidRDefault="005074E4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2017-2021гг</w:t>
            </w:r>
          </w:p>
        </w:tc>
        <w:tc>
          <w:tcPr>
            <w:tcW w:w="1953" w:type="dxa"/>
          </w:tcPr>
          <w:p w:rsidR="005074E4" w:rsidRDefault="005074E4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КК</w:t>
            </w:r>
          </w:p>
        </w:tc>
        <w:tc>
          <w:tcPr>
            <w:tcW w:w="1770" w:type="dxa"/>
          </w:tcPr>
          <w:p w:rsidR="005074E4" w:rsidRDefault="005074E4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кустов сирени в честь Великой Победы»</w:t>
            </w:r>
          </w:p>
        </w:tc>
        <w:tc>
          <w:tcPr>
            <w:tcW w:w="1771" w:type="dxa"/>
          </w:tcPr>
          <w:p w:rsidR="005074E4" w:rsidRDefault="005074E4" w:rsidP="00CB163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88E" w:rsidTr="00F71E5F">
        <w:tc>
          <w:tcPr>
            <w:tcW w:w="2382" w:type="dxa"/>
          </w:tcPr>
          <w:p w:rsidR="0091388E" w:rsidRDefault="0091388E" w:rsidP="00BE76D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«Волонтеры могут все»</w:t>
            </w:r>
          </w:p>
        </w:tc>
        <w:tc>
          <w:tcPr>
            <w:tcW w:w="1587" w:type="dxa"/>
          </w:tcPr>
          <w:p w:rsidR="0091388E" w:rsidRDefault="0091388E" w:rsidP="00AC1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2020-2021гг</w:t>
            </w:r>
          </w:p>
        </w:tc>
        <w:tc>
          <w:tcPr>
            <w:tcW w:w="1953" w:type="dxa"/>
          </w:tcPr>
          <w:p w:rsidR="0091388E" w:rsidRDefault="0091388E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 ДО КК ЭБЦ</w:t>
            </w:r>
          </w:p>
        </w:tc>
        <w:tc>
          <w:tcPr>
            <w:tcW w:w="1770" w:type="dxa"/>
          </w:tcPr>
          <w:p w:rsidR="0091388E" w:rsidRDefault="0091388E" w:rsidP="0057791D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проекта «Волонтеры спешат на помощь»</w:t>
            </w:r>
          </w:p>
        </w:tc>
        <w:tc>
          <w:tcPr>
            <w:tcW w:w="1771" w:type="dxa"/>
          </w:tcPr>
          <w:p w:rsidR="0091388E" w:rsidRDefault="0091388E" w:rsidP="00CB163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2556" w:rsidRDefault="00822556" w:rsidP="00CB16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159E" w:rsidRPr="00FB2F91" w:rsidRDefault="00335EF8" w:rsidP="00FB2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3. Выводы и р</w:t>
      </w:r>
      <w:r w:rsidR="00831481" w:rsidRPr="00FB2F91">
        <w:rPr>
          <w:rFonts w:ascii="Times New Roman" w:hAnsi="Times New Roman" w:cs="Times New Roman"/>
          <w:sz w:val="28"/>
          <w:szCs w:val="28"/>
        </w:rPr>
        <w:t>езультаты по реализации проекта</w:t>
      </w:r>
    </w:p>
    <w:p w:rsidR="0098173A" w:rsidRPr="00FB2F91" w:rsidRDefault="00B01C4D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1.</w:t>
      </w:r>
      <w:r w:rsidR="00130703" w:rsidRPr="00FB2F91">
        <w:rPr>
          <w:rFonts w:ascii="Times New Roman" w:hAnsi="Times New Roman" w:cs="Times New Roman"/>
          <w:sz w:val="28"/>
          <w:szCs w:val="28"/>
        </w:rPr>
        <w:t xml:space="preserve"> </w:t>
      </w:r>
      <w:r w:rsidR="0098173A" w:rsidRPr="00FB2F91">
        <w:rPr>
          <w:rFonts w:ascii="Times New Roman" w:hAnsi="Times New Roman" w:cs="Times New Roman"/>
          <w:sz w:val="28"/>
          <w:szCs w:val="28"/>
        </w:rPr>
        <w:t xml:space="preserve">Сравнение экологии и биологии дуба черешчатого и красного позволило сделать вывод о необходимости использования сеянцев этих пород деревьев в лесовосстановительных работах на территории лесного фонда </w:t>
      </w:r>
      <w:r w:rsidR="0098173A" w:rsidRPr="00FB2F91">
        <w:rPr>
          <w:rFonts w:ascii="Times New Roman" w:hAnsi="Times New Roman" w:cs="Times New Roman"/>
          <w:sz w:val="28"/>
          <w:szCs w:val="28"/>
        </w:rPr>
        <w:lastRenderedPageBreak/>
        <w:t>Горячеключевско</w:t>
      </w:r>
      <w:r w:rsidR="00CB357F" w:rsidRPr="00FB2F91">
        <w:rPr>
          <w:rFonts w:ascii="Times New Roman" w:hAnsi="Times New Roman" w:cs="Times New Roman"/>
          <w:sz w:val="28"/>
          <w:szCs w:val="28"/>
        </w:rPr>
        <w:t>го лесничества. Сеянцы</w:t>
      </w:r>
      <w:r w:rsidR="0098173A" w:rsidRPr="00FB2F91">
        <w:rPr>
          <w:rFonts w:ascii="Times New Roman" w:hAnsi="Times New Roman" w:cs="Times New Roman"/>
          <w:sz w:val="28"/>
          <w:szCs w:val="28"/>
        </w:rPr>
        <w:t xml:space="preserve"> дуба красного целесообразно использовать для озеленения населенных пу</w:t>
      </w:r>
      <w:r w:rsidR="00CB357F" w:rsidRPr="00FB2F91">
        <w:rPr>
          <w:rFonts w:ascii="Times New Roman" w:hAnsi="Times New Roman" w:cs="Times New Roman"/>
          <w:sz w:val="28"/>
          <w:szCs w:val="28"/>
        </w:rPr>
        <w:t>нктов, т.к. порода имеет хорошие</w:t>
      </w:r>
      <w:r w:rsidR="0098173A" w:rsidRPr="00FB2F91">
        <w:rPr>
          <w:rFonts w:ascii="Times New Roman" w:hAnsi="Times New Roman" w:cs="Times New Roman"/>
          <w:sz w:val="28"/>
          <w:szCs w:val="28"/>
        </w:rPr>
        <w:t xml:space="preserve"> декоративные качества и высокий прирост.</w:t>
      </w:r>
      <w:r w:rsidR="00CB357F" w:rsidRPr="00FB2F91">
        <w:rPr>
          <w:rFonts w:ascii="Times New Roman" w:hAnsi="Times New Roman" w:cs="Times New Roman"/>
          <w:sz w:val="28"/>
          <w:szCs w:val="28"/>
        </w:rPr>
        <w:t xml:space="preserve"> На территориях, предназначенных для лесовосстановления </w:t>
      </w:r>
      <w:r w:rsidR="00741406" w:rsidRPr="00FB2F91">
        <w:rPr>
          <w:rFonts w:ascii="Times New Roman" w:hAnsi="Times New Roman" w:cs="Times New Roman"/>
          <w:sz w:val="28"/>
          <w:szCs w:val="28"/>
        </w:rPr>
        <w:t>лучше использовать сеянцы вида аборигена дуба черешчатого.</w:t>
      </w:r>
    </w:p>
    <w:p w:rsidR="00B01C4D" w:rsidRPr="00FB2F91" w:rsidRDefault="0098173A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2. </w:t>
      </w:r>
      <w:r w:rsidR="00B01C4D" w:rsidRPr="00FB2F91">
        <w:rPr>
          <w:rFonts w:ascii="Times New Roman" w:hAnsi="Times New Roman" w:cs="Times New Roman"/>
          <w:sz w:val="28"/>
          <w:szCs w:val="28"/>
        </w:rPr>
        <w:t xml:space="preserve">Ежегодно участники Имеретинского школьного лесничества собирают на территории лесного фонда Саратовского участкового лесничества </w:t>
      </w:r>
      <w:r w:rsidR="00C14B02" w:rsidRPr="00FB2F91">
        <w:rPr>
          <w:rFonts w:ascii="Times New Roman" w:hAnsi="Times New Roman" w:cs="Times New Roman"/>
          <w:sz w:val="28"/>
          <w:szCs w:val="28"/>
        </w:rPr>
        <w:t xml:space="preserve">Горячеключевского лесничества, </w:t>
      </w:r>
      <w:r w:rsidR="00B01C4D" w:rsidRPr="00FB2F91">
        <w:rPr>
          <w:rFonts w:ascii="Times New Roman" w:hAnsi="Times New Roman" w:cs="Times New Roman"/>
          <w:sz w:val="28"/>
          <w:szCs w:val="28"/>
        </w:rPr>
        <w:t>к</w:t>
      </w:r>
      <w:r w:rsidR="00C14B02" w:rsidRPr="00FB2F91">
        <w:rPr>
          <w:rFonts w:ascii="Times New Roman" w:hAnsi="Times New Roman" w:cs="Times New Roman"/>
          <w:sz w:val="28"/>
          <w:szCs w:val="28"/>
        </w:rPr>
        <w:t>в</w:t>
      </w:r>
      <w:r w:rsidR="00B01C4D" w:rsidRPr="00FB2F91">
        <w:rPr>
          <w:rFonts w:ascii="Times New Roman" w:hAnsi="Times New Roman" w:cs="Times New Roman"/>
          <w:sz w:val="28"/>
          <w:szCs w:val="28"/>
        </w:rPr>
        <w:t>. 34В, выд. 40, 47, 48 семена дуба черешчатого до 300 кг.</w:t>
      </w:r>
    </w:p>
    <w:p w:rsidR="00B01C4D" w:rsidRPr="00FB2F91" w:rsidRDefault="0098173A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3</w:t>
      </w:r>
      <w:r w:rsidR="00B01C4D" w:rsidRPr="00FB2F91">
        <w:rPr>
          <w:rFonts w:ascii="Times New Roman" w:hAnsi="Times New Roman" w:cs="Times New Roman"/>
          <w:sz w:val="28"/>
          <w:szCs w:val="28"/>
        </w:rPr>
        <w:t>.</w:t>
      </w:r>
      <w:r w:rsidR="00130703" w:rsidRPr="00FB2F91">
        <w:rPr>
          <w:rFonts w:ascii="Times New Roman" w:hAnsi="Times New Roman" w:cs="Times New Roman"/>
          <w:sz w:val="28"/>
          <w:szCs w:val="28"/>
        </w:rPr>
        <w:t xml:space="preserve"> </w:t>
      </w:r>
      <w:r w:rsidR="00B01C4D" w:rsidRPr="00FB2F91">
        <w:rPr>
          <w:rFonts w:ascii="Times New Roman" w:hAnsi="Times New Roman" w:cs="Times New Roman"/>
          <w:sz w:val="28"/>
          <w:szCs w:val="28"/>
        </w:rPr>
        <w:t>В питомнике ведутся работы по посеву семян, уходу за сеянцами дуба черешчатого и саженцами дуба красного. Ежегодно юные лесники выращивают до 3500 штук 1 и 2-х летних сеянцев дуба черешчатого и около 200</w:t>
      </w:r>
      <w:r w:rsidR="00E4350B" w:rsidRPr="00FB2F91">
        <w:rPr>
          <w:rFonts w:ascii="Times New Roman" w:hAnsi="Times New Roman" w:cs="Times New Roman"/>
          <w:sz w:val="28"/>
          <w:szCs w:val="28"/>
        </w:rPr>
        <w:t xml:space="preserve"> шт.</w:t>
      </w:r>
      <w:r w:rsidRPr="00FB2F91">
        <w:rPr>
          <w:rFonts w:ascii="Times New Roman" w:hAnsi="Times New Roman" w:cs="Times New Roman"/>
          <w:sz w:val="28"/>
          <w:szCs w:val="28"/>
        </w:rPr>
        <w:t xml:space="preserve"> 2-3-х летних сея</w:t>
      </w:r>
      <w:r w:rsidR="00B01C4D" w:rsidRPr="00FB2F91">
        <w:rPr>
          <w:rFonts w:ascii="Times New Roman" w:hAnsi="Times New Roman" w:cs="Times New Roman"/>
          <w:sz w:val="28"/>
          <w:szCs w:val="28"/>
        </w:rPr>
        <w:t>нцев дуба красного.</w:t>
      </w:r>
    </w:p>
    <w:p w:rsidR="00B01C4D" w:rsidRPr="00FB2F91" w:rsidRDefault="0098173A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4</w:t>
      </w:r>
      <w:r w:rsidR="00B01C4D" w:rsidRPr="00FB2F91">
        <w:rPr>
          <w:rFonts w:ascii="Times New Roman" w:hAnsi="Times New Roman" w:cs="Times New Roman"/>
          <w:sz w:val="28"/>
          <w:szCs w:val="28"/>
        </w:rPr>
        <w:t xml:space="preserve">. Осенью </w:t>
      </w:r>
      <w:r w:rsidR="005D2B35" w:rsidRPr="00FB2F91">
        <w:rPr>
          <w:rFonts w:ascii="Times New Roman" w:hAnsi="Times New Roman" w:cs="Times New Roman"/>
          <w:sz w:val="28"/>
          <w:szCs w:val="28"/>
        </w:rPr>
        <w:t xml:space="preserve">и весной </w:t>
      </w:r>
      <w:r w:rsidR="00B01C4D" w:rsidRPr="00FB2F91">
        <w:rPr>
          <w:rFonts w:ascii="Times New Roman" w:hAnsi="Times New Roman" w:cs="Times New Roman"/>
          <w:sz w:val="28"/>
          <w:szCs w:val="28"/>
        </w:rPr>
        <w:t>воспитанники школьного лесничества высаживают лесные культуры Дч</w:t>
      </w:r>
      <w:r w:rsidR="005D2B35" w:rsidRPr="00FB2F91">
        <w:rPr>
          <w:rFonts w:ascii="Times New Roman" w:hAnsi="Times New Roman" w:cs="Times New Roman"/>
          <w:sz w:val="28"/>
          <w:szCs w:val="28"/>
        </w:rPr>
        <w:t xml:space="preserve"> на территории лесного фонда, предназначенной для лесовосстановительных работ, площадью по 0,5</w:t>
      </w:r>
      <w:r w:rsidR="00822556" w:rsidRPr="00FB2F91">
        <w:rPr>
          <w:rFonts w:ascii="Times New Roman" w:hAnsi="Times New Roman" w:cs="Times New Roman"/>
          <w:sz w:val="28"/>
          <w:szCs w:val="28"/>
        </w:rPr>
        <w:t>- 0,6</w:t>
      </w:r>
      <w:r w:rsidR="005D2B35" w:rsidRPr="00FB2F91">
        <w:rPr>
          <w:rFonts w:ascii="Times New Roman" w:hAnsi="Times New Roman" w:cs="Times New Roman"/>
          <w:sz w:val="28"/>
          <w:szCs w:val="28"/>
        </w:rPr>
        <w:t>га.</w:t>
      </w:r>
      <w:r w:rsidR="003B1EA4">
        <w:rPr>
          <w:rFonts w:ascii="Times New Roman" w:hAnsi="Times New Roman" w:cs="Times New Roman"/>
          <w:sz w:val="28"/>
          <w:szCs w:val="28"/>
        </w:rPr>
        <w:t xml:space="preserve"> В октябре 2018</w:t>
      </w:r>
      <w:r w:rsidR="00822556" w:rsidRPr="00FB2F91">
        <w:rPr>
          <w:rFonts w:ascii="Times New Roman" w:hAnsi="Times New Roman" w:cs="Times New Roman"/>
          <w:sz w:val="28"/>
          <w:szCs w:val="28"/>
        </w:rPr>
        <w:t xml:space="preserve"> года участники Имеретинского школьного лесничества произвели посадку лесных культур дуба черешчатого на 0,6га</w:t>
      </w:r>
      <w:r w:rsidR="003B1EA4">
        <w:rPr>
          <w:rFonts w:ascii="Times New Roman" w:hAnsi="Times New Roman" w:cs="Times New Roman"/>
          <w:sz w:val="28"/>
          <w:szCs w:val="28"/>
        </w:rPr>
        <w:t>. В ноябре 2018</w:t>
      </w:r>
      <w:r w:rsidR="00822556" w:rsidRPr="00FB2F91">
        <w:rPr>
          <w:rFonts w:ascii="Times New Roman" w:hAnsi="Times New Roman" w:cs="Times New Roman"/>
          <w:sz w:val="28"/>
          <w:szCs w:val="28"/>
        </w:rPr>
        <w:t xml:space="preserve"> года комиссией составлен акт технической приемки комбинированного лесовосстановления</w:t>
      </w:r>
      <w:r w:rsidR="0002201D" w:rsidRPr="00FB2F91">
        <w:rPr>
          <w:rFonts w:ascii="Times New Roman" w:hAnsi="Times New Roman" w:cs="Times New Roman"/>
          <w:sz w:val="28"/>
          <w:szCs w:val="28"/>
        </w:rPr>
        <w:t>. При технической приемке установлено соответствие показателей по проекту и фактическому выполнению работ. Дана общая оценка качества выполненных работ- удовлетворительно.</w:t>
      </w:r>
    </w:p>
    <w:p w:rsidR="005D2B35" w:rsidRPr="00FB2F91" w:rsidRDefault="005D2B35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4.</w:t>
      </w:r>
      <w:r w:rsidR="00130703" w:rsidRPr="00FB2F91">
        <w:rPr>
          <w:rFonts w:ascii="Times New Roman" w:hAnsi="Times New Roman" w:cs="Times New Roman"/>
          <w:sz w:val="28"/>
          <w:szCs w:val="28"/>
        </w:rPr>
        <w:t xml:space="preserve"> </w:t>
      </w:r>
      <w:r w:rsidR="00E4350B" w:rsidRPr="00FB2F91">
        <w:rPr>
          <w:rFonts w:ascii="Times New Roman" w:hAnsi="Times New Roman" w:cs="Times New Roman"/>
          <w:sz w:val="28"/>
          <w:szCs w:val="28"/>
        </w:rPr>
        <w:t>Для озеленительных работ на территории населенных пунктов в качестве посадочног</w:t>
      </w:r>
      <w:r w:rsidR="00976702" w:rsidRPr="00FB2F91">
        <w:rPr>
          <w:rFonts w:ascii="Times New Roman" w:hAnsi="Times New Roman" w:cs="Times New Roman"/>
          <w:sz w:val="28"/>
          <w:szCs w:val="28"/>
        </w:rPr>
        <w:t>о материала используются сеянцы</w:t>
      </w:r>
      <w:r w:rsidR="00E4350B" w:rsidRPr="00FB2F91">
        <w:rPr>
          <w:rFonts w:ascii="Times New Roman" w:hAnsi="Times New Roman" w:cs="Times New Roman"/>
          <w:sz w:val="28"/>
          <w:szCs w:val="28"/>
        </w:rPr>
        <w:t xml:space="preserve"> дуба красного. </w:t>
      </w:r>
      <w:r w:rsidR="00C14B02" w:rsidRPr="00FB2F91">
        <w:rPr>
          <w:rFonts w:ascii="Times New Roman" w:hAnsi="Times New Roman" w:cs="Times New Roman"/>
          <w:sz w:val="28"/>
          <w:szCs w:val="28"/>
        </w:rPr>
        <w:t xml:space="preserve">Данная порода дуба обладает высокой декоративностью, устойчивостью к морозам и болезням и большим приростом за вегетационный период. </w:t>
      </w:r>
      <w:r w:rsidR="00E4350B" w:rsidRPr="00FB2F91">
        <w:rPr>
          <w:rFonts w:ascii="Times New Roman" w:hAnsi="Times New Roman" w:cs="Times New Roman"/>
          <w:sz w:val="28"/>
          <w:szCs w:val="28"/>
        </w:rPr>
        <w:t>На протяжении последних 5-ти лет произведены по</w:t>
      </w:r>
      <w:r w:rsidR="00964279" w:rsidRPr="00FB2F91">
        <w:rPr>
          <w:rFonts w:ascii="Times New Roman" w:hAnsi="Times New Roman" w:cs="Times New Roman"/>
          <w:sz w:val="28"/>
          <w:szCs w:val="28"/>
        </w:rPr>
        <w:t>садки 10 аллей в честь Великой</w:t>
      </w:r>
      <w:r w:rsidR="00E4350B" w:rsidRPr="00FB2F91">
        <w:rPr>
          <w:rFonts w:ascii="Times New Roman" w:hAnsi="Times New Roman" w:cs="Times New Roman"/>
          <w:sz w:val="28"/>
          <w:szCs w:val="28"/>
        </w:rPr>
        <w:t xml:space="preserve"> Победы, в честь Заслуженных ле</w:t>
      </w:r>
      <w:r w:rsidR="00964279" w:rsidRPr="00FB2F91">
        <w:rPr>
          <w:rFonts w:ascii="Times New Roman" w:hAnsi="Times New Roman" w:cs="Times New Roman"/>
          <w:sz w:val="28"/>
          <w:szCs w:val="28"/>
        </w:rPr>
        <w:t>соводов России</w:t>
      </w:r>
      <w:r w:rsidR="00E4350B" w:rsidRPr="00FB2F91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E4350B" w:rsidRPr="00FB2F91" w:rsidRDefault="00E4350B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5.</w:t>
      </w:r>
      <w:r w:rsidR="00C14B02" w:rsidRPr="00FB2F91">
        <w:rPr>
          <w:rFonts w:ascii="Times New Roman" w:hAnsi="Times New Roman" w:cs="Times New Roman"/>
          <w:sz w:val="28"/>
          <w:szCs w:val="28"/>
        </w:rPr>
        <w:t xml:space="preserve"> </w:t>
      </w:r>
      <w:r w:rsidRPr="00FB2F91">
        <w:rPr>
          <w:rFonts w:ascii="Times New Roman" w:hAnsi="Times New Roman" w:cs="Times New Roman"/>
          <w:sz w:val="28"/>
          <w:szCs w:val="28"/>
        </w:rPr>
        <w:t>В ходе реализации проекта выявлены основные проблемы и риски лесовосстановительных работ</w:t>
      </w:r>
      <w:r w:rsidR="0098173A" w:rsidRPr="00FB2F91">
        <w:rPr>
          <w:rFonts w:ascii="Times New Roman" w:hAnsi="Times New Roman" w:cs="Times New Roman"/>
          <w:sz w:val="28"/>
          <w:szCs w:val="28"/>
        </w:rPr>
        <w:t xml:space="preserve"> (сорняки, вредители, болезни)</w:t>
      </w:r>
      <w:r w:rsidRPr="00FB2F91">
        <w:rPr>
          <w:rFonts w:ascii="Times New Roman" w:hAnsi="Times New Roman" w:cs="Times New Roman"/>
          <w:sz w:val="28"/>
          <w:szCs w:val="28"/>
        </w:rPr>
        <w:t>, определены практические  пути их решения.</w:t>
      </w:r>
    </w:p>
    <w:p w:rsidR="00E4350B" w:rsidRPr="00FB2F91" w:rsidRDefault="00E4350B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6. Разработаны эффективные приемы работы в питомнике с учетом местных условий</w:t>
      </w:r>
      <w:r w:rsidR="00706CC0" w:rsidRPr="00FB2F91">
        <w:rPr>
          <w:rFonts w:ascii="Times New Roman" w:hAnsi="Times New Roman" w:cs="Times New Roman"/>
          <w:sz w:val="28"/>
          <w:szCs w:val="28"/>
        </w:rPr>
        <w:t>: введение севооборота, своевременный уход за питомником, использование биологических методов борьбы с вредителями лесных культур</w:t>
      </w:r>
      <w:r w:rsidRPr="00FB2F91">
        <w:rPr>
          <w:rFonts w:ascii="Times New Roman" w:hAnsi="Times New Roman" w:cs="Times New Roman"/>
          <w:sz w:val="28"/>
          <w:szCs w:val="28"/>
        </w:rPr>
        <w:t>.</w:t>
      </w:r>
    </w:p>
    <w:p w:rsidR="00E4350B" w:rsidRPr="00FB2F91" w:rsidRDefault="00E4350B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8. Члены Имеретинского школьного лесничества </w:t>
      </w:r>
      <w:r w:rsidR="00964279" w:rsidRPr="00FB2F91">
        <w:rPr>
          <w:rFonts w:ascii="Times New Roman" w:hAnsi="Times New Roman" w:cs="Times New Roman"/>
          <w:sz w:val="28"/>
          <w:szCs w:val="28"/>
        </w:rPr>
        <w:t>совместно с «Серебряными волонтерами» Дома</w:t>
      </w:r>
      <w:r w:rsidR="0055621F" w:rsidRPr="00FB2F91">
        <w:rPr>
          <w:rFonts w:ascii="Times New Roman" w:hAnsi="Times New Roman" w:cs="Times New Roman"/>
          <w:sz w:val="28"/>
          <w:szCs w:val="28"/>
        </w:rPr>
        <w:t>-</w:t>
      </w:r>
      <w:r w:rsidR="00964279" w:rsidRPr="00FB2F91">
        <w:rPr>
          <w:rFonts w:ascii="Times New Roman" w:hAnsi="Times New Roman" w:cs="Times New Roman"/>
          <w:sz w:val="28"/>
          <w:szCs w:val="28"/>
        </w:rPr>
        <w:t xml:space="preserve"> интерната </w:t>
      </w:r>
      <w:r w:rsidRPr="00FB2F91">
        <w:rPr>
          <w:rFonts w:ascii="Times New Roman" w:hAnsi="Times New Roman" w:cs="Times New Roman"/>
          <w:sz w:val="28"/>
          <w:szCs w:val="28"/>
        </w:rPr>
        <w:t>приняли участие в реализации Всероссийских проектов природоохранной направленности «Вместе сохраним леса от пожаров»</w:t>
      </w:r>
      <w:r w:rsidR="003B1EA4">
        <w:rPr>
          <w:rFonts w:ascii="Times New Roman" w:hAnsi="Times New Roman" w:cs="Times New Roman"/>
          <w:sz w:val="28"/>
          <w:szCs w:val="28"/>
        </w:rPr>
        <w:t xml:space="preserve"> </w:t>
      </w:r>
      <w:r w:rsidRPr="00FB2F91">
        <w:rPr>
          <w:rFonts w:ascii="Times New Roman" w:hAnsi="Times New Roman" w:cs="Times New Roman"/>
          <w:sz w:val="28"/>
          <w:szCs w:val="28"/>
        </w:rPr>
        <w:t xml:space="preserve"> «Больше кислорода», «Зеленые школы России»</w:t>
      </w:r>
      <w:r w:rsidR="0085053B" w:rsidRPr="00FB2F91">
        <w:rPr>
          <w:rFonts w:ascii="Times New Roman" w:hAnsi="Times New Roman" w:cs="Times New Roman"/>
          <w:sz w:val="28"/>
          <w:szCs w:val="28"/>
        </w:rPr>
        <w:t>, «Школьные лесничества- лесам будущего», «Хранители воды»</w:t>
      </w:r>
      <w:r w:rsidR="003B1EA4">
        <w:rPr>
          <w:rFonts w:ascii="Times New Roman" w:hAnsi="Times New Roman" w:cs="Times New Roman"/>
          <w:sz w:val="28"/>
          <w:szCs w:val="28"/>
        </w:rPr>
        <w:t>, «Связь поколений» (рис.4)</w:t>
      </w:r>
      <w:r w:rsidRPr="00FB2F91">
        <w:rPr>
          <w:rFonts w:ascii="Times New Roman" w:hAnsi="Times New Roman" w:cs="Times New Roman"/>
          <w:sz w:val="28"/>
          <w:szCs w:val="28"/>
        </w:rPr>
        <w:t>.</w:t>
      </w:r>
      <w:r w:rsidR="0085053B" w:rsidRPr="00FB2F91">
        <w:rPr>
          <w:rFonts w:ascii="Times New Roman" w:hAnsi="Times New Roman" w:cs="Times New Roman"/>
          <w:sz w:val="28"/>
          <w:szCs w:val="28"/>
        </w:rPr>
        <w:t xml:space="preserve"> Мы участвуем в проведении Всероссийских акций «Лесники открывают двери», «Живи, лес!», «АнтиПалыч», «Сельхозпалы под контроль!» и т.д.</w:t>
      </w:r>
    </w:p>
    <w:p w:rsidR="00831481" w:rsidRPr="00FB2F91" w:rsidRDefault="00831481" w:rsidP="00FB2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lastRenderedPageBreak/>
        <w:t>Практическая значимость проекта</w:t>
      </w:r>
    </w:p>
    <w:p w:rsidR="00130703" w:rsidRPr="00FB2F91" w:rsidRDefault="00130703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Реализация проекта позволяет обеспечить посадочным материалом лесовосстановительные работы в лесничестве. Выращенные</w:t>
      </w:r>
      <w:r w:rsidR="00976702" w:rsidRPr="00FB2F91">
        <w:rPr>
          <w:rFonts w:ascii="Times New Roman" w:hAnsi="Times New Roman" w:cs="Times New Roman"/>
          <w:sz w:val="28"/>
          <w:szCs w:val="28"/>
        </w:rPr>
        <w:t xml:space="preserve"> сеянцы</w:t>
      </w:r>
      <w:r w:rsidRPr="00FB2F91">
        <w:rPr>
          <w:rFonts w:ascii="Times New Roman" w:hAnsi="Times New Roman" w:cs="Times New Roman"/>
          <w:sz w:val="28"/>
          <w:szCs w:val="28"/>
        </w:rPr>
        <w:t xml:space="preserve"> дуба красного используются </w:t>
      </w:r>
      <w:r w:rsidR="00964279" w:rsidRPr="00FB2F91">
        <w:rPr>
          <w:rFonts w:ascii="Times New Roman" w:hAnsi="Times New Roman" w:cs="Times New Roman"/>
          <w:sz w:val="28"/>
          <w:szCs w:val="28"/>
        </w:rPr>
        <w:t xml:space="preserve"> для озеленения населенных пунктов</w:t>
      </w:r>
      <w:r w:rsidRPr="00FB2F91">
        <w:rPr>
          <w:rFonts w:ascii="Times New Roman" w:hAnsi="Times New Roman" w:cs="Times New Roman"/>
          <w:sz w:val="28"/>
          <w:szCs w:val="28"/>
        </w:rPr>
        <w:t>. После выкопки сеянцев древесных пород одно из полей питомника засевается горохом. Урожай бобов гороха собирают участники летнего профильного лагеря «Юный лесничий».</w:t>
      </w:r>
    </w:p>
    <w:p w:rsidR="00130703" w:rsidRPr="00FB2F91" w:rsidRDefault="00130703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</w:t>
      </w:r>
      <w:r w:rsidR="00964279" w:rsidRPr="00FB2F91">
        <w:rPr>
          <w:rFonts w:ascii="Times New Roman" w:hAnsi="Times New Roman" w:cs="Times New Roman"/>
          <w:sz w:val="28"/>
          <w:szCs w:val="28"/>
        </w:rPr>
        <w:t>Совместное у</w:t>
      </w:r>
      <w:r w:rsidRPr="00FB2F91">
        <w:rPr>
          <w:rFonts w:ascii="Times New Roman" w:hAnsi="Times New Roman" w:cs="Times New Roman"/>
          <w:sz w:val="28"/>
          <w:szCs w:val="28"/>
        </w:rPr>
        <w:t xml:space="preserve">частие школьников </w:t>
      </w:r>
      <w:r w:rsidR="00964279" w:rsidRPr="00FB2F91">
        <w:rPr>
          <w:rFonts w:ascii="Times New Roman" w:hAnsi="Times New Roman" w:cs="Times New Roman"/>
          <w:sz w:val="28"/>
          <w:szCs w:val="28"/>
        </w:rPr>
        <w:t xml:space="preserve">и пожилых людей, проживающих в Доме </w:t>
      </w:r>
      <w:r w:rsidR="0055621F" w:rsidRPr="00FB2F91">
        <w:rPr>
          <w:rFonts w:ascii="Times New Roman" w:hAnsi="Times New Roman" w:cs="Times New Roman"/>
          <w:sz w:val="28"/>
          <w:szCs w:val="28"/>
        </w:rPr>
        <w:t xml:space="preserve">- </w:t>
      </w:r>
      <w:r w:rsidR="00964279" w:rsidRPr="00FB2F91">
        <w:rPr>
          <w:rFonts w:ascii="Times New Roman" w:hAnsi="Times New Roman" w:cs="Times New Roman"/>
          <w:sz w:val="28"/>
          <w:szCs w:val="28"/>
        </w:rPr>
        <w:t xml:space="preserve">Интернате </w:t>
      </w:r>
      <w:r w:rsidRPr="00FB2F91">
        <w:rPr>
          <w:rFonts w:ascii="Times New Roman" w:hAnsi="Times New Roman" w:cs="Times New Roman"/>
          <w:sz w:val="28"/>
          <w:szCs w:val="28"/>
        </w:rPr>
        <w:t xml:space="preserve">в </w:t>
      </w:r>
      <w:r w:rsidR="00964279" w:rsidRPr="00FB2F91">
        <w:rPr>
          <w:rFonts w:ascii="Times New Roman" w:hAnsi="Times New Roman" w:cs="Times New Roman"/>
          <w:sz w:val="28"/>
          <w:szCs w:val="28"/>
        </w:rPr>
        <w:t xml:space="preserve">данном проекте способствует </w:t>
      </w:r>
      <w:r w:rsidRPr="00FB2F91">
        <w:rPr>
          <w:rFonts w:ascii="Times New Roman" w:hAnsi="Times New Roman" w:cs="Times New Roman"/>
          <w:sz w:val="28"/>
          <w:szCs w:val="28"/>
        </w:rPr>
        <w:t xml:space="preserve"> трудовому воспитанию, профориентации </w:t>
      </w:r>
      <w:r w:rsidR="00964279" w:rsidRPr="00FB2F91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Pr="00FB2F91">
        <w:rPr>
          <w:rFonts w:ascii="Times New Roman" w:hAnsi="Times New Roman" w:cs="Times New Roman"/>
          <w:sz w:val="28"/>
          <w:szCs w:val="28"/>
        </w:rPr>
        <w:t>и укреплению здоровья</w:t>
      </w:r>
      <w:r w:rsidR="00964279" w:rsidRPr="00FB2F91">
        <w:rPr>
          <w:rFonts w:ascii="Times New Roman" w:hAnsi="Times New Roman" w:cs="Times New Roman"/>
          <w:sz w:val="28"/>
          <w:szCs w:val="28"/>
        </w:rPr>
        <w:t xml:space="preserve"> «Серебряных волонтеров».</w:t>
      </w:r>
      <w:r w:rsidR="003B1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481" w:rsidRPr="003B1EA4" w:rsidRDefault="00831481" w:rsidP="00FB2F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EA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76702" w:rsidRPr="00FB2F91" w:rsidRDefault="0097670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В ходе выполнения проекта мы рассчитали потребность семян для данной площади питомника- 27,5 кг. Определили глубину заделки желудей дуба черешчатого при осенних посевных работах- в среднем 6,0 см. Провели расчет выхода стандартных сеянцев- 3,4 тыс. шт.</w:t>
      </w:r>
      <w:r w:rsidR="00B23706" w:rsidRPr="00FB2F91">
        <w:rPr>
          <w:rFonts w:ascii="Times New Roman" w:hAnsi="Times New Roman" w:cs="Times New Roman"/>
          <w:sz w:val="28"/>
          <w:szCs w:val="28"/>
        </w:rPr>
        <w:t xml:space="preserve"> Благодаря правильным агротехническим приемам мы добились системного ежегодного выращивания посадочного материала древесных пород в питомнике на территории школьного двора.</w:t>
      </w:r>
      <w:r w:rsidR="00335EF8" w:rsidRPr="00FB2F91">
        <w:rPr>
          <w:rFonts w:ascii="Times New Roman" w:hAnsi="Times New Roman" w:cs="Times New Roman"/>
          <w:sz w:val="28"/>
          <w:szCs w:val="28"/>
        </w:rPr>
        <w:t xml:space="preserve"> Результаты лесовосстановительных работ в лесничестве мы освещаем через СМИ: на сайтах Имеретинского ШЛ, МБОУ ООШ №14, </w:t>
      </w:r>
      <w:r w:rsidR="00B4200E" w:rsidRPr="00FB2F91">
        <w:rPr>
          <w:rFonts w:ascii="Times New Roman" w:hAnsi="Times New Roman" w:cs="Times New Roman"/>
          <w:sz w:val="28"/>
          <w:szCs w:val="28"/>
        </w:rPr>
        <w:t xml:space="preserve">администрации МО город Горячий Ключ, </w:t>
      </w:r>
      <w:r w:rsidR="00335EF8" w:rsidRPr="00FB2F91">
        <w:rPr>
          <w:rFonts w:ascii="Times New Roman" w:hAnsi="Times New Roman" w:cs="Times New Roman"/>
          <w:sz w:val="28"/>
          <w:szCs w:val="28"/>
        </w:rPr>
        <w:t>Министерства природных ресурсов Краснодарского края; на страницах газеты «Горячий Ключ» и в репортажах ТК «Горячий Ключ» и «Кубань».</w:t>
      </w:r>
    </w:p>
    <w:p w:rsidR="00C64B38" w:rsidRPr="00FB2F91" w:rsidRDefault="00B23706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Считаем, что проект должен быть долгосрочным, т.к. в экосистемах нашего города Горячий Ключ дуб – главная лесообразующая порода, играющая важную роль: его семена- желуди служат кормом множеству видов животных, его богатая минеральными веществами листва вносит значительный вклад в формирование специфических лесных почв, создавая необходимые условия для многих видов растений.</w:t>
      </w:r>
      <w:r w:rsidR="00CB1638" w:rsidRPr="00FB2F91">
        <w:rPr>
          <w:rFonts w:ascii="Times New Roman" w:hAnsi="Times New Roman" w:cs="Times New Roman"/>
          <w:sz w:val="28"/>
          <w:szCs w:val="28"/>
        </w:rPr>
        <w:t xml:space="preserve"> Целесообразно создание дополнительных школьных питомников на территории города.</w:t>
      </w:r>
    </w:p>
    <w:p w:rsidR="00964279" w:rsidRPr="00FB2F91" w:rsidRDefault="0096427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600" w:rsidRPr="00FB2F91" w:rsidRDefault="00C64B38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    </w:t>
      </w:r>
      <w:r w:rsidR="00133600" w:rsidRPr="00FB2F91">
        <w:rPr>
          <w:rFonts w:ascii="Times New Roman" w:hAnsi="Times New Roman" w:cs="Times New Roman"/>
          <w:sz w:val="28"/>
          <w:szCs w:val="28"/>
        </w:rPr>
        <w:t>Уверены, что благодаря совместным усилиям</w:t>
      </w:r>
      <w:r w:rsidR="0055621F" w:rsidRPr="00FB2F91">
        <w:rPr>
          <w:rFonts w:ascii="Times New Roman" w:hAnsi="Times New Roman" w:cs="Times New Roman"/>
          <w:sz w:val="28"/>
          <w:szCs w:val="28"/>
        </w:rPr>
        <w:t xml:space="preserve"> работников лесного хозяйства, </w:t>
      </w:r>
      <w:r w:rsidR="00133600" w:rsidRPr="00FB2F91">
        <w:rPr>
          <w:rFonts w:ascii="Times New Roman" w:hAnsi="Times New Roman" w:cs="Times New Roman"/>
          <w:sz w:val="28"/>
          <w:szCs w:val="28"/>
        </w:rPr>
        <w:t>юных лесников</w:t>
      </w:r>
      <w:r w:rsidR="0055621F" w:rsidRPr="00FB2F91">
        <w:rPr>
          <w:rFonts w:ascii="Times New Roman" w:hAnsi="Times New Roman" w:cs="Times New Roman"/>
          <w:sz w:val="28"/>
          <w:szCs w:val="28"/>
        </w:rPr>
        <w:t>, волонтеров разных поколений</w:t>
      </w:r>
      <w:r w:rsidR="00133600" w:rsidRPr="00FB2F91">
        <w:rPr>
          <w:rFonts w:ascii="Times New Roman" w:hAnsi="Times New Roman" w:cs="Times New Roman"/>
          <w:sz w:val="28"/>
          <w:szCs w:val="28"/>
        </w:rPr>
        <w:t xml:space="preserve"> и в будущем жемчужина Кубани - Горячий Ключ будет обрамлен лесами удивительной красоты.</w:t>
      </w:r>
    </w:p>
    <w:p w:rsidR="004E248B" w:rsidRDefault="004E248B" w:rsidP="00FB2F91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1EA4" w:rsidRDefault="003B1EA4" w:rsidP="00FB2F91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1EA4" w:rsidRDefault="003B1EA4" w:rsidP="00FB2F91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1EA4" w:rsidRDefault="003B1EA4" w:rsidP="00FB2F91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2F91">
        <w:rPr>
          <w:rFonts w:ascii="Times New Roman" w:hAnsi="Times New Roman" w:cs="Times New Roman"/>
          <w:bCs/>
          <w:sz w:val="28"/>
          <w:szCs w:val="28"/>
        </w:rPr>
        <w:lastRenderedPageBreak/>
        <w:t>Библиографический список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Витульская Н. В. Прикладная экология: Учебное пособие, - Краснодар, 2001. – 272с.;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Горячий Ключ. – газета, № 114, 2016.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г. Горячий Ключ: очерки истории. – Горячий Ключ, 2002. – 112с.;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Лесная энциклопедия: в 2-х т., Т – 2 / Ред. кол.: Г. И. Воробьёв (гл. ред.) и др. – М.: Советская энциклопедия, 1986.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Лесохозяйственный справочник для лесозаготовителя. Судьев Н. Г.,     Новиков Б. Н., Рожин Л. Н., М.: «Лесная промышленность», 1976, - 224с.;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Литвинская С.А. Экологическая энциклопедия деревьев и кустарников (экология, география, полезные свойства).- Краснодар: Издательство «Традиция», 2006.- 360с.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Приказ министерства природных ресурсов Российской Федерации от 29.06.2016 №375 «Об утверждении Правил лесовосстановления».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Растения и животные: руководство для натуралиста. К. Нидон, И. Петерман,  П. Шеффель, Б. Шайба. – М.: Мир, 1991.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Рекомендации по интродукции древесных пород на Северном Кавказе.- Майкоп: ООО «Качество», 2002.- 76с.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Справочник лесничего / В. Д. Новосельцев, Д. Ф. Горбов, Г. И. Зинов и др. Под редакцией канд. с. – х.. наук В. Д. Новосельцева. – М.: Агропромиздат, 1986. – 352с.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Справочник лесничего/ Д.Т. Ковалин М.: «Лесная промышленность», 1976, - 2670с.;</w:t>
      </w:r>
    </w:p>
    <w:p w:rsidR="00C73AF9" w:rsidRPr="00FB2F91" w:rsidRDefault="00C73AF9" w:rsidP="00FB2F9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 Ярошенко А.Ю. Как вырастить лес: Методическое пособие.- М.: Гринпис России, 2004.- 40 с.</w:t>
      </w:r>
    </w:p>
    <w:p w:rsidR="00C73AF9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82962" w:rsidRDefault="00894B93" w:rsidP="00894B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609" cy="2979203"/>
            <wp:effectExtent l="19050" t="0" r="0" b="0"/>
            <wp:docPr id="1" name="Рисунок 1" descr="C:\информацион\Фото\ШЛ 2020\Практическая работа\Посев семян в питомнике\IMG_20201124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20\Практическая работа\Посев семян в питомнике\IMG_20201124_110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78" cy="29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93" w:rsidRDefault="003B1EA4" w:rsidP="00894B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="00894B93">
        <w:rPr>
          <w:rFonts w:ascii="Times New Roman" w:hAnsi="Times New Roman" w:cs="Times New Roman"/>
          <w:sz w:val="28"/>
          <w:szCs w:val="28"/>
        </w:rPr>
        <w:t>Посев семян в питомнике</w:t>
      </w:r>
    </w:p>
    <w:p w:rsidR="003965CC" w:rsidRDefault="003965CC" w:rsidP="00894B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9055" cy="2322957"/>
            <wp:effectExtent l="19050" t="0" r="4795" b="0"/>
            <wp:docPr id="4" name="Рисунок 1" descr="C:\информацион\Фото\ШЛ 2019\Акции\Сохраним лес\20191028_11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19\Акции\Сохраним лес\20191028_115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346" cy="232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62" w:rsidRDefault="003B1EA4" w:rsidP="00AD5D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="003965CC">
        <w:rPr>
          <w:rFonts w:ascii="Times New Roman" w:hAnsi="Times New Roman" w:cs="Times New Roman"/>
          <w:sz w:val="28"/>
          <w:szCs w:val="28"/>
        </w:rPr>
        <w:t>Посадка лесных культур под меч Колесова</w:t>
      </w:r>
    </w:p>
    <w:p w:rsidR="00382962" w:rsidRDefault="00DA1121" w:rsidP="00AD5D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819" cy="2094688"/>
            <wp:effectExtent l="19050" t="0" r="7531" b="0"/>
            <wp:docPr id="2" name="Рисунок 1" descr="C:\информацион\Фото\Мой класс 2017-2018\Стардом 9 мая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Мой класс 2017-2018\Стардом 9 мая\DSC00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23" cy="209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62" w:rsidRDefault="003B1EA4" w:rsidP="00AD5D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="00AD5D7F">
        <w:rPr>
          <w:rFonts w:ascii="Times New Roman" w:hAnsi="Times New Roman" w:cs="Times New Roman"/>
          <w:sz w:val="28"/>
          <w:szCs w:val="28"/>
        </w:rPr>
        <w:t>Посадка деревьев на территории «Горячеключевского Дома- интерната для престарелых и инвалидов»</w:t>
      </w:r>
    </w:p>
    <w:p w:rsidR="007C7E62" w:rsidRDefault="007C7E62" w:rsidP="00AD5D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41332" cy="2956105"/>
            <wp:effectExtent l="19050" t="0" r="2018" b="0"/>
            <wp:docPr id="3" name="Рисунок 1" descr="C:\информацион\Фото\Мой класс 2017-2018\Стардом 9 мая\DSC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Мой класс 2017-2018\Стардом 9 мая\DSC0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39" cy="296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7F" w:rsidRDefault="003B1EA4" w:rsidP="00AD5D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AD5D7F">
        <w:rPr>
          <w:rFonts w:ascii="Times New Roman" w:hAnsi="Times New Roman" w:cs="Times New Roman"/>
          <w:sz w:val="28"/>
          <w:szCs w:val="28"/>
        </w:rPr>
        <w:t>Участники мероприятия «Связь поколений»</w:t>
      </w:r>
    </w:p>
    <w:p w:rsidR="00AD5D7F" w:rsidRDefault="00AD5D7F" w:rsidP="00AD5D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волонтеров</w:t>
      </w:r>
    </w:p>
    <w:p w:rsidR="00382962" w:rsidRDefault="00AD5D7F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5" name="Рисунок 1" descr="C:\информацион\Фото\ШЛ 2020\Практическая работа\Сохраним лес Посадка в парке\IMG-20201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20\Практическая работа\Сохраним лес Посадка в парке\IMG-20201113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62" w:rsidRDefault="003B1EA4" w:rsidP="003B1E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AD5D7F">
        <w:rPr>
          <w:rFonts w:ascii="Times New Roman" w:hAnsi="Times New Roman" w:cs="Times New Roman"/>
          <w:sz w:val="28"/>
          <w:szCs w:val="28"/>
        </w:rPr>
        <w:t>Участники Всероссийской акции «Сохраним лес»</w:t>
      </w:r>
    </w:p>
    <w:p w:rsidR="00382962" w:rsidRDefault="00382962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62" w:rsidRPr="00FB2F91" w:rsidRDefault="00A566EB" w:rsidP="00A566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01338" cy="4693113"/>
            <wp:effectExtent l="19050" t="0" r="0" b="0"/>
            <wp:docPr id="6" name="Рисунок 1" descr="C:\информацион\Фото\ШЛ 2020\Встречи\Итоги смотра с министром\IMG-20210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20\Встречи\Итоги смотра с министром\IMG-20210209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7" cy="46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F9" w:rsidRPr="00FB2F91" w:rsidRDefault="00C73AF9" w:rsidP="00FB2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F9" w:rsidRPr="00FB2F91" w:rsidRDefault="00C73AF9" w:rsidP="00FB2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F9" w:rsidRDefault="00C73AF9" w:rsidP="00287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3AF9" w:rsidRPr="00133600" w:rsidRDefault="00C73AF9" w:rsidP="00287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600" w:rsidRPr="00133600" w:rsidRDefault="00133600" w:rsidP="00287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600" w:rsidRPr="00AC159E" w:rsidRDefault="00133600" w:rsidP="00287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59E" w:rsidRPr="007E2B90" w:rsidRDefault="00AC159E" w:rsidP="00287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84D" w:rsidRPr="00AE4E39" w:rsidRDefault="00D2684D" w:rsidP="00287BCB">
      <w:pPr>
        <w:pStyle w:val="2"/>
        <w:spacing w:line="360" w:lineRule="auto"/>
        <w:jc w:val="both"/>
        <w:rPr>
          <w:sz w:val="24"/>
        </w:rPr>
      </w:pPr>
    </w:p>
    <w:p w:rsidR="00D2684D" w:rsidRPr="00AE4E39" w:rsidRDefault="00D2684D" w:rsidP="00287BCB">
      <w:pPr>
        <w:pStyle w:val="2"/>
        <w:spacing w:line="360" w:lineRule="auto"/>
        <w:jc w:val="both"/>
        <w:rPr>
          <w:sz w:val="24"/>
        </w:rPr>
      </w:pPr>
    </w:p>
    <w:p w:rsidR="00D2684D" w:rsidRPr="00C21005" w:rsidRDefault="00D2684D" w:rsidP="00287B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D2684D" w:rsidRPr="00C21005" w:rsidSect="00AD5D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14E" w:rsidRDefault="00D0714E" w:rsidP="003F394F">
      <w:pPr>
        <w:spacing w:after="0" w:line="240" w:lineRule="auto"/>
      </w:pPr>
      <w:r>
        <w:separator/>
      </w:r>
    </w:p>
  </w:endnote>
  <w:endnote w:type="continuationSeparator" w:id="1">
    <w:p w:rsidR="00D0714E" w:rsidRDefault="00D0714E" w:rsidP="003F3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5D" w:rsidRDefault="004B045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0049"/>
      <w:docPartObj>
        <w:docPartGallery w:val="Page Numbers (Bottom of Page)"/>
        <w:docPartUnique/>
      </w:docPartObj>
    </w:sdtPr>
    <w:sdtContent>
      <w:p w:rsidR="004B045D" w:rsidRDefault="00917EBE">
        <w:pPr>
          <w:pStyle w:val="ab"/>
          <w:jc w:val="right"/>
        </w:pPr>
        <w:fldSimple w:instr=" PAGE   \* MERGEFORMAT ">
          <w:r w:rsidR="00A566EB">
            <w:rPr>
              <w:noProof/>
            </w:rPr>
            <w:t>17</w:t>
          </w:r>
        </w:fldSimple>
      </w:p>
    </w:sdtContent>
  </w:sdt>
  <w:p w:rsidR="004B045D" w:rsidRDefault="004B045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5D" w:rsidRDefault="004B045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14E" w:rsidRDefault="00D0714E" w:rsidP="003F394F">
      <w:pPr>
        <w:spacing w:after="0" w:line="240" w:lineRule="auto"/>
      </w:pPr>
      <w:r>
        <w:separator/>
      </w:r>
    </w:p>
  </w:footnote>
  <w:footnote w:type="continuationSeparator" w:id="1">
    <w:p w:rsidR="00D0714E" w:rsidRDefault="00D0714E" w:rsidP="003F3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5D" w:rsidRDefault="004B045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5D" w:rsidRDefault="004B045D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5D" w:rsidRDefault="004B045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31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85A1CB7"/>
    <w:multiLevelType w:val="multilevel"/>
    <w:tmpl w:val="AD3E96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EB158B9"/>
    <w:multiLevelType w:val="multilevel"/>
    <w:tmpl w:val="F8708B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13BB0E58"/>
    <w:multiLevelType w:val="multilevel"/>
    <w:tmpl w:val="DF80F574"/>
    <w:lvl w:ilvl="0">
      <w:start w:val="2018"/>
      <w:numFmt w:val="decimal"/>
      <w:lvlText w:val="%1.......鶴"/>
      <w:lvlJc w:val="left"/>
      <w:pPr>
        <w:ind w:left="2160" w:hanging="2160"/>
      </w:pPr>
      <w:rPr>
        <w:rFonts w:eastAsiaTheme="minorEastAsia" w:hint="default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2160" w:hanging="2160"/>
      </w:pPr>
      <w:rPr>
        <w:rFonts w:eastAsiaTheme="minorEastAsia" w:hint="default"/>
        <w:sz w:val="24"/>
      </w:rPr>
    </w:lvl>
  </w:abstractNum>
  <w:abstractNum w:abstractNumId="4">
    <w:nsid w:val="1C440E7B"/>
    <w:multiLevelType w:val="hybridMultilevel"/>
    <w:tmpl w:val="51708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55BA5"/>
    <w:multiLevelType w:val="singleLevel"/>
    <w:tmpl w:val="490251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</w:abstractNum>
  <w:abstractNum w:abstractNumId="6">
    <w:nsid w:val="21382835"/>
    <w:multiLevelType w:val="multilevel"/>
    <w:tmpl w:val="4A40D3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37A2901"/>
    <w:multiLevelType w:val="multilevel"/>
    <w:tmpl w:val="2B083CAE"/>
    <w:lvl w:ilvl="0">
      <w:start w:val="2018"/>
      <w:numFmt w:val="decimal"/>
      <w:lvlText w:val="%1.......鶴"/>
      <w:lvlJc w:val="left"/>
      <w:pPr>
        <w:ind w:left="2160" w:hanging="2160"/>
      </w:pPr>
      <w:rPr>
        <w:rFonts w:hint="default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2960" w:hanging="1440"/>
      </w:pPr>
      <w:rPr>
        <w:rFonts w:hint="default"/>
        <w:sz w:val="24"/>
      </w:rPr>
    </w:lvl>
  </w:abstractNum>
  <w:abstractNum w:abstractNumId="8">
    <w:nsid w:val="381115A0"/>
    <w:multiLevelType w:val="hybridMultilevel"/>
    <w:tmpl w:val="BA583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2756C3"/>
    <w:multiLevelType w:val="hybridMultilevel"/>
    <w:tmpl w:val="068C7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9B6836"/>
    <w:multiLevelType w:val="multilevel"/>
    <w:tmpl w:val="43162D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1">
    <w:nsid w:val="4F037424"/>
    <w:multiLevelType w:val="hybridMultilevel"/>
    <w:tmpl w:val="95B23F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3F4130"/>
    <w:multiLevelType w:val="hybridMultilevel"/>
    <w:tmpl w:val="7C0EB2E2"/>
    <w:lvl w:ilvl="0" w:tplc="9844FF5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AB4E7D"/>
    <w:multiLevelType w:val="hybridMultilevel"/>
    <w:tmpl w:val="F6B8ADE8"/>
    <w:lvl w:ilvl="0" w:tplc="E0326F2A">
      <w:start w:val="1"/>
      <w:numFmt w:val="decimal"/>
      <w:lvlText w:val="%1."/>
      <w:lvlJc w:val="left"/>
      <w:pPr>
        <w:tabs>
          <w:tab w:val="num" w:pos="688"/>
        </w:tabs>
        <w:ind w:left="688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55420F"/>
    <w:multiLevelType w:val="hybridMultilevel"/>
    <w:tmpl w:val="A0020C66"/>
    <w:lvl w:ilvl="0" w:tplc="D0A28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  <w:num w:numId="10">
    <w:abstractNumId w:val="6"/>
  </w:num>
  <w:num w:numId="11">
    <w:abstractNumId w:val="10"/>
  </w:num>
  <w:num w:numId="12">
    <w:abstractNumId w:val="0"/>
    <w:lvlOverride w:ilvl="0">
      <w:startOverride w:val="1"/>
    </w:lvlOverride>
  </w:num>
  <w:num w:numId="13">
    <w:abstractNumId w:val="14"/>
  </w:num>
  <w:num w:numId="14">
    <w:abstractNumId w:val="7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468C"/>
    <w:rsid w:val="00011F2C"/>
    <w:rsid w:val="00013408"/>
    <w:rsid w:val="0002201D"/>
    <w:rsid w:val="00024532"/>
    <w:rsid w:val="0006676A"/>
    <w:rsid w:val="000673AC"/>
    <w:rsid w:val="00075C86"/>
    <w:rsid w:val="00077C66"/>
    <w:rsid w:val="00081484"/>
    <w:rsid w:val="00083F6E"/>
    <w:rsid w:val="000872E5"/>
    <w:rsid w:val="00096B8E"/>
    <w:rsid w:val="000A3719"/>
    <w:rsid w:val="000A57A0"/>
    <w:rsid w:val="000A77BC"/>
    <w:rsid w:val="000C2813"/>
    <w:rsid w:val="000C66D4"/>
    <w:rsid w:val="000E25D6"/>
    <w:rsid w:val="001056CC"/>
    <w:rsid w:val="0011282B"/>
    <w:rsid w:val="001147C7"/>
    <w:rsid w:val="00122384"/>
    <w:rsid w:val="00127DAE"/>
    <w:rsid w:val="00130703"/>
    <w:rsid w:val="00132A07"/>
    <w:rsid w:val="00133600"/>
    <w:rsid w:val="00172E88"/>
    <w:rsid w:val="00177F17"/>
    <w:rsid w:val="001833D9"/>
    <w:rsid w:val="0019124E"/>
    <w:rsid w:val="00192670"/>
    <w:rsid w:val="001B2823"/>
    <w:rsid w:val="001B59E4"/>
    <w:rsid w:val="001E22E5"/>
    <w:rsid w:val="00200A55"/>
    <w:rsid w:val="00236732"/>
    <w:rsid w:val="0026365E"/>
    <w:rsid w:val="00271A7A"/>
    <w:rsid w:val="0027352D"/>
    <w:rsid w:val="00281490"/>
    <w:rsid w:val="00287BCB"/>
    <w:rsid w:val="002C3F1D"/>
    <w:rsid w:val="002D1AEA"/>
    <w:rsid w:val="002D6DBF"/>
    <w:rsid w:val="002D7DC8"/>
    <w:rsid w:val="002E0E47"/>
    <w:rsid w:val="002E7A0A"/>
    <w:rsid w:val="00312ECA"/>
    <w:rsid w:val="0031752E"/>
    <w:rsid w:val="00335EF8"/>
    <w:rsid w:val="00343539"/>
    <w:rsid w:val="0035184E"/>
    <w:rsid w:val="003616B0"/>
    <w:rsid w:val="00382962"/>
    <w:rsid w:val="00384235"/>
    <w:rsid w:val="003965CC"/>
    <w:rsid w:val="003A63B8"/>
    <w:rsid w:val="003B1EA4"/>
    <w:rsid w:val="003B4FA4"/>
    <w:rsid w:val="003B629E"/>
    <w:rsid w:val="003C1A9A"/>
    <w:rsid w:val="003F394F"/>
    <w:rsid w:val="003F4A6E"/>
    <w:rsid w:val="00426791"/>
    <w:rsid w:val="00445B1A"/>
    <w:rsid w:val="00457E5F"/>
    <w:rsid w:val="00457E80"/>
    <w:rsid w:val="00465C09"/>
    <w:rsid w:val="00472D64"/>
    <w:rsid w:val="0049782B"/>
    <w:rsid w:val="004B045D"/>
    <w:rsid w:val="004B664A"/>
    <w:rsid w:val="004D7823"/>
    <w:rsid w:val="004E0365"/>
    <w:rsid w:val="004E14D9"/>
    <w:rsid w:val="004E248B"/>
    <w:rsid w:val="004E2A12"/>
    <w:rsid w:val="005074E4"/>
    <w:rsid w:val="00510690"/>
    <w:rsid w:val="00524189"/>
    <w:rsid w:val="00530DEE"/>
    <w:rsid w:val="00531FB7"/>
    <w:rsid w:val="00534698"/>
    <w:rsid w:val="0053706D"/>
    <w:rsid w:val="005540F1"/>
    <w:rsid w:val="0055621F"/>
    <w:rsid w:val="0057791D"/>
    <w:rsid w:val="00595519"/>
    <w:rsid w:val="005A7B97"/>
    <w:rsid w:val="005C095F"/>
    <w:rsid w:val="005C1E23"/>
    <w:rsid w:val="005C3760"/>
    <w:rsid w:val="005D2B35"/>
    <w:rsid w:val="005D4910"/>
    <w:rsid w:val="005E468C"/>
    <w:rsid w:val="006126B7"/>
    <w:rsid w:val="00613CA6"/>
    <w:rsid w:val="00630BB3"/>
    <w:rsid w:val="00672921"/>
    <w:rsid w:val="006773C0"/>
    <w:rsid w:val="0068672E"/>
    <w:rsid w:val="00695270"/>
    <w:rsid w:val="00695907"/>
    <w:rsid w:val="006A0CCC"/>
    <w:rsid w:val="006A4CFF"/>
    <w:rsid w:val="006B5A99"/>
    <w:rsid w:val="006D6F1A"/>
    <w:rsid w:val="00705A65"/>
    <w:rsid w:val="00706CC0"/>
    <w:rsid w:val="007154C5"/>
    <w:rsid w:val="0072524B"/>
    <w:rsid w:val="00741406"/>
    <w:rsid w:val="007463F2"/>
    <w:rsid w:val="00755713"/>
    <w:rsid w:val="00762D53"/>
    <w:rsid w:val="00767C03"/>
    <w:rsid w:val="007813EF"/>
    <w:rsid w:val="007A3C8B"/>
    <w:rsid w:val="007A6A38"/>
    <w:rsid w:val="007A737D"/>
    <w:rsid w:val="007B629E"/>
    <w:rsid w:val="007C2DA2"/>
    <w:rsid w:val="007C7E62"/>
    <w:rsid w:val="007D28D4"/>
    <w:rsid w:val="007D468F"/>
    <w:rsid w:val="007E2B90"/>
    <w:rsid w:val="007E4CFA"/>
    <w:rsid w:val="007F3956"/>
    <w:rsid w:val="00817A4B"/>
    <w:rsid w:val="00822556"/>
    <w:rsid w:val="00826ABF"/>
    <w:rsid w:val="00831481"/>
    <w:rsid w:val="0084502F"/>
    <w:rsid w:val="00845CA4"/>
    <w:rsid w:val="0085053B"/>
    <w:rsid w:val="008510FE"/>
    <w:rsid w:val="00853B74"/>
    <w:rsid w:val="00860CD5"/>
    <w:rsid w:val="00894B93"/>
    <w:rsid w:val="008D444B"/>
    <w:rsid w:val="00901A0B"/>
    <w:rsid w:val="0091388E"/>
    <w:rsid w:val="0091573C"/>
    <w:rsid w:val="00917EBE"/>
    <w:rsid w:val="009245B5"/>
    <w:rsid w:val="0092542B"/>
    <w:rsid w:val="00926BD1"/>
    <w:rsid w:val="009514B7"/>
    <w:rsid w:val="00964279"/>
    <w:rsid w:val="009762BC"/>
    <w:rsid w:val="00976702"/>
    <w:rsid w:val="0098173A"/>
    <w:rsid w:val="00983EE2"/>
    <w:rsid w:val="00994B67"/>
    <w:rsid w:val="009A2657"/>
    <w:rsid w:val="009C58D5"/>
    <w:rsid w:val="009D1466"/>
    <w:rsid w:val="00A02467"/>
    <w:rsid w:val="00A129FE"/>
    <w:rsid w:val="00A206F1"/>
    <w:rsid w:val="00A24876"/>
    <w:rsid w:val="00A262B8"/>
    <w:rsid w:val="00A519F1"/>
    <w:rsid w:val="00A566EB"/>
    <w:rsid w:val="00A673CD"/>
    <w:rsid w:val="00A72DB0"/>
    <w:rsid w:val="00A97F5B"/>
    <w:rsid w:val="00AA1122"/>
    <w:rsid w:val="00AA636D"/>
    <w:rsid w:val="00AB0D6E"/>
    <w:rsid w:val="00AC159E"/>
    <w:rsid w:val="00AD2694"/>
    <w:rsid w:val="00AD5D7F"/>
    <w:rsid w:val="00AE4E39"/>
    <w:rsid w:val="00AE6156"/>
    <w:rsid w:val="00B00EF1"/>
    <w:rsid w:val="00B01C4D"/>
    <w:rsid w:val="00B0789B"/>
    <w:rsid w:val="00B23706"/>
    <w:rsid w:val="00B41E12"/>
    <w:rsid w:val="00B4200E"/>
    <w:rsid w:val="00B96C09"/>
    <w:rsid w:val="00BB2CE7"/>
    <w:rsid w:val="00BB5407"/>
    <w:rsid w:val="00BE3E37"/>
    <w:rsid w:val="00BE76D3"/>
    <w:rsid w:val="00C04747"/>
    <w:rsid w:val="00C135F3"/>
    <w:rsid w:val="00C14B02"/>
    <w:rsid w:val="00C21005"/>
    <w:rsid w:val="00C2270D"/>
    <w:rsid w:val="00C2304B"/>
    <w:rsid w:val="00C45C53"/>
    <w:rsid w:val="00C64B38"/>
    <w:rsid w:val="00C73AF9"/>
    <w:rsid w:val="00C75404"/>
    <w:rsid w:val="00C82DE3"/>
    <w:rsid w:val="00C830BD"/>
    <w:rsid w:val="00CB1638"/>
    <w:rsid w:val="00CB357F"/>
    <w:rsid w:val="00CC28FA"/>
    <w:rsid w:val="00CC3A0C"/>
    <w:rsid w:val="00CE0B16"/>
    <w:rsid w:val="00CE0E5B"/>
    <w:rsid w:val="00CE7EDE"/>
    <w:rsid w:val="00CF2FDB"/>
    <w:rsid w:val="00D06F32"/>
    <w:rsid w:val="00D0714E"/>
    <w:rsid w:val="00D14A5C"/>
    <w:rsid w:val="00D15DE0"/>
    <w:rsid w:val="00D2328A"/>
    <w:rsid w:val="00D2684D"/>
    <w:rsid w:val="00D44EAC"/>
    <w:rsid w:val="00D46EA2"/>
    <w:rsid w:val="00D725B5"/>
    <w:rsid w:val="00D92414"/>
    <w:rsid w:val="00DA1121"/>
    <w:rsid w:val="00DB5A7C"/>
    <w:rsid w:val="00DB688A"/>
    <w:rsid w:val="00E0194A"/>
    <w:rsid w:val="00E11C6D"/>
    <w:rsid w:val="00E1201B"/>
    <w:rsid w:val="00E21791"/>
    <w:rsid w:val="00E2572C"/>
    <w:rsid w:val="00E26124"/>
    <w:rsid w:val="00E4350B"/>
    <w:rsid w:val="00E84AFF"/>
    <w:rsid w:val="00EA2D71"/>
    <w:rsid w:val="00ED1F20"/>
    <w:rsid w:val="00ED7DF1"/>
    <w:rsid w:val="00F0623A"/>
    <w:rsid w:val="00F06611"/>
    <w:rsid w:val="00F276D5"/>
    <w:rsid w:val="00F602C6"/>
    <w:rsid w:val="00F71E5F"/>
    <w:rsid w:val="00F74221"/>
    <w:rsid w:val="00F749A5"/>
    <w:rsid w:val="00F7572D"/>
    <w:rsid w:val="00F97350"/>
    <w:rsid w:val="00FA5A3E"/>
    <w:rsid w:val="00FB2F91"/>
    <w:rsid w:val="00FC34C8"/>
    <w:rsid w:val="00FC4091"/>
    <w:rsid w:val="00FD79E8"/>
    <w:rsid w:val="00FF4BA3"/>
    <w:rsid w:val="00FF5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37"/>
  </w:style>
  <w:style w:type="paragraph" w:styleId="1">
    <w:name w:val="heading 1"/>
    <w:basedOn w:val="a"/>
    <w:next w:val="a"/>
    <w:link w:val="10"/>
    <w:qFormat/>
    <w:rsid w:val="004B045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2684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</w:rPr>
  </w:style>
  <w:style w:type="character" w:customStyle="1" w:styleId="a4">
    <w:name w:val="Основной текст Знак"/>
    <w:basedOn w:val="a0"/>
    <w:link w:val="a3"/>
    <w:rsid w:val="00D2684D"/>
    <w:rPr>
      <w:rFonts w:ascii="Times New Roman" w:eastAsia="Times New Roman" w:hAnsi="Times New Roman" w:cs="Times New Roman"/>
      <w:b/>
      <w:i/>
      <w:sz w:val="40"/>
      <w:szCs w:val="20"/>
    </w:rPr>
  </w:style>
  <w:style w:type="paragraph" w:styleId="2">
    <w:name w:val="Body Text Indent 2"/>
    <w:basedOn w:val="a"/>
    <w:link w:val="20"/>
    <w:semiHidden/>
    <w:unhideWhenUsed/>
    <w:rsid w:val="00D2684D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D2684D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C21005"/>
    <w:pPr>
      <w:ind w:left="720"/>
      <w:contextualSpacing/>
    </w:pPr>
  </w:style>
  <w:style w:type="paragraph" w:styleId="21">
    <w:name w:val="Body Text 2"/>
    <w:basedOn w:val="a"/>
    <w:link w:val="22"/>
    <w:semiHidden/>
    <w:unhideWhenUsed/>
    <w:rsid w:val="00AE4E39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AE4E39"/>
    <w:rPr>
      <w:rFonts w:ascii="Times New Roman" w:eastAsia="Times New Roman" w:hAnsi="Times New Roman" w:cs="Times New Roman"/>
      <w:sz w:val="28"/>
      <w:szCs w:val="24"/>
    </w:rPr>
  </w:style>
  <w:style w:type="table" w:styleId="a6">
    <w:name w:val="Table Grid"/>
    <w:basedOn w:val="a1"/>
    <w:uiPriority w:val="59"/>
    <w:rsid w:val="00994B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semiHidden/>
    <w:unhideWhenUsed/>
    <w:rsid w:val="0013360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33600"/>
  </w:style>
  <w:style w:type="paragraph" w:styleId="3">
    <w:name w:val="Body Text Indent 3"/>
    <w:basedOn w:val="a"/>
    <w:link w:val="30"/>
    <w:semiHidden/>
    <w:unhideWhenUsed/>
    <w:rsid w:val="00531FB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531FB7"/>
    <w:rPr>
      <w:rFonts w:ascii="Times New Roman" w:eastAsia="Times New Roman" w:hAnsi="Times New Roman" w:cs="Times New Roman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F3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F394F"/>
  </w:style>
  <w:style w:type="paragraph" w:styleId="ab">
    <w:name w:val="footer"/>
    <w:basedOn w:val="a"/>
    <w:link w:val="ac"/>
    <w:uiPriority w:val="99"/>
    <w:unhideWhenUsed/>
    <w:rsid w:val="003F3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394F"/>
  </w:style>
  <w:style w:type="paragraph" w:styleId="ad">
    <w:name w:val="Balloon Text"/>
    <w:basedOn w:val="a"/>
    <w:link w:val="ae"/>
    <w:uiPriority w:val="99"/>
    <w:semiHidden/>
    <w:unhideWhenUsed/>
    <w:rsid w:val="0089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B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B045D"/>
    <w:rPr>
      <w:rFonts w:ascii="Times New Roman" w:eastAsia="Times New Roman" w:hAnsi="Times New Roman" w:cs="Times New Roman"/>
      <w:b/>
      <w:bCs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4632</Words>
  <Characters>26406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</dc:creator>
  <cp:keywords/>
  <dc:description/>
  <cp:lastModifiedBy>йцу</cp:lastModifiedBy>
  <cp:revision>82</cp:revision>
  <dcterms:created xsi:type="dcterms:W3CDTF">2016-12-06T12:36:00Z</dcterms:created>
  <dcterms:modified xsi:type="dcterms:W3CDTF">2021-02-14T11:38:00Z</dcterms:modified>
</cp:coreProperties>
</file>