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E9D05" w14:textId="0B4DC8B6" w:rsidR="005E0151" w:rsidRPr="005E0151" w:rsidRDefault="005E0151" w:rsidP="0001044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0151">
        <w:rPr>
          <w:rFonts w:ascii="Times New Roman" w:hAnsi="Times New Roman" w:cs="Times New Roman"/>
          <w:b/>
          <w:bCs/>
          <w:sz w:val="28"/>
          <w:szCs w:val="28"/>
        </w:rPr>
        <w:t>МБОУ г. Астрахани «Средняя общеобразовательная школа № 32»</w:t>
      </w:r>
    </w:p>
    <w:p w14:paraId="45F109FB" w14:textId="11B14206" w:rsidR="0001044F" w:rsidRPr="005E0151" w:rsidRDefault="0001044F" w:rsidP="0001044F">
      <w:pPr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5E0151">
        <w:rPr>
          <w:rFonts w:ascii="Times New Roman" w:hAnsi="Times New Roman" w:cs="Times New Roman"/>
          <w:b/>
          <w:bCs/>
          <w:sz w:val="36"/>
          <w:szCs w:val="36"/>
        </w:rPr>
        <w:t>Проект  по</w:t>
      </w:r>
      <w:proofErr w:type="gramEnd"/>
      <w:r w:rsidRPr="005E0151">
        <w:rPr>
          <w:rFonts w:ascii="Times New Roman" w:hAnsi="Times New Roman" w:cs="Times New Roman"/>
          <w:b/>
          <w:bCs/>
          <w:sz w:val="36"/>
          <w:szCs w:val="36"/>
        </w:rPr>
        <w:t xml:space="preserve"> организации школьной выставки «Внимание: Огонь!»</w:t>
      </w:r>
    </w:p>
    <w:p w14:paraId="180BA478" w14:textId="3DC9B344" w:rsidR="005E0151" w:rsidRPr="005E0151" w:rsidRDefault="005E0151" w:rsidP="0001044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0151">
        <w:rPr>
          <w:rFonts w:ascii="Times New Roman" w:hAnsi="Times New Roman" w:cs="Times New Roman"/>
          <w:b/>
          <w:bCs/>
          <w:sz w:val="28"/>
          <w:szCs w:val="28"/>
        </w:rPr>
        <w:t xml:space="preserve">Выполнен учащимися 2-7 классов (коллективная работа) под руководством учителя </w:t>
      </w:r>
      <w:proofErr w:type="spellStart"/>
      <w:r w:rsidRPr="005E0151">
        <w:rPr>
          <w:rFonts w:ascii="Times New Roman" w:hAnsi="Times New Roman" w:cs="Times New Roman"/>
          <w:b/>
          <w:bCs/>
          <w:sz w:val="28"/>
          <w:szCs w:val="28"/>
        </w:rPr>
        <w:t>Пронякиной</w:t>
      </w:r>
      <w:proofErr w:type="spellEnd"/>
      <w:r w:rsidRPr="005E0151">
        <w:rPr>
          <w:rFonts w:ascii="Times New Roman" w:hAnsi="Times New Roman" w:cs="Times New Roman"/>
          <w:b/>
          <w:bCs/>
          <w:sz w:val="28"/>
          <w:szCs w:val="28"/>
        </w:rPr>
        <w:t xml:space="preserve"> Людмилы Евгеньевны </w:t>
      </w:r>
    </w:p>
    <w:p w14:paraId="004A2BD2" w14:textId="77777777" w:rsidR="005E0151" w:rsidRPr="0001044F" w:rsidRDefault="005E0151" w:rsidP="0001044F">
      <w:pPr>
        <w:rPr>
          <w:rFonts w:ascii="Times New Roman" w:hAnsi="Times New Roman" w:cs="Times New Roman"/>
          <w:sz w:val="28"/>
          <w:szCs w:val="28"/>
        </w:rPr>
      </w:pPr>
    </w:p>
    <w:p w14:paraId="4B18BEDF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Актуальность проекта</w:t>
      </w:r>
    </w:p>
    <w:p w14:paraId="0F5F3EF1" w14:textId="7FBE16A0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Сколько лет огонь угрожает людям, почти столько же они пытаются найти от него защиту. Можно назвать много факторов, влияющих на увеличение пожаров в современном мире,</w:t>
      </w:r>
      <w:r>
        <w:rPr>
          <w:rFonts w:ascii="Times New Roman" w:hAnsi="Times New Roman" w:cs="Times New Roman"/>
          <w:sz w:val="28"/>
          <w:szCs w:val="28"/>
        </w:rPr>
        <w:t xml:space="preserve"> влияние на экологию,</w:t>
      </w:r>
      <w:r w:rsidRPr="0001044F">
        <w:rPr>
          <w:rFonts w:ascii="Times New Roman" w:hAnsi="Times New Roman" w:cs="Times New Roman"/>
          <w:sz w:val="28"/>
          <w:szCs w:val="28"/>
        </w:rPr>
        <w:t xml:space="preserve"> но самым важным является человеческий фактор. Проблема пожаров остро стоит не только по всей стране, но и в нашем </w:t>
      </w:r>
      <w:r>
        <w:rPr>
          <w:rFonts w:ascii="Times New Roman" w:hAnsi="Times New Roman" w:cs="Times New Roman"/>
          <w:sz w:val="28"/>
          <w:szCs w:val="28"/>
        </w:rPr>
        <w:t xml:space="preserve">Астраханском </w:t>
      </w:r>
      <w:r w:rsidRPr="0001044F">
        <w:rPr>
          <w:rFonts w:ascii="Times New Roman" w:hAnsi="Times New Roman" w:cs="Times New Roman"/>
          <w:sz w:val="28"/>
          <w:szCs w:val="28"/>
        </w:rPr>
        <w:t xml:space="preserve">крае. За последние годы значительно увеличилось количество пожаров, которые произошли по вине человека. Часто причиной пожара является детская шалость. Родители подходят к этой проблеме недостаточно серьёзно. Разрешают детям играть огнеопасными предметами, у многих зажигалка является привычной игрушкой. Чтобы изменить отношение человека к этой проблеме, нужно уже на дошкольном этапе развития ребёнка начинать заниматься этой проблемой. 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01044F">
        <w:rPr>
          <w:rFonts w:ascii="Times New Roman" w:hAnsi="Times New Roman" w:cs="Times New Roman"/>
          <w:sz w:val="28"/>
          <w:szCs w:val="28"/>
        </w:rPr>
        <w:t xml:space="preserve"> и родителям надо объединить </w:t>
      </w:r>
      <w:proofErr w:type="gramStart"/>
      <w:r w:rsidRPr="0001044F">
        <w:rPr>
          <w:rFonts w:ascii="Times New Roman" w:hAnsi="Times New Roman" w:cs="Times New Roman"/>
          <w:sz w:val="28"/>
          <w:szCs w:val="28"/>
        </w:rPr>
        <w:t>усилия, для того, чтобы</w:t>
      </w:r>
      <w:proofErr w:type="gramEnd"/>
      <w:r w:rsidRPr="0001044F">
        <w:rPr>
          <w:rFonts w:ascii="Times New Roman" w:hAnsi="Times New Roman" w:cs="Times New Roman"/>
          <w:sz w:val="28"/>
          <w:szCs w:val="28"/>
        </w:rPr>
        <w:t xml:space="preserve"> уберечь детей от возможной трагедии, необходима целенаправленная работа над формированием у них культуры пожаробезопасного поведения.</w:t>
      </w:r>
    </w:p>
    <w:p w14:paraId="53FE536E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 </w:t>
      </w:r>
    </w:p>
    <w:p w14:paraId="5ED37F6C" w14:textId="40DCE9B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Цель проекта: формирование у детей осознанного и ответственного отношения к выполнению правил пожарной безопасности. Вооружить знаниями, умениями и навыками необходимыми для действия в экстремальных ситуациях.</w:t>
      </w:r>
      <w:r>
        <w:rPr>
          <w:rFonts w:ascii="Times New Roman" w:hAnsi="Times New Roman" w:cs="Times New Roman"/>
          <w:sz w:val="28"/>
          <w:szCs w:val="28"/>
        </w:rPr>
        <w:t xml:space="preserve"> Привить осознание вреда массовых пожаров на окружающую среду.</w:t>
      </w:r>
    </w:p>
    <w:p w14:paraId="72CC319E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Задачи проекта:</w:t>
      </w:r>
    </w:p>
    <w:p w14:paraId="1E985D02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i/>
          <w:iCs/>
          <w:sz w:val="28"/>
          <w:szCs w:val="28"/>
        </w:rPr>
        <w:t>Образовательные:</w:t>
      </w:r>
    </w:p>
    <w:p w14:paraId="5634CAB3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Познакомить с историей возникновения огня.</w:t>
      </w:r>
    </w:p>
    <w:p w14:paraId="42511EFA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Дать понятие детям, что огонь бывает другом, а бывает и врагом.</w:t>
      </w:r>
    </w:p>
    <w:p w14:paraId="3D1E3084" w14:textId="75FEDD28" w:rsid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Учить детей видеть, когда огонь друг, а когда враг.</w:t>
      </w:r>
    </w:p>
    <w:p w14:paraId="3273BBAE" w14:textId="1FCCCF06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Изучить правила пожарной безопасности.</w:t>
      </w:r>
    </w:p>
    <w:p w14:paraId="4A380DAC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i/>
          <w:iCs/>
          <w:sz w:val="28"/>
          <w:szCs w:val="28"/>
        </w:rPr>
        <w:t>Развивающие;</w:t>
      </w:r>
    </w:p>
    <w:p w14:paraId="63715187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Формировать умение реально оценивать возможную опасность.</w:t>
      </w:r>
    </w:p>
    <w:p w14:paraId="0D51A447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Помочь детям запомнить правила пожарной безопасности.</w:t>
      </w:r>
    </w:p>
    <w:p w14:paraId="1017F16B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Развивать творческие способности дошкольников</w:t>
      </w:r>
    </w:p>
    <w:p w14:paraId="01953D23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</w:p>
    <w:p w14:paraId="55572215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Воспитывать чувство осторожности и самосохранения.</w:t>
      </w:r>
    </w:p>
    <w:p w14:paraId="0AC36C94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Воспитывать в детях уверенность в своих силах, проводить профилактику страха перед огнем.</w:t>
      </w:r>
    </w:p>
    <w:p w14:paraId="06292CC1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Воспитывать чувства благодарности людям, которые помогают нам в трудных ситуациях.</w:t>
      </w:r>
    </w:p>
    <w:p w14:paraId="74A6AA6C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i/>
          <w:iCs/>
          <w:sz w:val="28"/>
          <w:szCs w:val="28"/>
        </w:rPr>
        <w:t>Практические:</w:t>
      </w:r>
    </w:p>
    <w:p w14:paraId="38E4E7EC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Прививать практические навыки поведения детей при возникновении пожара.</w:t>
      </w:r>
    </w:p>
    <w:p w14:paraId="40A217C9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Учить элементарным действиям по тушению очага возгорания.</w:t>
      </w:r>
    </w:p>
    <w:p w14:paraId="257745B3" w14:textId="28DDF21E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 xml:space="preserve">Показать родителям </w:t>
      </w:r>
      <w:r>
        <w:rPr>
          <w:rFonts w:ascii="Times New Roman" w:hAnsi="Times New Roman" w:cs="Times New Roman"/>
          <w:sz w:val="28"/>
          <w:szCs w:val="28"/>
        </w:rPr>
        <w:t xml:space="preserve">и другим учащимся </w:t>
      </w:r>
      <w:r w:rsidRPr="0001044F">
        <w:rPr>
          <w:rFonts w:ascii="Times New Roman" w:hAnsi="Times New Roman" w:cs="Times New Roman"/>
          <w:sz w:val="28"/>
          <w:szCs w:val="28"/>
        </w:rPr>
        <w:t>знания и умения детей, приобретенные в ходе реализации проекта.</w:t>
      </w:r>
    </w:p>
    <w:p w14:paraId="6BB9A909" w14:textId="2273FFA9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 xml:space="preserve">Вовлечь их в образовательный процесс </w:t>
      </w:r>
      <w:r>
        <w:rPr>
          <w:rFonts w:ascii="Times New Roman" w:hAnsi="Times New Roman" w:cs="Times New Roman"/>
          <w:sz w:val="28"/>
          <w:szCs w:val="28"/>
        </w:rPr>
        <w:t>школы</w:t>
      </w:r>
    </w:p>
    <w:p w14:paraId="4C96A346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 </w:t>
      </w:r>
    </w:p>
    <w:p w14:paraId="4A028893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Принципы реализации проекта:</w:t>
      </w:r>
    </w:p>
    <w:p w14:paraId="5E3E4891" w14:textId="12BC2DB3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1044F">
        <w:rPr>
          <w:rFonts w:ascii="Times New Roman" w:hAnsi="Times New Roman" w:cs="Times New Roman"/>
          <w:sz w:val="28"/>
          <w:szCs w:val="28"/>
        </w:rPr>
        <w:t>зучение наиболее вероятных причин возникновения пожаров.</w:t>
      </w:r>
    </w:p>
    <w:p w14:paraId="1672C25D" w14:textId="7FA72F91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1044F">
        <w:rPr>
          <w:rFonts w:ascii="Times New Roman" w:hAnsi="Times New Roman" w:cs="Times New Roman"/>
          <w:sz w:val="28"/>
          <w:szCs w:val="28"/>
        </w:rPr>
        <w:t xml:space="preserve">зучение правил безопасного поведения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01044F">
        <w:rPr>
          <w:rFonts w:ascii="Times New Roman" w:hAnsi="Times New Roman" w:cs="Times New Roman"/>
          <w:sz w:val="28"/>
          <w:szCs w:val="28"/>
        </w:rPr>
        <w:t>, дома, на улице, в лесу.</w:t>
      </w:r>
    </w:p>
    <w:p w14:paraId="4B971B8A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Принцип креативности, позволяющий формировать новые знания, умения, навыки в области противопожарной безопасности ребёнка на базе уже имеющихся.</w:t>
      </w:r>
    </w:p>
    <w:p w14:paraId="7F0847FC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Принцип гуманности: во главу проекта поставлен ребёнок и забота о его здоровье и безопасности.</w:t>
      </w:r>
    </w:p>
    <w:p w14:paraId="7BBE79FE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 </w:t>
      </w:r>
    </w:p>
    <w:p w14:paraId="555AF165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Субъекты проекта:</w:t>
      </w:r>
    </w:p>
    <w:p w14:paraId="13A8F0D7" w14:textId="2F05DC12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изобразительного искусства</w:t>
      </w:r>
    </w:p>
    <w:p w14:paraId="532C1A88" w14:textId="27EB5583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2-</w:t>
      </w:r>
      <w:r w:rsidR="001728A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14:paraId="29246B65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14:paraId="7538CAAB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14:paraId="60214154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Профилактика панического страха перед огнём.</w:t>
      </w:r>
    </w:p>
    <w:p w14:paraId="76D42780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Овладение детьми навыками правильных действий в случае пожара, их отработка до автоматизма.</w:t>
      </w:r>
    </w:p>
    <w:p w14:paraId="43FC6099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Осознанное выполнение правил противопожарной безопасности.</w:t>
      </w:r>
    </w:p>
    <w:p w14:paraId="4412943D" w14:textId="19A53EB8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рисунков по заданной теме</w:t>
      </w:r>
      <w:r w:rsidR="0019687C">
        <w:rPr>
          <w:rFonts w:ascii="Times New Roman" w:hAnsi="Times New Roman" w:cs="Times New Roman"/>
          <w:sz w:val="28"/>
          <w:szCs w:val="28"/>
        </w:rPr>
        <w:t>, оформление общих работ от параллели: Выставка плакатов «Внимание: Огонь!»</w:t>
      </w:r>
    </w:p>
    <w:p w14:paraId="17CDCD04" w14:textId="77777777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> </w:t>
      </w:r>
    </w:p>
    <w:p w14:paraId="4D3ED8A9" w14:textId="0CAD21B0" w:rsidR="0001044F" w:rsidRPr="0001044F" w:rsidRDefault="0001044F" w:rsidP="0001044F">
      <w:pPr>
        <w:rPr>
          <w:rFonts w:ascii="Times New Roman" w:hAnsi="Times New Roman" w:cs="Times New Roman"/>
          <w:sz w:val="28"/>
          <w:szCs w:val="28"/>
        </w:rPr>
      </w:pPr>
      <w:r w:rsidRPr="0001044F">
        <w:rPr>
          <w:rFonts w:ascii="Times New Roman" w:hAnsi="Times New Roman" w:cs="Times New Roman"/>
          <w:sz w:val="28"/>
          <w:szCs w:val="28"/>
        </w:rPr>
        <w:t xml:space="preserve">Срок реализации проекта: 1-25 </w:t>
      </w:r>
      <w:r w:rsidR="001728A5">
        <w:rPr>
          <w:rFonts w:ascii="Times New Roman" w:hAnsi="Times New Roman" w:cs="Times New Roman"/>
          <w:sz w:val="28"/>
          <w:szCs w:val="28"/>
        </w:rPr>
        <w:t>февраля</w:t>
      </w:r>
      <w:r w:rsidRPr="0001044F">
        <w:rPr>
          <w:rFonts w:ascii="Times New Roman" w:hAnsi="Times New Roman" w:cs="Times New Roman"/>
          <w:sz w:val="28"/>
          <w:szCs w:val="28"/>
        </w:rPr>
        <w:t xml:space="preserve"> 20</w:t>
      </w:r>
      <w:r w:rsidR="001728A5">
        <w:rPr>
          <w:rFonts w:ascii="Times New Roman" w:hAnsi="Times New Roman" w:cs="Times New Roman"/>
          <w:sz w:val="28"/>
          <w:szCs w:val="28"/>
        </w:rPr>
        <w:t>21</w:t>
      </w:r>
      <w:r w:rsidRPr="0001044F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5E058229" w14:textId="77777777" w:rsidR="001728A5" w:rsidRDefault="001728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F2912A" wp14:editId="0375BE59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B7C9ED" wp14:editId="51FFAD00">
            <wp:extent cx="2762250" cy="155371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04" cy="15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A88DA" wp14:editId="6A76AD2F">
            <wp:extent cx="2705100" cy="152156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19" cy="155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DEACB" w14:textId="66156661" w:rsidR="001728A5" w:rsidRDefault="001728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F0E17F" wp14:editId="2DB1095B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F65DA" w14:textId="216D42F1" w:rsidR="0050619D" w:rsidRPr="0001044F" w:rsidRDefault="001728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0797DC" wp14:editId="054659DD">
            <wp:extent cx="2914650" cy="163943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21" cy="167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599AC7" wp14:editId="6550039A">
            <wp:extent cx="2886075" cy="16233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70" cy="164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3A58D" wp14:editId="651D6C91">
            <wp:extent cx="1276350" cy="22673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69" cy="24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2E339" wp14:editId="054ACB7E">
            <wp:extent cx="4521362" cy="2543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54" cy="258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13C2C0" wp14:editId="23A555C9">
            <wp:extent cx="5362575" cy="3016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63" cy="302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2E656" wp14:editId="578953D2">
            <wp:extent cx="5362575" cy="30163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78" cy="302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B5FFD" wp14:editId="35CBFA46">
            <wp:extent cx="5305425" cy="298419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34" cy="29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E3238" wp14:editId="5A7465A2">
            <wp:extent cx="5181600" cy="291454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62" cy="292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968DB" wp14:editId="69A5A2F8">
            <wp:extent cx="5211136" cy="2931160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63" cy="29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88396" wp14:editId="769D4DD2">
            <wp:extent cx="5210810" cy="293097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30" cy="29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0CC5CB" wp14:editId="3238F1F4">
            <wp:extent cx="4972050" cy="279667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17" cy="2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0CCE58" wp14:editId="0A808D9D">
            <wp:extent cx="4975191" cy="27984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06" cy="281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4EF65" wp14:editId="1A1695D6">
            <wp:extent cx="4975191" cy="27984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30" cy="281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70BEF8" wp14:editId="1692EAEB">
            <wp:extent cx="4941323" cy="27793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648" cy="278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5B22A8" wp14:editId="688CDBEF">
            <wp:extent cx="4924389" cy="2769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43" cy="277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19D" w:rsidRPr="00010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7AC"/>
    <w:rsid w:val="0001044F"/>
    <w:rsid w:val="001728A5"/>
    <w:rsid w:val="0019687C"/>
    <w:rsid w:val="002207AC"/>
    <w:rsid w:val="0050619D"/>
    <w:rsid w:val="005E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5BE4C"/>
  <w15:chartTrackingRefBased/>
  <w15:docId w15:val="{8FED936D-8EEA-426D-998E-9E5886FCA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83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2021-02-24T14:09:00Z</dcterms:created>
  <dcterms:modified xsi:type="dcterms:W3CDTF">2021-02-24T15:39:00Z</dcterms:modified>
</cp:coreProperties>
</file>