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Министерство образования России</w:t>
      </w: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Государственное автономное профессиональное образовательное</w:t>
      </w: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учреждение «Оренбургский автотранспортный колледж имени</w:t>
      </w: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 xml:space="preserve">заслуженного учителя РФ В.Н. </w:t>
      </w:r>
      <w:proofErr w:type="spellStart"/>
      <w:r w:rsidRPr="001151B8">
        <w:rPr>
          <w:rFonts w:ascii="Times New Roman" w:hAnsi="Times New Roman" w:cs="Times New Roman"/>
          <w:sz w:val="28"/>
        </w:rPr>
        <w:t>Бевзюка</w:t>
      </w:r>
      <w:proofErr w:type="spellEnd"/>
      <w:r w:rsidRPr="001151B8">
        <w:rPr>
          <w:rFonts w:ascii="Times New Roman" w:hAnsi="Times New Roman" w:cs="Times New Roman"/>
          <w:sz w:val="28"/>
        </w:rPr>
        <w:t>»</w:t>
      </w: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(ГАПОУ</w:t>
      </w:r>
      <w:proofErr w:type="gramStart"/>
      <w:r w:rsidRPr="001151B8">
        <w:rPr>
          <w:rFonts w:ascii="Times New Roman" w:hAnsi="Times New Roman" w:cs="Times New Roman"/>
          <w:sz w:val="28"/>
        </w:rPr>
        <w:t>«О</w:t>
      </w:r>
      <w:proofErr w:type="gramEnd"/>
      <w:r w:rsidRPr="001151B8">
        <w:rPr>
          <w:rFonts w:ascii="Times New Roman" w:hAnsi="Times New Roman" w:cs="Times New Roman"/>
          <w:sz w:val="28"/>
        </w:rPr>
        <w:t xml:space="preserve">АТК им. В.Н. </w:t>
      </w:r>
      <w:proofErr w:type="spellStart"/>
      <w:r w:rsidRPr="001151B8">
        <w:rPr>
          <w:rFonts w:ascii="Times New Roman" w:hAnsi="Times New Roman" w:cs="Times New Roman"/>
          <w:sz w:val="28"/>
        </w:rPr>
        <w:t>Бевзюка</w:t>
      </w:r>
      <w:proofErr w:type="spellEnd"/>
      <w:r w:rsidRPr="001151B8">
        <w:rPr>
          <w:rFonts w:ascii="Times New Roman" w:hAnsi="Times New Roman" w:cs="Times New Roman"/>
          <w:sz w:val="28"/>
        </w:rPr>
        <w:t>»)</w:t>
      </w: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394BC3" w:rsidRDefault="00394BC3" w:rsidP="001151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Проект </w:t>
      </w:r>
    </w:p>
    <w:p w:rsidR="001151B8" w:rsidRPr="001151B8" w:rsidRDefault="001151B8" w:rsidP="00394BC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«Чистые берега Урала»</w:t>
      </w:r>
    </w:p>
    <w:p w:rsidR="001151B8" w:rsidRPr="001151B8" w:rsidRDefault="001151B8" w:rsidP="001151B8">
      <w:pPr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jc w:val="right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 xml:space="preserve">Выполнил: студент 1 </w:t>
      </w:r>
    </w:p>
    <w:p w:rsidR="001151B8" w:rsidRPr="001151B8" w:rsidRDefault="001151B8" w:rsidP="001151B8">
      <w:pPr>
        <w:jc w:val="right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курса 15 группы</w:t>
      </w:r>
    </w:p>
    <w:p w:rsidR="001151B8" w:rsidRPr="001151B8" w:rsidRDefault="001151B8" w:rsidP="001151B8">
      <w:pPr>
        <w:jc w:val="right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Бессмертный Н.Н.</w:t>
      </w:r>
    </w:p>
    <w:p w:rsidR="001151B8" w:rsidRDefault="001151B8" w:rsidP="001151B8">
      <w:pPr>
        <w:jc w:val="right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Научный руководитель:</w:t>
      </w:r>
    </w:p>
    <w:p w:rsidR="00394BC3" w:rsidRPr="001151B8" w:rsidRDefault="00394BC3" w:rsidP="001151B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Калиев К.С.</w:t>
      </w:r>
    </w:p>
    <w:p w:rsidR="001151B8" w:rsidRP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</w:p>
    <w:p w:rsidR="001151B8" w:rsidRDefault="001151B8" w:rsidP="001151B8">
      <w:pPr>
        <w:rPr>
          <w:rFonts w:ascii="Times New Roman" w:hAnsi="Times New Roman" w:cs="Times New Roman"/>
          <w:sz w:val="28"/>
        </w:rPr>
      </w:pPr>
    </w:p>
    <w:p w:rsid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Default="001151B8" w:rsidP="001151B8">
      <w:pPr>
        <w:jc w:val="center"/>
        <w:rPr>
          <w:rFonts w:ascii="Times New Roman" w:hAnsi="Times New Roman" w:cs="Times New Roman"/>
          <w:sz w:val="28"/>
        </w:rPr>
      </w:pPr>
    </w:p>
    <w:p w:rsidR="001151B8" w:rsidRDefault="001151B8" w:rsidP="00394BC3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821FF8" w:rsidRDefault="001151B8" w:rsidP="001151B8">
      <w:pPr>
        <w:jc w:val="center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Оренбург, 2021</w:t>
      </w:r>
    </w:p>
    <w:p w:rsidR="00821FF8" w:rsidRDefault="00821FF8">
      <w:pPr>
        <w:rPr>
          <w:rFonts w:ascii="Times New Roman" w:hAnsi="Times New Roman" w:cs="Times New Roman"/>
          <w:sz w:val="28"/>
        </w:rPr>
      </w:pPr>
    </w:p>
    <w:p w:rsidR="00821FF8" w:rsidRDefault="00821FF8" w:rsidP="00821FF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Оглавление</w:t>
      </w:r>
    </w:p>
    <w:p w:rsidR="007C60DC" w:rsidRDefault="007C60DC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Введение</w:t>
      </w:r>
    </w:p>
    <w:p w:rsidR="00821FF8" w:rsidRDefault="00821FF8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1151B8">
        <w:rPr>
          <w:rFonts w:ascii="Times New Roman" w:hAnsi="Times New Roman" w:cs="Times New Roman"/>
          <w:sz w:val="28"/>
        </w:rPr>
        <w:t>Очистка водоемов</w:t>
      </w:r>
    </w:p>
    <w:p w:rsidR="001151B8" w:rsidRDefault="001151B8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1.1. Важность очистки водоемов</w:t>
      </w:r>
    </w:p>
    <w:p w:rsidR="00506AE4" w:rsidRDefault="001151B8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1.2. Способы очистки водоемов</w:t>
      </w:r>
    </w:p>
    <w:p w:rsidR="007C60DC" w:rsidRDefault="007C60DC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Глава 2. Река Урал</w:t>
      </w:r>
    </w:p>
    <w:p w:rsidR="007C60DC" w:rsidRDefault="007C60DC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2.1. География реки Урал</w:t>
      </w:r>
    </w:p>
    <w:p w:rsidR="007C60DC" w:rsidRDefault="007C60DC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Глава 3. Мероприятия по очистке реки</w:t>
      </w:r>
    </w:p>
    <w:p w:rsidR="007C60DC" w:rsidRDefault="007C60DC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3.1. Спасение реки Урал</w:t>
      </w:r>
      <w:r w:rsidR="008977D7">
        <w:rPr>
          <w:rFonts w:ascii="Times New Roman" w:hAnsi="Times New Roman" w:cs="Times New Roman"/>
          <w:sz w:val="28"/>
        </w:rPr>
        <w:t>а</w:t>
      </w:r>
    </w:p>
    <w:p w:rsidR="008977D7" w:rsidRDefault="008977D7" w:rsidP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3.2. Интересные факты о реке Урал</w:t>
      </w:r>
    </w:p>
    <w:p w:rsidR="00821FF8" w:rsidRDefault="00821FF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16C3E" w:rsidRDefault="00821FF8" w:rsidP="00821FF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Введение</w:t>
      </w:r>
    </w:p>
    <w:p w:rsidR="00821FF8" w:rsidRDefault="00821FF8" w:rsidP="00821FF8">
      <w:pPr>
        <w:jc w:val="both"/>
        <w:rPr>
          <w:rFonts w:ascii="Times New Roman" w:hAnsi="Times New Roman" w:cs="Times New Roman"/>
          <w:sz w:val="28"/>
        </w:rPr>
      </w:pPr>
    </w:p>
    <w:p w:rsidR="001151B8" w:rsidRPr="001151B8" w:rsidRDefault="001151B8" w:rsidP="00115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Без чистой воды немыслима жизнь человека, животных и растений. Все живое нуждается в воде для того, чтобы жить и развиваться.</w:t>
      </w:r>
    </w:p>
    <w:p w:rsidR="001151B8" w:rsidRPr="001151B8" w:rsidRDefault="001151B8" w:rsidP="00115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 xml:space="preserve">Каждый день мы пьем воду, готовим еду с использованием воды, купаемся и </w:t>
      </w:r>
      <w:proofErr w:type="gramStart"/>
      <w:r w:rsidRPr="001151B8">
        <w:rPr>
          <w:rFonts w:ascii="Times New Roman" w:hAnsi="Times New Roman" w:cs="Times New Roman"/>
          <w:sz w:val="28"/>
        </w:rPr>
        <w:t>моем</w:t>
      </w:r>
      <w:proofErr w:type="gramEnd"/>
      <w:r w:rsidRPr="001151B8">
        <w:rPr>
          <w:rFonts w:ascii="Times New Roman" w:hAnsi="Times New Roman" w:cs="Times New Roman"/>
          <w:sz w:val="28"/>
        </w:rPr>
        <w:t xml:space="preserve"> посуду. Человек, который живет в городе, берет воду </w:t>
      </w:r>
      <w:proofErr w:type="gramStart"/>
      <w:r w:rsidRPr="001151B8">
        <w:rPr>
          <w:rFonts w:ascii="Times New Roman" w:hAnsi="Times New Roman" w:cs="Times New Roman"/>
          <w:sz w:val="28"/>
        </w:rPr>
        <w:t>из</w:t>
      </w:r>
      <w:proofErr w:type="gramEnd"/>
      <w:r w:rsidRPr="001151B8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151B8">
        <w:rPr>
          <w:rFonts w:ascii="Times New Roman" w:hAnsi="Times New Roman" w:cs="Times New Roman"/>
          <w:sz w:val="28"/>
        </w:rPr>
        <w:t>под</w:t>
      </w:r>
      <w:proofErr w:type="gramEnd"/>
      <w:r w:rsidRPr="001151B8">
        <w:rPr>
          <w:rFonts w:ascii="Times New Roman" w:hAnsi="Times New Roman" w:cs="Times New Roman"/>
          <w:sz w:val="28"/>
        </w:rPr>
        <w:t xml:space="preserve"> крана, а в сельской местности жители носят воду в дом из колодца, колонки или водоема. Вся эта вода попадает к человеку из природных источников: рек, озер, водохранилищ. Именно поэтому так важно, чтобы эта вода оставалась чистой, ведь в итоге она попадет к вам на стол или в ванну.</w:t>
      </w:r>
    </w:p>
    <w:p w:rsidR="001151B8" w:rsidRPr="001151B8" w:rsidRDefault="001151B8" w:rsidP="00115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Несмотря на важность сохранения чистоты воды, с каждым годом промышленное производство все больше загрязняет природные водоемы. Этому есть много причин: нежелание руководства предприятий покупать дорогостоящее очистное оборудование, небрежное отношение работников предприятий к вопросу обезвреживания отходов или аварии, из-за которых тонны загрязненных токсических веществ попадают в реки, моря, почву и подземный водоносный слой.</w:t>
      </w:r>
    </w:p>
    <w:p w:rsidR="001151B8" w:rsidRPr="001151B8" w:rsidRDefault="001151B8" w:rsidP="00115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>На чистоту воды влияют автомобили, которых становится все больше год от года. Выхлопные газы и бензин отравляют воздух, почву и водоемы.</w:t>
      </w:r>
    </w:p>
    <w:p w:rsidR="00506AE4" w:rsidRDefault="001151B8" w:rsidP="001151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151B8">
        <w:rPr>
          <w:rFonts w:ascii="Times New Roman" w:hAnsi="Times New Roman" w:cs="Times New Roman"/>
          <w:sz w:val="28"/>
        </w:rPr>
        <w:t xml:space="preserve">Вода загрязняется и от того, что люди сами выкидывают в нее мусор. </w:t>
      </w:r>
      <w:proofErr w:type="gramStart"/>
      <w:r w:rsidRPr="001151B8">
        <w:rPr>
          <w:rFonts w:ascii="Times New Roman" w:hAnsi="Times New Roman" w:cs="Times New Roman"/>
          <w:sz w:val="28"/>
        </w:rPr>
        <w:t>Например, отдыхающие отставляют на берегу или бросают в воду бутылки, банки из под пива, упаковки от продуктов.</w:t>
      </w:r>
      <w:proofErr w:type="gramEnd"/>
    </w:p>
    <w:p w:rsidR="00506AE4" w:rsidRDefault="00506AE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151B8" w:rsidRDefault="00506AE4" w:rsidP="00506AE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Глава 1. §1.1. Важность очистки водоемов</w:t>
      </w:r>
    </w:p>
    <w:p w:rsidR="00506AE4" w:rsidRDefault="00506AE4" w:rsidP="00506AE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506AE4" w:rsidRPr="00506AE4" w:rsidRDefault="00506AE4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06AE4">
        <w:rPr>
          <w:rFonts w:ascii="Times New Roman" w:hAnsi="Times New Roman" w:cs="Times New Roman"/>
          <w:sz w:val="28"/>
        </w:rPr>
        <w:t>Очистка берегов, дна, русла рек – весьма необходимая и важная задача, решение которой лучше предоставлять профессионалам. Данная процедура преследует не только природоохранные цели. Нередко возникает необходимость провести очистку дна реки или очистку русла реки для производственных или строительных нужд. В любом из этих случаев для выполнения данных работ  заказываются услуги спецтехники по прочистке русла у компаний, профессионально производящих эти работы. По ссылке – https://aph-tehnik.com.ua/prochistka-rusla/ – можно взять в аренду спецтехнику для очистки русла, а т</w:t>
      </w:r>
      <w:r>
        <w:rPr>
          <w:rFonts w:ascii="Times New Roman" w:hAnsi="Times New Roman" w:cs="Times New Roman"/>
          <w:sz w:val="28"/>
        </w:rPr>
        <w:t>акже узнать цену очистки русла.</w:t>
      </w:r>
    </w:p>
    <w:p w:rsidR="00506AE4" w:rsidRPr="00506AE4" w:rsidRDefault="00506AE4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06AE4">
        <w:rPr>
          <w:rFonts w:ascii="Times New Roman" w:hAnsi="Times New Roman" w:cs="Times New Roman"/>
          <w:sz w:val="28"/>
        </w:rPr>
        <w:t>Первоочередной целью регулирования русла реки является изменение уровня воды и водопропускной способности водоема. Распространенные методы регулирования – углубление дна, расширение, очистка и спрямление русла реки. Проведение профессиональной очистки русла реки – самый простой и эффективный метод. Проведение работ по данн</w:t>
      </w:r>
      <w:r>
        <w:rPr>
          <w:rFonts w:ascii="Times New Roman" w:hAnsi="Times New Roman" w:cs="Times New Roman"/>
          <w:sz w:val="28"/>
        </w:rPr>
        <w:t xml:space="preserve">ому направлению необходимо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506AE4" w:rsidRPr="00506AE4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избавления от загрязнения, засорения, заиления и последующего истощения водных ресурсов;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облагораживания внешнего вида водоема;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предотвращения самоочищения и самовосстановления, вследствие естественного старения водоёма, попадания в воду листьев, веток или бытового мусора;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предотвращения нарушения биологического равновесия, подавления самоочищения водоёма, заболачивания, смены цвета воды и появления неприятного запаха;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улучшения или возобновления судоходства;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оптимизации русловых процессов;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для исключения возможности размыва берегов;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благоустройства береговых линий;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="00506AE4" w:rsidRPr="00506AE4">
        <w:rPr>
          <w:rFonts w:ascii="Times New Roman" w:hAnsi="Times New Roman" w:cs="Times New Roman"/>
          <w:sz w:val="28"/>
        </w:rPr>
        <w:t>проведения мелиорации;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защиты от паводков;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создание дамб, плотин для промышленных и бытовых нужд.</w:t>
      </w:r>
    </w:p>
    <w:p w:rsidR="00506AE4" w:rsidRPr="00506AE4" w:rsidRDefault="00506AE4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06AE4">
        <w:rPr>
          <w:rFonts w:ascii="Times New Roman" w:hAnsi="Times New Roman" w:cs="Times New Roman"/>
          <w:sz w:val="28"/>
        </w:rPr>
        <w:t>При выборе компании, предоставляющей услуги по прочистке русла реки, следует обращать внимание на несколько ключевых моментов. Обычно профессионалы в данной сфере дол</w:t>
      </w:r>
      <w:r w:rsidR="00592476">
        <w:rPr>
          <w:rFonts w:ascii="Times New Roman" w:hAnsi="Times New Roman" w:cs="Times New Roman"/>
          <w:sz w:val="28"/>
        </w:rPr>
        <w:t>жны выполнять следующие работы: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Регулирование и восстановление русла, расчистка русла реки.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Удаление ила и донных отложений с использованием земснарядов для очистки рек.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Удаление прибрежной растительности, камыша и водорослей.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Подъём затопленных предметов и топленой древесины.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Удаление мусора с берега и дна.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 xml:space="preserve">Откачка ила с использованием </w:t>
      </w:r>
      <w:proofErr w:type="spellStart"/>
      <w:r w:rsidR="00506AE4" w:rsidRPr="00506AE4">
        <w:rPr>
          <w:rFonts w:ascii="Times New Roman" w:hAnsi="Times New Roman" w:cs="Times New Roman"/>
          <w:sz w:val="28"/>
        </w:rPr>
        <w:t>илососов</w:t>
      </w:r>
      <w:proofErr w:type="spellEnd"/>
      <w:r w:rsidR="00506AE4" w:rsidRPr="00506AE4">
        <w:rPr>
          <w:rFonts w:ascii="Times New Roman" w:hAnsi="Times New Roman" w:cs="Times New Roman"/>
          <w:sz w:val="28"/>
        </w:rPr>
        <w:t>.</w:t>
      </w:r>
    </w:p>
    <w:p w:rsidR="00506AE4" w:rsidRPr="00506AE4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компании должны: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Гарантировать безопасность для окружающей среды, населения.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Иметь все разрешительные документы и сертификаты на проведение данных услуг.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Иметь в штате профессиональных квалифицированных сотрудников.</w:t>
      </w:r>
    </w:p>
    <w:p w:rsidR="00506AE4" w:rsidRP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Иметь возможность проведения работ в различных сложных и экстремальных условиях.</w:t>
      </w:r>
    </w:p>
    <w:p w:rsidR="00506AE4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06AE4" w:rsidRPr="00506AE4">
        <w:rPr>
          <w:rFonts w:ascii="Times New Roman" w:hAnsi="Times New Roman" w:cs="Times New Roman"/>
          <w:sz w:val="28"/>
        </w:rPr>
        <w:t>Проводить консультации по вопросам очищения водоемов.</w:t>
      </w:r>
    </w:p>
    <w:p w:rsidR="00592476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92476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92476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92476" w:rsidRDefault="00592476" w:rsidP="0050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92476" w:rsidRDefault="00592476" w:rsidP="0059247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§1.2. Способы очистки водоемов</w:t>
      </w:r>
    </w:p>
    <w:p w:rsidR="00592476" w:rsidRDefault="00592476" w:rsidP="00592476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Способы очистки рек и озер </w:t>
      </w:r>
      <w:proofErr w:type="gramStart"/>
      <w:r w:rsidRPr="00592476">
        <w:rPr>
          <w:rFonts w:ascii="Times New Roman" w:hAnsi="Times New Roman" w:cs="Times New Roman"/>
          <w:sz w:val="28"/>
        </w:rPr>
        <w:t>-д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ля того, чтобы создать красивый и живописный ландшафт необходимо регулярно уделять время для уборки и очистки водоема. Грязные водоемы пагубно влияют на состояние </w:t>
      </w:r>
      <w:r w:rsidRPr="00592476">
        <w:rPr>
          <w:rFonts w:ascii="Times New Roman" w:hAnsi="Times New Roman" w:cs="Times New Roman"/>
          <w:sz w:val="28"/>
        </w:rPr>
        <w:lastRenderedPageBreak/>
        <w:t>экологической системы, негативно отражаются на состоянии природы и могут угрожать жизни людей и животных. Особенно опасны такие водоемы д</w:t>
      </w:r>
      <w:r>
        <w:rPr>
          <w:rFonts w:ascii="Times New Roman" w:hAnsi="Times New Roman" w:cs="Times New Roman"/>
          <w:sz w:val="28"/>
        </w:rPr>
        <w:t>ля жителей близлежащих районов.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При испарении мусор разлагается на мелкие частицы, которые легко проникают в дыхательную систему человека, могут нанести серьезный вред и стать угрозой для жизни. Часто происходит вымирание некоторых видов растений и животных, обитающих в данных условиях. Это дает необходимость задуматься и начать принимать какие-либо меры, ведёт к разработке новых современных методо</w:t>
      </w:r>
      <w:r>
        <w:rPr>
          <w:rFonts w:ascii="Times New Roman" w:hAnsi="Times New Roman" w:cs="Times New Roman"/>
          <w:sz w:val="28"/>
        </w:rPr>
        <w:t>в очистки рек и озер.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Методы очистки водоемов от загрязнений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Метод очистки выбирается для каждого водоема свой, этот выбор зависит от площ</w:t>
      </w:r>
      <w:r>
        <w:rPr>
          <w:rFonts w:ascii="Times New Roman" w:hAnsi="Times New Roman" w:cs="Times New Roman"/>
          <w:sz w:val="28"/>
        </w:rPr>
        <w:t>ади водоема и силы загрязнения.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Существует 5 </w:t>
      </w:r>
      <w:proofErr w:type="gramStart"/>
      <w:r w:rsidRPr="00592476">
        <w:rPr>
          <w:rFonts w:ascii="Times New Roman" w:hAnsi="Times New Roman" w:cs="Times New Roman"/>
          <w:sz w:val="28"/>
        </w:rPr>
        <w:t>самых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распространенных метода: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Самым распространенным, простым и действенным является механическое воздействие на загрязнения. При таком методе первым дело осушают водоем, откачивая воду. Затем дно очищается от мусора, грязи, ила. Чистое дно покрывается песком или щебнем. После этого в водоем заливается чистая вода. Но данный метод лучше всего подходит для маленьких по площади прудов, озер и котлованов. 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Вариантов механической очистки несколько, так механическое очищение происходит благодаря использованию фильтрующих приборов. Этот прибор полностью погружается в воду, вода, проходя через него, очищается, оставляя весь мусор внутри данного прибора. Фильтры необходимо менять по мере загрязнения. Для удаления загрязнений со дна используются приборы, работа которых заключается в сборе мусора, по принципу р</w:t>
      </w:r>
      <w:r>
        <w:rPr>
          <w:rFonts w:ascii="Times New Roman" w:hAnsi="Times New Roman" w:cs="Times New Roman"/>
          <w:sz w:val="28"/>
        </w:rPr>
        <w:t>аботы очень напоминает пылесос.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Химический метод очищения используют при существенном отличии количества микроэлементов в воде и их соединений. Для этого проводится лабораторное исследование жидкости. Вредные вещества проходят процедуру нейтрализации, чтобы вода стала безвредной. Для этого </w:t>
      </w:r>
      <w:r w:rsidRPr="00592476">
        <w:rPr>
          <w:rFonts w:ascii="Times New Roman" w:hAnsi="Times New Roman" w:cs="Times New Roman"/>
          <w:sz w:val="28"/>
        </w:rPr>
        <w:lastRenderedPageBreak/>
        <w:t>производятся расчеты, которые устанавливают то, каких веществ в воде является в недостатке. Водоем наполняют этими веществами, чтобы сделать водную среду безопасной и комфортной для ее обитателей. Также благодаря химическому методу вода насыщается кисло</w:t>
      </w:r>
      <w:r>
        <w:rPr>
          <w:rFonts w:ascii="Times New Roman" w:hAnsi="Times New Roman" w:cs="Times New Roman"/>
          <w:sz w:val="28"/>
        </w:rPr>
        <w:t>родом.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Биологическое очищение происходит благодаря работе колоний необходимых микроорганизмов и полезных бактерий. Используется приспособление, в которое помещены аэробные и анаэробные организмы, эти микроорганизмы совершенно безвредны для жителей вредной среды, в большинстве случаев даже полезны. В процессе их жизнедеятельности водоем очищается биологически, также ег</w:t>
      </w:r>
      <w:r>
        <w:rPr>
          <w:rFonts w:ascii="Times New Roman" w:hAnsi="Times New Roman" w:cs="Times New Roman"/>
          <w:sz w:val="28"/>
        </w:rPr>
        <w:t>о экологический фон улучшается.</w:t>
      </w:r>
    </w:p>
    <w:p w:rsidR="00592476" w:rsidRP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Ультрафиолетовое очищение происходит за счет использования ультрафиолетового света. Прибор с ультрафиолетовыми лучами помещают в водоем для устранения опасных микробов, бактерий и вирусов. Данный метод очень схож с процессом </w:t>
      </w:r>
      <w:proofErr w:type="spellStart"/>
      <w:r w:rsidRPr="00592476">
        <w:rPr>
          <w:rFonts w:ascii="Times New Roman" w:hAnsi="Times New Roman" w:cs="Times New Roman"/>
          <w:sz w:val="28"/>
        </w:rPr>
        <w:t>кварцевания</w:t>
      </w:r>
      <w:proofErr w:type="spellEnd"/>
      <w:r w:rsidRPr="00592476">
        <w:rPr>
          <w:rFonts w:ascii="Times New Roman" w:hAnsi="Times New Roman" w:cs="Times New Roman"/>
          <w:sz w:val="28"/>
        </w:rPr>
        <w:t xml:space="preserve"> в больницах. Данный способ более эффективные, особенно если его применяют вместе с механическим методом очистки. Менее распространенным методом очистки счит</w:t>
      </w:r>
      <w:r>
        <w:rPr>
          <w:rFonts w:ascii="Times New Roman" w:hAnsi="Times New Roman" w:cs="Times New Roman"/>
          <w:sz w:val="28"/>
        </w:rPr>
        <w:t>ает очистка водоема минералами.</w:t>
      </w:r>
    </w:p>
    <w:p w:rsidR="00592476" w:rsidRDefault="00592476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Существенным его плюсом является то, что он дает возможность очистить даже большие реки и озера. Для очищения используются специальные минералы, заранее подготовленные и стерилизованные. Их помещают в специальный сетчатый материал, который считается </w:t>
      </w:r>
      <w:proofErr w:type="spellStart"/>
      <w:r w:rsidRPr="00592476">
        <w:rPr>
          <w:rFonts w:ascii="Times New Roman" w:hAnsi="Times New Roman" w:cs="Times New Roman"/>
          <w:sz w:val="28"/>
        </w:rPr>
        <w:t>экологичным</w:t>
      </w:r>
      <w:proofErr w:type="spellEnd"/>
      <w:r w:rsidRPr="00592476">
        <w:rPr>
          <w:rFonts w:ascii="Times New Roman" w:hAnsi="Times New Roman" w:cs="Times New Roman"/>
          <w:sz w:val="28"/>
        </w:rPr>
        <w:t>, и опускается на дно водоема. Минералы используют для того, чтобы химический состав воды был макси</w:t>
      </w:r>
      <w:r>
        <w:rPr>
          <w:rFonts w:ascii="Times New Roman" w:hAnsi="Times New Roman" w:cs="Times New Roman"/>
          <w:sz w:val="28"/>
        </w:rPr>
        <w:t>мально благоприятным для жизни.</w:t>
      </w: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Default="007C60DC" w:rsidP="005924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Глава 2. §2.1. География реки Урал</w:t>
      </w:r>
    </w:p>
    <w:p w:rsid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У каждой реки не только есть свои истоки, но и история, имя! Река Урал – не исключение. Изначально ее называли иначе. Испокон веков русские люди величали ее Яик, но после 15 января 1775 года высочайшее повеление Екатерины II изменило в</w:t>
      </w:r>
      <w:r>
        <w:rPr>
          <w:rFonts w:ascii="Times New Roman" w:hAnsi="Times New Roman" w:cs="Times New Roman"/>
          <w:sz w:val="28"/>
        </w:rPr>
        <w:t>се. Появилось новое имя – Урал.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У такого решения были свои причины, так как в период 1773-1775 годов восстание Пугачева повлекло за собой захват юго-восточных земель империи, и государственный контроль в таком большом регионе был утрачен. Перед императрицей стояла непростая задача – стереть из памяти россиян непростое время. Вот почему императрица приняла решение переименовать многие места, где и разворачивались основные события крестьянского бунта. Так яицкие казаки стали уральскими, а река получила новое имя.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Река Урал является третьей по протяженности рекой по всей Европе. Ее опережают по этому показателю только Волга с Дунаем. Общая длина составляет 2428 км. Водный поток берет свое начало на склоне живописного хребта </w:t>
      </w:r>
      <w:proofErr w:type="spellStart"/>
      <w:r w:rsidRPr="00592476">
        <w:rPr>
          <w:rFonts w:ascii="Times New Roman" w:hAnsi="Times New Roman" w:cs="Times New Roman"/>
          <w:sz w:val="28"/>
        </w:rPr>
        <w:t>Уралтаю</w:t>
      </w:r>
      <w:proofErr w:type="spellEnd"/>
      <w:r w:rsidRPr="00592476">
        <w:rPr>
          <w:rFonts w:ascii="Times New Roman" w:hAnsi="Times New Roman" w:cs="Times New Roman"/>
          <w:sz w:val="28"/>
        </w:rPr>
        <w:t>, заканчивая свой путь в Каспийском море. Площадь бассейна составляет 231 000 км</w:t>
      </w:r>
      <w:proofErr w:type="gramStart"/>
      <w:r w:rsidRPr="00592476">
        <w:rPr>
          <w:rFonts w:ascii="Times New Roman" w:hAnsi="Times New Roman" w:cs="Times New Roman"/>
          <w:sz w:val="28"/>
        </w:rPr>
        <w:t>2</w:t>
      </w:r>
      <w:proofErr w:type="gramEnd"/>
      <w:r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Отдельно стоит рассказать о месте, где располагается исток. В 12 км от него находится село Вознесенка (оно приписано к Республике </w:t>
      </w:r>
      <w:proofErr w:type="spellStart"/>
      <w:r w:rsidRPr="00592476">
        <w:rPr>
          <w:rFonts w:ascii="Times New Roman" w:hAnsi="Times New Roman" w:cs="Times New Roman"/>
          <w:sz w:val="28"/>
        </w:rPr>
        <w:t>Башкоркостан</w:t>
      </w:r>
      <w:proofErr w:type="spellEnd"/>
      <w:r w:rsidRPr="00592476">
        <w:rPr>
          <w:rFonts w:ascii="Times New Roman" w:hAnsi="Times New Roman" w:cs="Times New Roman"/>
          <w:sz w:val="28"/>
        </w:rPr>
        <w:t xml:space="preserve">) в Учалинском районе на Юге России. Население этого региона составляет 73 000 человек. В качестве истока выступает родник, который бьет из-под земли. Есть </w:t>
      </w:r>
      <w:proofErr w:type="spellStart"/>
      <w:r w:rsidRPr="00592476">
        <w:rPr>
          <w:rFonts w:ascii="Times New Roman" w:hAnsi="Times New Roman" w:cs="Times New Roman"/>
          <w:sz w:val="28"/>
        </w:rPr>
        <w:t>поверие</w:t>
      </w:r>
      <w:proofErr w:type="spellEnd"/>
      <w:r w:rsidRPr="00592476">
        <w:rPr>
          <w:rFonts w:ascii="Times New Roman" w:hAnsi="Times New Roman" w:cs="Times New Roman"/>
          <w:sz w:val="28"/>
        </w:rPr>
        <w:t>, что этот ручей, который смог превратиться в великую реку, это природная граница, разделяющая Европу и Азию.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Движение вверх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Если переместиться в верховья, то </w:t>
      </w:r>
      <w:proofErr w:type="gramStart"/>
      <w:r w:rsidRPr="00592476">
        <w:rPr>
          <w:rFonts w:ascii="Times New Roman" w:hAnsi="Times New Roman" w:cs="Times New Roman"/>
          <w:sz w:val="28"/>
        </w:rPr>
        <w:t>там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у водного потока можно найти всю совокупность признаков, характерных для горной реки.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lastRenderedPageBreak/>
        <w:t>Течение обладает переменчивым «характером», так как после Верхнеуральска замедляет свой бег. Тут уже можно выделить характеристики, которые обычно присущи равнинным рекам.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Движение вод – на юг. Там они пересекают Челябинскую область РФ, а после Орска русло поворачивает на запад, где ему предстоит течь на протяжении 45 км по горной долине.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Затем путь к северо-западу, напрямую до Оренбурга с его пуховыми платками.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Далее по карте водный поток движется до Уральска на юго-запад.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Ниже от Уральска река поворачивает в южном направлении, неся свои воды по Западному Казахстану. Здесь русло становится шире, даря Природе много озер и протоков, а ближе к устью происходит распадение на 2 рукава: </w:t>
      </w:r>
      <w:proofErr w:type="spellStart"/>
      <w:r w:rsidRPr="00592476">
        <w:rPr>
          <w:rFonts w:ascii="Times New Roman" w:hAnsi="Times New Roman" w:cs="Times New Roman"/>
          <w:sz w:val="28"/>
        </w:rPr>
        <w:t>Золотинский</w:t>
      </w:r>
      <w:proofErr w:type="spellEnd"/>
      <w:r w:rsidRPr="00592476">
        <w:rPr>
          <w:rFonts w:ascii="Times New Roman" w:hAnsi="Times New Roman" w:cs="Times New Roman"/>
          <w:sz w:val="28"/>
        </w:rPr>
        <w:t xml:space="preserve"> (</w:t>
      </w:r>
      <w:proofErr w:type="gramStart"/>
      <w:r w:rsidRPr="00592476">
        <w:rPr>
          <w:rFonts w:ascii="Times New Roman" w:hAnsi="Times New Roman" w:cs="Times New Roman"/>
          <w:sz w:val="28"/>
        </w:rPr>
        <w:t>приспособленный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для судоходства) с Яицким.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У дельты Урала пальцевидная форма (как правило, она встречается у медленных рек). Говоря о прав</w:t>
      </w:r>
      <w:r w:rsidR="007C60DC">
        <w:rPr>
          <w:rFonts w:ascii="Times New Roman" w:hAnsi="Times New Roman" w:cs="Times New Roman"/>
          <w:sz w:val="28"/>
        </w:rPr>
        <w:t>ых притоках, выделим несколько: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Большой Кизил.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Таналык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Чаган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Сакмару.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592476">
        <w:rPr>
          <w:rFonts w:ascii="Times New Roman" w:hAnsi="Times New Roman" w:cs="Times New Roman"/>
          <w:sz w:val="28"/>
        </w:rPr>
        <w:t>Что касается левых притоков, то вот ключевые из них:</w:t>
      </w:r>
      <w:proofErr w:type="gramEnd"/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Бульшой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 xml:space="preserve"> Кумак.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Утва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Орь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Гумбейка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592476" w:rsidP="007C60D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Если основную информацию о реке можно получить их многочисленных открытых источников, то вопрос о том, является ли Урал естественной границей между Европой и Азией – актуален и сегодня. Действительно, принято считать, что именно на долю Урала выпала роль «разд</w:t>
      </w:r>
      <w:r>
        <w:rPr>
          <w:rFonts w:ascii="Times New Roman" w:hAnsi="Times New Roman" w:cs="Times New Roman"/>
          <w:sz w:val="28"/>
        </w:rPr>
        <w:t>елителя» Евразии на 2 материка: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Азия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</w:t>
      </w:r>
      <w:r w:rsidR="00592476" w:rsidRPr="00592476">
        <w:rPr>
          <w:rFonts w:ascii="Times New Roman" w:hAnsi="Times New Roman" w:cs="Times New Roman"/>
          <w:sz w:val="28"/>
        </w:rPr>
        <w:t>Европа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Версия интересная, хотя и не имеющая отношения к действительности. Опытные исследователи могут вспомнить памятник, возведенный в Оренбурге. На нем высечена такая фраза: «Европа с одной стороны, Азия с другой». Можно говорить о том, что это больше народная молва, тогда как, опираясь на факты, легенду опровергают. Западный Казахстан с Оренбургской областью находят</w:t>
      </w:r>
      <w:r>
        <w:rPr>
          <w:rFonts w:ascii="Times New Roman" w:hAnsi="Times New Roman" w:cs="Times New Roman"/>
          <w:sz w:val="28"/>
        </w:rPr>
        <w:t>ся в европейской части Евразии.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Тем не менее, граница между двумя материками существует, только проходит она между двумя </w:t>
      </w:r>
      <w:r>
        <w:rPr>
          <w:rFonts w:ascii="Times New Roman" w:hAnsi="Times New Roman" w:cs="Times New Roman"/>
          <w:sz w:val="28"/>
        </w:rPr>
        <w:t>городами в Челябинской области: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Магнитогорск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Верхнеуральск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Двигаясь к югу, выделим границу по хребту </w:t>
      </w:r>
      <w:proofErr w:type="spellStart"/>
      <w:r w:rsidRPr="00592476">
        <w:rPr>
          <w:rFonts w:ascii="Times New Roman" w:hAnsi="Times New Roman" w:cs="Times New Roman"/>
          <w:sz w:val="28"/>
        </w:rPr>
        <w:t>Мугоджары</w:t>
      </w:r>
      <w:proofErr w:type="spellEnd"/>
      <w:r w:rsidRPr="00592476">
        <w:rPr>
          <w:rFonts w:ascii="Times New Roman" w:hAnsi="Times New Roman" w:cs="Times New Roman"/>
          <w:sz w:val="28"/>
        </w:rPr>
        <w:t xml:space="preserve">, по невысоким каменным грядам, которые по своей высоте не превышают показатель в 400 метров. Гора </w:t>
      </w:r>
      <w:proofErr w:type="spellStart"/>
      <w:r w:rsidRPr="00592476">
        <w:rPr>
          <w:rFonts w:ascii="Times New Roman" w:hAnsi="Times New Roman" w:cs="Times New Roman"/>
          <w:sz w:val="28"/>
        </w:rPr>
        <w:t>Бокбытай</w:t>
      </w:r>
      <w:proofErr w:type="spellEnd"/>
      <w:r w:rsidRPr="00592476">
        <w:rPr>
          <w:rFonts w:ascii="Times New Roman" w:hAnsi="Times New Roman" w:cs="Times New Roman"/>
          <w:sz w:val="28"/>
        </w:rPr>
        <w:t xml:space="preserve"> – самая высокая точка (657 метров над уровнем моря). Еще южнее по отношению к хребту находится песчаная пустыня, где и заканчивается Азия. Заканчивая освещение этого вопроса, отметим, что большая часть русла «путешествует» по Европе, и суждено водному потоку только в верховьях слегка захва</w:t>
      </w:r>
      <w:r>
        <w:rPr>
          <w:rFonts w:ascii="Times New Roman" w:hAnsi="Times New Roman" w:cs="Times New Roman"/>
          <w:sz w:val="28"/>
        </w:rPr>
        <w:t>тить земли, относящиеся к Азии.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«Паспорт» реки и промышленность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Чтобы понимать душу Урала, стоит знать еще несколько интересных </w:t>
      </w:r>
      <w:proofErr w:type="gramStart"/>
      <w:r w:rsidRPr="00592476">
        <w:rPr>
          <w:rFonts w:ascii="Times New Roman" w:hAnsi="Times New Roman" w:cs="Times New Roman"/>
          <w:sz w:val="28"/>
        </w:rPr>
        <w:t>фактов об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этой реке: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У нее снеговое на 70% питание. Количество осадков нельзя назвать большим, и порядка 65% годового стока – это период паводков по весне (он плавающий, так как в низовьях это март-апрель, а в верховьях – апрель-июнь). Когда наступает пора наводнений, речное русло становится шире. Средний показатель колебаний составляет 3-5 метров. Замерзает река к ноябрю (в верховьях – начало месяца, в низовьях – конец). На ледоход отводится крайне короткий период по времени, а вскрытия можно ждать к марту-апрелю.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lastRenderedPageBreak/>
        <w:t>У бассейна ассиметричная площадь, так как левая часть превышает правую почти в 2 раза. При этом</w:t>
      </w:r>
      <w:proofErr w:type="gramStart"/>
      <w:r w:rsidRPr="00592476">
        <w:rPr>
          <w:rFonts w:ascii="Times New Roman" w:hAnsi="Times New Roman" w:cs="Times New Roman"/>
          <w:sz w:val="28"/>
        </w:rPr>
        <w:t>,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если считать притоки, то правы</w:t>
      </w:r>
      <w:r w:rsidR="007C60DC">
        <w:rPr>
          <w:rFonts w:ascii="Times New Roman" w:hAnsi="Times New Roman" w:cs="Times New Roman"/>
          <w:sz w:val="28"/>
        </w:rPr>
        <w:t>х намного больше. По плотности: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Правые притоки — 0,29 км/км</w:t>
      </w:r>
      <w:proofErr w:type="gramStart"/>
      <w:r w:rsidRPr="00592476">
        <w:rPr>
          <w:rFonts w:ascii="Times New Roman" w:hAnsi="Times New Roman" w:cs="Times New Roman"/>
          <w:sz w:val="28"/>
        </w:rPr>
        <w:t>2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(это горные реки по характеру)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Левые – 0,19 км/км</w:t>
      </w:r>
      <w:proofErr w:type="gramStart"/>
      <w:r w:rsidRPr="00592476">
        <w:rPr>
          <w:rFonts w:ascii="Times New Roman" w:hAnsi="Times New Roman" w:cs="Times New Roman"/>
          <w:sz w:val="28"/>
        </w:rPr>
        <w:t>2</w:t>
      </w:r>
      <w:proofErr w:type="gramEnd"/>
      <w:r w:rsidRPr="00592476">
        <w:rPr>
          <w:rFonts w:ascii="Times New Roman" w:hAnsi="Times New Roman" w:cs="Times New Roman"/>
          <w:sz w:val="28"/>
        </w:rPr>
        <w:t xml:space="preserve"> (наличие всех признаков равнинных рек, как было отмечено выше в связи с темой неоднородности реки)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 xml:space="preserve">Недалеко от устья (на расстоянии 200 км) располагается </w:t>
      </w:r>
      <w:proofErr w:type="spellStart"/>
      <w:r w:rsidRPr="00592476">
        <w:rPr>
          <w:rFonts w:ascii="Times New Roman" w:hAnsi="Times New Roman" w:cs="Times New Roman"/>
          <w:sz w:val="28"/>
        </w:rPr>
        <w:t>Кругловская</w:t>
      </w:r>
      <w:proofErr w:type="spellEnd"/>
      <w:r w:rsidRPr="00592476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592476">
        <w:rPr>
          <w:rFonts w:ascii="Times New Roman" w:hAnsi="Times New Roman" w:cs="Times New Roman"/>
          <w:sz w:val="28"/>
        </w:rPr>
        <w:t>прорва</w:t>
      </w:r>
      <w:proofErr w:type="gramEnd"/>
      <w:r w:rsidRPr="00592476">
        <w:rPr>
          <w:rFonts w:ascii="Times New Roman" w:hAnsi="Times New Roman" w:cs="Times New Roman"/>
          <w:sz w:val="28"/>
        </w:rPr>
        <w:t>, где русло сужается, а дно становится глубокой ямой. Такая природная организация провоцирует создание сильных водоворотов, поэтому опасност</w:t>
      </w:r>
      <w:r w:rsidR="007C60DC">
        <w:rPr>
          <w:rFonts w:ascii="Times New Roman" w:hAnsi="Times New Roman" w:cs="Times New Roman"/>
          <w:sz w:val="28"/>
        </w:rPr>
        <w:t>ь для судов довольно серьезная.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Стоит сказать несколько слов и о климате, так как он здесь резко-континентальный, и сильные ветра здесь – частые гости с 540 мм годовых осадков.</w:t>
      </w:r>
    </w:p>
    <w:p w:rsidR="00592476" w:rsidRPr="00592476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Промышленность здесь, в основном, представлена Магнитогорским металлургическим комбинатом, который был построен еще в начале прошлого столетия, однако, ес</w:t>
      </w:r>
      <w:r w:rsidR="007C60DC">
        <w:rPr>
          <w:rFonts w:ascii="Times New Roman" w:hAnsi="Times New Roman" w:cs="Times New Roman"/>
          <w:sz w:val="28"/>
        </w:rPr>
        <w:t>ть и несколько других объектов: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Халиловский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 xml:space="preserve"> металлургический комбинат (город Орск).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2 водохранилища (территориально возле Магнитогорска).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 xml:space="preserve">Гидроэлектростанция неподалеку от деревни 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Ириклинская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>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proofErr w:type="spellStart"/>
      <w:r w:rsidR="00592476" w:rsidRPr="00592476">
        <w:rPr>
          <w:rFonts w:ascii="Times New Roman" w:hAnsi="Times New Roman" w:cs="Times New Roman"/>
          <w:sz w:val="28"/>
        </w:rPr>
        <w:t>Кушумский</w:t>
      </w:r>
      <w:proofErr w:type="spellEnd"/>
      <w:r w:rsidR="00592476" w:rsidRPr="00592476">
        <w:rPr>
          <w:rFonts w:ascii="Times New Roman" w:hAnsi="Times New Roman" w:cs="Times New Roman"/>
          <w:sz w:val="28"/>
        </w:rPr>
        <w:t xml:space="preserve"> канал и так далее.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Порт в Атырау.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Стабильно развивающееся рыболовство (сельдь, осетр и другие рыбы).</w:t>
      </w:r>
    </w:p>
    <w:p w:rsidR="00592476" w:rsidRP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592476" w:rsidRPr="00592476">
        <w:rPr>
          <w:rFonts w:ascii="Times New Roman" w:hAnsi="Times New Roman" w:cs="Times New Roman"/>
          <w:sz w:val="28"/>
        </w:rPr>
        <w:t>Активное развитие с/х.</w:t>
      </w:r>
    </w:p>
    <w:p w:rsidR="007C60DC" w:rsidRDefault="00592476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92476">
        <w:rPr>
          <w:rFonts w:ascii="Times New Roman" w:hAnsi="Times New Roman" w:cs="Times New Roman"/>
          <w:sz w:val="28"/>
        </w:rPr>
        <w:t>Река Урал играет важную роль, имеет серьезное экономическое значение, выступая в качестве основного нефтедобывающего центра в Казахстане.</w:t>
      </w:r>
    </w:p>
    <w:p w:rsidR="007C60DC" w:rsidRDefault="007C60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92476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Глава 3. §3.1. Спасение реки Урал</w:t>
      </w:r>
    </w:p>
    <w:p w:rsid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5 июня отмечался «Всемирный день окружающей среды» или как его ещё называют «День эколога», учрежденный в 1972 году. Для многих </w:t>
      </w:r>
      <w:proofErr w:type="spellStart"/>
      <w:r w:rsidRPr="007C60DC">
        <w:rPr>
          <w:rFonts w:ascii="Times New Roman" w:hAnsi="Times New Roman" w:cs="Times New Roman"/>
          <w:sz w:val="28"/>
        </w:rPr>
        <w:t>оренбуржцев</w:t>
      </w:r>
      <w:proofErr w:type="spellEnd"/>
      <w:r w:rsidRPr="007C60DC">
        <w:rPr>
          <w:rFonts w:ascii="Times New Roman" w:hAnsi="Times New Roman" w:cs="Times New Roman"/>
          <w:sz w:val="28"/>
        </w:rPr>
        <w:t xml:space="preserve"> экология — больная тема. Особенно тревожит состояние р</w:t>
      </w:r>
      <w:r>
        <w:rPr>
          <w:rFonts w:ascii="Times New Roman" w:hAnsi="Times New Roman" w:cs="Times New Roman"/>
          <w:sz w:val="28"/>
        </w:rPr>
        <w:t>ек, даже самой крупной — Урала.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В этом году вид этой некогда водной жемчужины края величественным не назовёшь. С берега на берег вброд у пешеходного моста в Оренбурге спокойно можно перейти вброд. Высказываются мнения, что однажды река настолько обмелеет, что высохнет. А ведь из истории известно, что Урал когда-то был судоходным. На лодках и даже пароходах перевозили </w:t>
      </w:r>
      <w:r>
        <w:rPr>
          <w:rFonts w:ascii="Times New Roman" w:hAnsi="Times New Roman" w:cs="Times New Roman"/>
          <w:sz w:val="28"/>
        </w:rPr>
        <w:t>людей и транспортировали грузы.</w:t>
      </w:r>
    </w:p>
    <w:p w:rsid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— Гидрологи и географы не переживают по поводу пересыхания Урала, потому что годовой сток у реки очень разный. Как говорится, раз на раз не приходится. Уровень воды в русле зависит от климатических условий, количества осадков, поступающих, в том числе, и с верховья. Это и есть особенность нашей степной реки. Что Урал совсем высохнет, такой угрозы нет, — считает кандидат географических наук, доцент, препо</w:t>
      </w:r>
      <w:r>
        <w:rPr>
          <w:rFonts w:ascii="Times New Roman" w:hAnsi="Times New Roman" w:cs="Times New Roman"/>
          <w:sz w:val="28"/>
        </w:rPr>
        <w:t xml:space="preserve">даватель ОГПУ Татьяна </w:t>
      </w:r>
      <w:proofErr w:type="spellStart"/>
      <w:r>
        <w:rPr>
          <w:rFonts w:ascii="Times New Roman" w:hAnsi="Times New Roman" w:cs="Times New Roman"/>
          <w:sz w:val="28"/>
        </w:rPr>
        <w:t>Чибилева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6343A1" w:rsidRPr="007C60DC" w:rsidRDefault="006343A1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320675</wp:posOffset>
            </wp:positionV>
            <wp:extent cx="5972175" cy="3248025"/>
            <wp:effectExtent l="0" t="0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7DF6" w:rsidRDefault="008B7DF6" w:rsidP="00634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343A1" w:rsidRPr="007C60DC" w:rsidRDefault="006343A1" w:rsidP="006343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B0402F8" wp14:editId="63F2E724">
            <wp:simplePos x="0" y="0"/>
            <wp:positionH relativeFrom="column">
              <wp:posOffset>-3810</wp:posOffset>
            </wp:positionH>
            <wp:positionV relativeFrom="paragraph">
              <wp:posOffset>-291465</wp:posOffset>
            </wp:positionV>
            <wp:extent cx="6029325" cy="4028440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DC" w:rsidRPr="007C60DC">
        <w:rPr>
          <w:rFonts w:ascii="Times New Roman" w:hAnsi="Times New Roman" w:cs="Times New Roman"/>
          <w:sz w:val="28"/>
        </w:rPr>
        <w:t>Тем не менее, проблемы у главной артерии региона есть, в то же время отмечает собеседница. Весомый вклад в разрушение экосистемы Урала вносят крупные хозяйства, забирающие большие о</w:t>
      </w:r>
      <w:r w:rsidR="007C60DC">
        <w:rPr>
          <w:rFonts w:ascii="Times New Roman" w:hAnsi="Times New Roman" w:cs="Times New Roman"/>
          <w:sz w:val="28"/>
        </w:rPr>
        <w:t>бъёмы воды и загрязняющие реку.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— Антропогенных факторов много. Это и промышленные предприятия, и коммунальные хозяйства, осуществляющие забор воды. Распашка склонов вдоль реки также приводит к заиливанию родников, которые питают русло. Это всё смывается весной с полей талыми водами. В Казахстане, в районе Уральска, установлено много насосных станций, которые снабжают сады вокруг города водой из Урала. Человек сыграл определённу</w:t>
      </w:r>
      <w:r>
        <w:rPr>
          <w:rFonts w:ascii="Times New Roman" w:hAnsi="Times New Roman" w:cs="Times New Roman"/>
          <w:sz w:val="28"/>
        </w:rPr>
        <w:t>ю роль в том, что Урал обмелел.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Уже более 20 лет в Оренбургской области проводится российско-казахстанская историко-культурная, экологическая и спортивная экспедиция по реке Урал. За эти годы члены экспедиции прошли несколько тысяч километров по Уралу, его притокам Сакмаре и </w:t>
      </w:r>
      <w:proofErr w:type="spellStart"/>
      <w:r w:rsidRPr="007C60DC">
        <w:rPr>
          <w:rFonts w:ascii="Times New Roman" w:hAnsi="Times New Roman" w:cs="Times New Roman"/>
          <w:sz w:val="28"/>
        </w:rPr>
        <w:t>Илеку</w:t>
      </w:r>
      <w:proofErr w:type="spellEnd"/>
      <w:r w:rsidRPr="007C60DC">
        <w:rPr>
          <w:rFonts w:ascii="Times New Roman" w:hAnsi="Times New Roman" w:cs="Times New Roman"/>
          <w:sz w:val="28"/>
        </w:rPr>
        <w:t>, и своими глазами увидели разрушите</w:t>
      </w:r>
      <w:r>
        <w:rPr>
          <w:rFonts w:ascii="Times New Roman" w:hAnsi="Times New Roman" w:cs="Times New Roman"/>
          <w:sz w:val="28"/>
        </w:rPr>
        <w:t>льное влияние человека на реки.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lastRenderedPageBreak/>
        <w:t>В 2017 году в Уральске прошло расширенное заседание с участием представительной делегации от Оренбуржья. На встрече был подписан двусторонний Совместный протокол. Этот документ и сегодня регламентирует научную и практическую деятельность по охране и использованию природн</w:t>
      </w:r>
      <w:r>
        <w:rPr>
          <w:rFonts w:ascii="Times New Roman" w:hAnsi="Times New Roman" w:cs="Times New Roman"/>
          <w:sz w:val="28"/>
        </w:rPr>
        <w:t>ых ресурсов бассейна реки Урал.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— Создан единый орган управления, и какие-то сдвиги уже начались. Сейчас идёт формирование комиссии, которая займётся исполнением регламента. Главное, чтобы в первую очередь в неё входили люди от науки. Научная общественность сможет установить систему экологического мониторинга в бассейне реки и Казахстана и России,</w:t>
      </w:r>
      <w:r>
        <w:rPr>
          <w:rFonts w:ascii="Times New Roman" w:hAnsi="Times New Roman" w:cs="Times New Roman"/>
          <w:sz w:val="28"/>
        </w:rPr>
        <w:t xml:space="preserve"> — отмечает Татьяна Викторовна.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Но не только учёные должны заниматься спасением реки. Всем </w:t>
      </w:r>
      <w:proofErr w:type="spellStart"/>
      <w:r w:rsidRPr="007C60DC">
        <w:rPr>
          <w:rFonts w:ascii="Times New Roman" w:hAnsi="Times New Roman" w:cs="Times New Roman"/>
          <w:sz w:val="28"/>
        </w:rPr>
        <w:t>оренбуржцам</w:t>
      </w:r>
      <w:proofErr w:type="spellEnd"/>
      <w:r w:rsidRPr="007C60DC">
        <w:rPr>
          <w:rFonts w:ascii="Times New Roman" w:hAnsi="Times New Roman" w:cs="Times New Roman"/>
          <w:sz w:val="28"/>
        </w:rPr>
        <w:t xml:space="preserve"> необходимо менять свою культур</w:t>
      </w:r>
      <w:r>
        <w:rPr>
          <w:rFonts w:ascii="Times New Roman" w:hAnsi="Times New Roman" w:cs="Times New Roman"/>
          <w:sz w:val="28"/>
        </w:rPr>
        <w:t>у, отношение к водным объектам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— Как у нас говорят, нужно повернуться лицом к реке. </w:t>
      </w:r>
      <w:proofErr w:type="gramStart"/>
      <w:r w:rsidRPr="007C60DC">
        <w:rPr>
          <w:rFonts w:ascii="Times New Roman" w:hAnsi="Times New Roman" w:cs="Times New Roman"/>
          <w:sz w:val="28"/>
        </w:rPr>
        <w:t>Но</w:t>
      </w:r>
      <w:proofErr w:type="gramEnd"/>
      <w:r w:rsidRPr="007C60DC">
        <w:rPr>
          <w:rFonts w:ascii="Times New Roman" w:hAnsi="Times New Roman" w:cs="Times New Roman"/>
          <w:sz w:val="28"/>
        </w:rPr>
        <w:t xml:space="preserve"> к сожалению, даже населённые пункты стоят к реке задними дворами. И все отходы через задний двор выбрасываются на берег. Это — проблема. И это вопрос культуры, в первую очередь.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Урал у набережной Оренбурга выглядит, мягко говоря, неприглядно. Издалека можно увидеть, как из зеленоватой воды проглядывают насыпи песка. Давно звучат разговоры о запуске машин для углубления дна - наподобие тех, что расчищают у морских портов фарватеры для</w:t>
      </w:r>
      <w:r>
        <w:rPr>
          <w:rFonts w:ascii="Times New Roman" w:hAnsi="Times New Roman" w:cs="Times New Roman"/>
          <w:sz w:val="28"/>
        </w:rPr>
        <w:t xml:space="preserve"> судов.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— Экологи и географы против </w:t>
      </w:r>
      <w:proofErr w:type="spellStart"/>
      <w:proofErr w:type="gramStart"/>
      <w:r w:rsidRPr="007C60DC">
        <w:rPr>
          <w:rFonts w:ascii="Times New Roman" w:hAnsi="Times New Roman" w:cs="Times New Roman"/>
          <w:sz w:val="28"/>
        </w:rPr>
        <w:t>против</w:t>
      </w:r>
      <w:proofErr w:type="spellEnd"/>
      <w:proofErr w:type="gramEnd"/>
      <w:r w:rsidRPr="007C60DC">
        <w:rPr>
          <w:rFonts w:ascii="Times New Roman" w:hAnsi="Times New Roman" w:cs="Times New Roman"/>
          <w:sz w:val="28"/>
        </w:rPr>
        <w:t xml:space="preserve"> земснарядов, углубительных работ. Так нарушается экосистема, и ил, который в реке уже </w:t>
      </w:r>
      <w:proofErr w:type="gramStart"/>
      <w:r w:rsidRPr="007C60DC">
        <w:rPr>
          <w:rFonts w:ascii="Times New Roman" w:hAnsi="Times New Roman" w:cs="Times New Roman"/>
          <w:sz w:val="28"/>
        </w:rPr>
        <w:t>выполняет роль</w:t>
      </w:r>
      <w:proofErr w:type="gramEnd"/>
      <w:r w:rsidRPr="007C60DC">
        <w:rPr>
          <w:rFonts w:ascii="Times New Roman" w:hAnsi="Times New Roman" w:cs="Times New Roman"/>
          <w:sz w:val="28"/>
        </w:rPr>
        <w:t xml:space="preserve"> фильтра реки, будет повреждён. Как показывают наблюдения учёных, Урал не везде такой мелкий. На перекатах встречаются и глубокие омуты, хотя в этом году большой воды не было. За счёт инсоляции (сухого испарения снега в пар) вод</w:t>
      </w:r>
      <w:r>
        <w:rPr>
          <w:rFonts w:ascii="Times New Roman" w:hAnsi="Times New Roman" w:cs="Times New Roman"/>
          <w:sz w:val="28"/>
        </w:rPr>
        <w:t>ы было мало, — отмечает ученый.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Учёные против идеи расчищать реку от ила и гальки, но выступают за очистку Урала от отходов человеческой деятельности. У берегов и на дне </w:t>
      </w:r>
      <w:r w:rsidRPr="007C60DC">
        <w:rPr>
          <w:rFonts w:ascii="Times New Roman" w:hAnsi="Times New Roman" w:cs="Times New Roman"/>
          <w:sz w:val="28"/>
        </w:rPr>
        <w:lastRenderedPageBreak/>
        <w:t>реки нередко можно наткнуться на пластиковый и стеклянный мусор. Только такие благородные акции, к сожалению, обычно проводят «для галочки». Регулярной же уб</w:t>
      </w:r>
      <w:r>
        <w:rPr>
          <w:rFonts w:ascii="Times New Roman" w:hAnsi="Times New Roman" w:cs="Times New Roman"/>
          <w:sz w:val="28"/>
        </w:rPr>
        <w:t>орки прибрежной территории нет.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Уровень воды в русле Урала, в зависимости год от года, отличается. Учёные считают, что колебания уровня имеют цикличность с периодом в несколько десятков лет. Так, наблюдения показывают, что в первой трети ХХ века Урал тоже мелел, но затем, к 50-м годам, поднимался. Теперь опять цикл спада, с середины 90-х прошлого века сильных наводнений не было. Поэтому сегодня под Оренбургом расцвела активная застройка поймы. Причем нередки случаи, когда возводят целые коттеджные посёлки в пойме. Несет ли это опасность для тех, кто собла</w:t>
      </w:r>
      <w:r>
        <w:rPr>
          <w:rFonts w:ascii="Times New Roman" w:hAnsi="Times New Roman" w:cs="Times New Roman"/>
          <w:sz w:val="28"/>
        </w:rPr>
        <w:t>знился красивым видом из окна?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— Определенный риск подтопления есть. Уровень Урала цикличен, и может в какой-то год вернуться к прежним объёмам. Наверняка велись определённые подсчёты, чтобы такие риски свести к минимуму. Но селятся люди не там, где это нужно, а потом пытаются защититься от стихии. Предугадать же, когда произойдёт наводнение, сложно. Поэтому рис</w:t>
      </w:r>
      <w:r>
        <w:rPr>
          <w:rFonts w:ascii="Times New Roman" w:hAnsi="Times New Roman" w:cs="Times New Roman"/>
          <w:sz w:val="28"/>
        </w:rPr>
        <w:t>к затопления поймы сохраняется.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>К слову, в 1957 году во время весеннего половодья, уровень Урала поднялся до 907 сантиметров. Тогда в Чкалове (так назывался наш город тогда) подтопило 11 школ, 9 больниц и поликлиник, 9 детсадов, 4 бани, 9 культурных учреждений, 14 промышленных предприя</w:t>
      </w:r>
      <w:r>
        <w:rPr>
          <w:rFonts w:ascii="Times New Roman" w:hAnsi="Times New Roman" w:cs="Times New Roman"/>
          <w:sz w:val="28"/>
        </w:rPr>
        <w:t>тий, 85 магазинов и 7466 домов.</w:t>
      </w:r>
    </w:p>
    <w:p w:rsidR="007C60DC" w:rsidRP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C60DC">
        <w:rPr>
          <w:rFonts w:ascii="Times New Roman" w:hAnsi="Times New Roman" w:cs="Times New Roman"/>
          <w:sz w:val="28"/>
        </w:rPr>
        <w:t xml:space="preserve">Сегодня, конечно, сброс стока регулирует </w:t>
      </w:r>
      <w:proofErr w:type="spellStart"/>
      <w:r w:rsidRPr="007C60DC">
        <w:rPr>
          <w:rFonts w:ascii="Times New Roman" w:hAnsi="Times New Roman" w:cs="Times New Roman"/>
          <w:sz w:val="28"/>
        </w:rPr>
        <w:t>Ириклинское</w:t>
      </w:r>
      <w:proofErr w:type="spellEnd"/>
      <w:r w:rsidRPr="007C60DC">
        <w:rPr>
          <w:rFonts w:ascii="Times New Roman" w:hAnsi="Times New Roman" w:cs="Times New Roman"/>
          <w:sz w:val="28"/>
        </w:rPr>
        <w:t xml:space="preserve"> водохранилище, которого в 50-х годах не было. Но даже оно не сможет обуздать суровый нрав степной реки, когда водный цикл развернётся в сторону подъёма.</w:t>
      </w:r>
    </w:p>
    <w:p w:rsidR="007C60DC" w:rsidRDefault="007C60DC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7C60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§3.2. Интересные </w:t>
      </w:r>
      <w:proofErr w:type="gramStart"/>
      <w:r>
        <w:rPr>
          <w:rFonts w:ascii="Times New Roman" w:hAnsi="Times New Roman" w:cs="Times New Roman"/>
          <w:sz w:val="28"/>
        </w:rPr>
        <w:t>факты о реке</w:t>
      </w:r>
      <w:proofErr w:type="gramEnd"/>
      <w:r>
        <w:rPr>
          <w:rFonts w:ascii="Times New Roman" w:hAnsi="Times New Roman" w:cs="Times New Roman"/>
          <w:sz w:val="28"/>
        </w:rPr>
        <w:t xml:space="preserve"> Урал</w:t>
      </w:r>
    </w:p>
    <w:p w:rsid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>Урал – одна из немногих рек, изменившая свое название в наше время. До восстания Емельяна Пугачева эта река называлась Яиком. Чтобы стереть всякую память о произошедшем, императрица Екатерина II в 1775 году повелела переименовать реку, с которой начался кровопролитный мят</w:t>
      </w:r>
      <w:r>
        <w:rPr>
          <w:rFonts w:ascii="Times New Roman" w:hAnsi="Times New Roman" w:cs="Times New Roman"/>
          <w:sz w:val="28"/>
        </w:rPr>
        <w:t>еж. Так Яик превратился в Урал.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 xml:space="preserve">Топоним Яик означал на </w:t>
      </w:r>
      <w:proofErr w:type="gramStart"/>
      <w:r w:rsidRPr="008977D7">
        <w:rPr>
          <w:rFonts w:ascii="Times New Roman" w:hAnsi="Times New Roman" w:cs="Times New Roman"/>
          <w:sz w:val="28"/>
        </w:rPr>
        <w:t>тюркском</w:t>
      </w:r>
      <w:proofErr w:type="gramEnd"/>
      <w:r w:rsidRPr="008977D7">
        <w:rPr>
          <w:rFonts w:ascii="Times New Roman" w:hAnsi="Times New Roman" w:cs="Times New Roman"/>
          <w:sz w:val="28"/>
        </w:rPr>
        <w:t xml:space="preserve"> «разливающийся, затопляющий», а современное название дано по региону. На карте </w:t>
      </w:r>
      <w:proofErr w:type="spellStart"/>
      <w:r w:rsidRPr="008977D7">
        <w:rPr>
          <w:rFonts w:ascii="Times New Roman" w:hAnsi="Times New Roman" w:cs="Times New Roman"/>
          <w:sz w:val="28"/>
        </w:rPr>
        <w:t>Птоломея</w:t>
      </w:r>
      <w:proofErr w:type="spellEnd"/>
      <w:r w:rsidRPr="008977D7">
        <w:rPr>
          <w:rFonts w:ascii="Times New Roman" w:hAnsi="Times New Roman" w:cs="Times New Roman"/>
          <w:sz w:val="28"/>
        </w:rPr>
        <w:t xml:space="preserve"> во II веке нашей эры река была отмечена под названием </w:t>
      </w:r>
      <w:proofErr w:type="spellStart"/>
      <w:r w:rsidRPr="008977D7">
        <w:rPr>
          <w:rFonts w:ascii="Times New Roman" w:hAnsi="Times New Roman" w:cs="Times New Roman"/>
          <w:sz w:val="28"/>
        </w:rPr>
        <w:t>Даикс</w:t>
      </w:r>
      <w:proofErr w:type="spellEnd"/>
      <w:r w:rsidRPr="008977D7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8977D7">
        <w:rPr>
          <w:rFonts w:ascii="Times New Roman" w:hAnsi="Times New Roman" w:cs="Times New Roman"/>
          <w:sz w:val="28"/>
        </w:rPr>
        <w:t>Daiks</w:t>
      </w:r>
      <w:proofErr w:type="spellEnd"/>
      <w:r w:rsidRPr="008977D7">
        <w:rPr>
          <w:rFonts w:ascii="Times New Roman" w:hAnsi="Times New Roman" w:cs="Times New Roman"/>
          <w:sz w:val="28"/>
        </w:rPr>
        <w:t>). В русских письменных источниках (в летописях) впервые у</w:t>
      </w:r>
      <w:r>
        <w:rPr>
          <w:rFonts w:ascii="Times New Roman" w:hAnsi="Times New Roman" w:cs="Times New Roman"/>
          <w:sz w:val="28"/>
        </w:rPr>
        <w:t>поминается как Яик в 1140 году.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 xml:space="preserve">Урал - третья по длине река Европы, уступающая только Волге и Дунаю.  Протяженность реки Урал – 2428 км. Река протекает по территории Республики Башкортостан, Челябинской и Оренбургской областей и Казахстану. Большая часть приходится на Оренбургскую область (1164 </w:t>
      </w:r>
      <w:r>
        <w:rPr>
          <w:rFonts w:ascii="Times New Roman" w:hAnsi="Times New Roman" w:cs="Times New Roman"/>
          <w:sz w:val="28"/>
        </w:rPr>
        <w:t>км). Впадает в Каспийское море.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>Несмотря на название, связанное с Уральскими горами, река уже в верховьях приобретает равнинный характер. И хотя река очень протяженная, она при этом мелководная. Даже в Оренбурге река неширокая и неглубокая, местами ее можно перейти с одного берега на другой. Согласно свидетельствам, раньше река была значительно глубже. Обмеление связывают со строительством водохранилищ, распашкой степей и уничтожением лесополос.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 xml:space="preserve">В весеннее половодье река выходит из берегов, разливаясь местами на 5–8 км, а к лету мелеет. Река часто меняет свое русло, подмывая берега и образуя старицы. Некоторые населенные пункты в прошлом основывались на </w:t>
      </w:r>
      <w:r w:rsidRPr="008977D7">
        <w:rPr>
          <w:rFonts w:ascii="Times New Roman" w:hAnsi="Times New Roman" w:cs="Times New Roman"/>
          <w:sz w:val="28"/>
        </w:rPr>
        <w:lastRenderedPageBreak/>
        <w:t>берегу реки, а со временем оказывались в стороне от нее, а то и вовсе подмывались наступающей рекой.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 xml:space="preserve">В прошлом река Урал славилась рыбными богатствами, особенно осетровыми. П.С. Паллас в XVIII </w:t>
      </w:r>
      <w:r>
        <w:rPr>
          <w:rFonts w:ascii="Times New Roman" w:hAnsi="Times New Roman" w:cs="Times New Roman"/>
          <w:sz w:val="28"/>
        </w:rPr>
        <w:t>веке писал: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 xml:space="preserve">«В реке Яик обыкновенно водятся осетры, белуги, шипы (особливой род осетров, которые по своей гладкости и острому носу так названы), севрюги, стерляди, сомы, сазаны и белая рыбица, а из малых и простых рыб суть щуки, судаки, </w:t>
      </w:r>
      <w:proofErr w:type="spellStart"/>
      <w:r w:rsidRPr="008977D7">
        <w:rPr>
          <w:rFonts w:ascii="Times New Roman" w:hAnsi="Times New Roman" w:cs="Times New Roman"/>
          <w:sz w:val="28"/>
        </w:rPr>
        <w:t>бершики</w:t>
      </w:r>
      <w:proofErr w:type="spellEnd"/>
      <w:r w:rsidRPr="008977D7">
        <w:rPr>
          <w:rFonts w:ascii="Times New Roman" w:hAnsi="Times New Roman" w:cs="Times New Roman"/>
          <w:sz w:val="28"/>
        </w:rPr>
        <w:t>, лещи, голавли, чехонь и множество мелкой рыбы</w:t>
      </w:r>
      <w:proofErr w:type="gramStart"/>
      <w:r w:rsidRPr="008977D7">
        <w:rPr>
          <w:rFonts w:ascii="Times New Roman" w:hAnsi="Times New Roman" w:cs="Times New Roman"/>
          <w:sz w:val="28"/>
        </w:rPr>
        <w:t>… В</w:t>
      </w:r>
      <w:proofErr w:type="gramEnd"/>
      <w:r w:rsidRPr="008977D7">
        <w:rPr>
          <w:rFonts w:ascii="Times New Roman" w:hAnsi="Times New Roman" w:cs="Times New Roman"/>
          <w:sz w:val="28"/>
        </w:rPr>
        <w:t xml:space="preserve">се сии рыбы ходят стадами, а особливо севрюг бывает в Яике такое несказанное множество, что при </w:t>
      </w:r>
      <w:proofErr w:type="gramStart"/>
      <w:r w:rsidRPr="008977D7">
        <w:rPr>
          <w:rFonts w:ascii="Times New Roman" w:hAnsi="Times New Roman" w:cs="Times New Roman"/>
          <w:sz w:val="28"/>
        </w:rPr>
        <w:t>Гурьеве</w:t>
      </w:r>
      <w:proofErr w:type="gramEnd"/>
      <w:r w:rsidRPr="008977D7">
        <w:rPr>
          <w:rFonts w:ascii="Times New Roman" w:hAnsi="Times New Roman" w:cs="Times New Roman"/>
          <w:sz w:val="28"/>
        </w:rPr>
        <w:t xml:space="preserve"> ясно видеть можно в воде тьму оных. Все казаки уверяют, что прежде сего при Яицком городке сделались от сильного напора рыбы проломы в проведенном чрез реку учуге или заколе, и принуждены были поставить на берег пушки для </w:t>
      </w:r>
      <w:proofErr w:type="spellStart"/>
      <w:r w:rsidRPr="008977D7">
        <w:rPr>
          <w:rFonts w:ascii="Times New Roman" w:hAnsi="Times New Roman" w:cs="Times New Roman"/>
          <w:sz w:val="28"/>
        </w:rPr>
        <w:t>прогнания</w:t>
      </w:r>
      <w:proofErr w:type="spellEnd"/>
      <w:r w:rsidRPr="008977D7">
        <w:rPr>
          <w:rFonts w:ascii="Times New Roman" w:hAnsi="Times New Roman" w:cs="Times New Roman"/>
          <w:sz w:val="28"/>
        </w:rPr>
        <w:t xml:space="preserve"> рыбы </w:t>
      </w:r>
      <w:proofErr w:type="spellStart"/>
      <w:r w:rsidRPr="008977D7">
        <w:rPr>
          <w:rFonts w:ascii="Times New Roman" w:hAnsi="Times New Roman" w:cs="Times New Roman"/>
          <w:sz w:val="28"/>
        </w:rPr>
        <w:t>пальбою</w:t>
      </w:r>
      <w:proofErr w:type="spellEnd"/>
      <w:r w:rsidRPr="008977D7">
        <w:rPr>
          <w:rFonts w:ascii="Times New Roman" w:hAnsi="Times New Roman" w:cs="Times New Roman"/>
          <w:sz w:val="28"/>
        </w:rPr>
        <w:t>».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 xml:space="preserve">По части реки Урал проводят условную границу между Европой и Азией. Кое-где на реке установлены обелиски, символизирующие эту границу (Оренбург, Верхнеуральск, Магнитогорск, Кизильское, </w:t>
      </w:r>
      <w:proofErr w:type="spellStart"/>
      <w:r w:rsidRPr="008977D7">
        <w:rPr>
          <w:rFonts w:ascii="Times New Roman" w:hAnsi="Times New Roman" w:cs="Times New Roman"/>
          <w:sz w:val="28"/>
        </w:rPr>
        <w:t>Новобайрамгулово</w:t>
      </w:r>
      <w:proofErr w:type="spellEnd"/>
      <w:r w:rsidRPr="008977D7">
        <w:rPr>
          <w:rFonts w:ascii="Times New Roman" w:hAnsi="Times New Roman" w:cs="Times New Roman"/>
          <w:sz w:val="28"/>
        </w:rPr>
        <w:t xml:space="preserve">). Недавно размещал в </w:t>
      </w:r>
      <w:proofErr w:type="spellStart"/>
      <w:r w:rsidRPr="008977D7">
        <w:rPr>
          <w:rFonts w:ascii="Times New Roman" w:hAnsi="Times New Roman" w:cs="Times New Roman"/>
          <w:sz w:val="28"/>
        </w:rPr>
        <w:t>Дзене</w:t>
      </w:r>
      <w:proofErr w:type="spellEnd"/>
      <w:r w:rsidRPr="008977D7">
        <w:rPr>
          <w:rFonts w:ascii="Times New Roman" w:hAnsi="Times New Roman" w:cs="Times New Roman"/>
          <w:sz w:val="28"/>
        </w:rPr>
        <w:t xml:space="preserve"> отдельный материал про памятники Европа - Азия.</w:t>
      </w:r>
    </w:p>
    <w:p w:rsidR="008977D7" w:rsidRPr="008977D7" w:rsidRDefault="008977D7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8977D7">
        <w:rPr>
          <w:rFonts w:ascii="Times New Roman" w:hAnsi="Times New Roman" w:cs="Times New Roman"/>
          <w:sz w:val="28"/>
        </w:rPr>
        <w:t>В 1919 году, в Гражданскую войну, на берегу реки Урал погиб начдив Василий Чапаев. Благодаря книге Д.А. Фурманова «Чапаев» и одноименному советскому фильму, а также многочисленным анекдотам, он является одной из самых известных исторических личностей времен Гражданской войны. Ме</w:t>
      </w:r>
      <w:r>
        <w:rPr>
          <w:rFonts w:ascii="Times New Roman" w:hAnsi="Times New Roman" w:cs="Times New Roman"/>
          <w:sz w:val="28"/>
        </w:rPr>
        <w:t>сто его захоронения неизвестно.</w:t>
      </w:r>
    </w:p>
    <w:p w:rsidR="008B7DF6" w:rsidRDefault="008B7DF6" w:rsidP="008977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8B7DF6" w:rsidRDefault="008B7D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8B7DF6" w:rsidRDefault="008B7DF6" w:rsidP="008B7DF6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</w:p>
    <w:p w:rsidR="008B7DF6" w:rsidRDefault="008B7DF6" w:rsidP="008B7DF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6"/>
        </w:rPr>
      </w:pPr>
      <w:r w:rsidRPr="008B7DF6">
        <w:rPr>
          <w:rFonts w:ascii="Times New Roman" w:hAnsi="Times New Roman" w:cs="Times New Roman"/>
          <w:b/>
          <w:sz w:val="36"/>
        </w:rPr>
        <w:t>Акция чистые берега Урал</w:t>
      </w:r>
      <w:r>
        <w:rPr>
          <w:rFonts w:ascii="Times New Roman" w:hAnsi="Times New Roman" w:cs="Times New Roman"/>
          <w:b/>
          <w:sz w:val="36"/>
        </w:rPr>
        <w:t>а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0FEF53B" wp14:editId="2012940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2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F6" w:rsidRDefault="008B7DF6" w:rsidP="00FE05FE">
      <w:pPr>
        <w:spacing w:after="0" w:line="360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 wp14:anchorId="2CB2B810" wp14:editId="5F4BF5DB">
            <wp:extent cx="5943600" cy="3743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7" cy="3745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DF6" w:rsidRPr="008B7DF6" w:rsidRDefault="008B7DF6" w:rsidP="00FE05F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3600" cy="445754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3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4152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4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2434" cy="43434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6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2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7626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20_1430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DF6" w:rsidRPr="00821FF8" w:rsidRDefault="008B7DF6" w:rsidP="008B7DF6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</w:p>
    <w:sectPr w:rsidR="008B7DF6" w:rsidRPr="00821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6D3"/>
    <w:rsid w:val="001151B8"/>
    <w:rsid w:val="00394BC3"/>
    <w:rsid w:val="00506AE4"/>
    <w:rsid w:val="00516C3E"/>
    <w:rsid w:val="005616D3"/>
    <w:rsid w:val="00592476"/>
    <w:rsid w:val="006343A1"/>
    <w:rsid w:val="007C60DC"/>
    <w:rsid w:val="00821FF8"/>
    <w:rsid w:val="008977D7"/>
    <w:rsid w:val="008B7DF6"/>
    <w:rsid w:val="00FE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06AE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0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06AE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06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BD55A-5CE3-46FE-8629-67B41148C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3356</Words>
  <Characters>19131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Grigorievka</dc:creator>
  <cp:keywords/>
  <dc:description/>
  <cp:lastModifiedBy>Grigorievka</cp:lastModifiedBy>
  <cp:revision>6</cp:revision>
  <dcterms:created xsi:type="dcterms:W3CDTF">2021-02-03T13:10:00Z</dcterms:created>
  <dcterms:modified xsi:type="dcterms:W3CDTF">2021-02-10T17:32:00Z</dcterms:modified>
</cp:coreProperties>
</file>