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1FA" w:rsidRDefault="009A41FA" w:rsidP="003C08A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Московская область</w:t>
      </w:r>
    </w:p>
    <w:p w:rsidR="009A41FA" w:rsidRDefault="009A41FA" w:rsidP="003C08A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городской округ Люберцы</w:t>
      </w:r>
    </w:p>
    <w:p w:rsidR="009A41FA" w:rsidRDefault="009A41FA" w:rsidP="003C08A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Всероссийский конкурс экологических проектов «Волонтёры могут всё»</w:t>
      </w:r>
    </w:p>
    <w:p w:rsidR="009A41FA" w:rsidRDefault="009A41FA" w:rsidP="003C08A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Направление «Вторая жизнь отходов»</w:t>
      </w:r>
    </w:p>
    <w:p w:rsidR="00FD0EB0" w:rsidRDefault="0008417D" w:rsidP="003C08A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</w:pPr>
      <w:r w:rsidRPr="003C08A5"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  <w:t>«Изучение ситуации с раздельным сбором ТБО в городской среде и предложение варианта по вторичной переработке пищевых отходов»</w:t>
      </w:r>
    </w:p>
    <w:p w:rsidR="00FD0EB0" w:rsidRDefault="00524F35" w:rsidP="003C08A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Абкадырова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Камила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Ринатовна</w:t>
      </w:r>
      <w:proofErr w:type="spellEnd"/>
    </w:p>
    <w:p w:rsidR="003C08A5" w:rsidRDefault="003C08A5" w:rsidP="003C08A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Муниципальное общеобразовательное учреждение «Лицей №15» муниципального образования городской округ Люберцы Московской области</w:t>
      </w:r>
    </w:p>
    <w:p w:rsidR="003C08A5" w:rsidRDefault="003C08A5" w:rsidP="003C08A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биологии Полунина Валентина Сергеевна</w:t>
      </w:r>
    </w:p>
    <w:p w:rsidR="00FD0EB0" w:rsidRDefault="00FD0EB0" w:rsidP="00524F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0EB0" w:rsidRDefault="00FD0EB0" w:rsidP="00524F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0EB0" w:rsidRDefault="00FD0EB0" w:rsidP="00524F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0EB0" w:rsidRDefault="00FD0EB0" w:rsidP="00524F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0EB0" w:rsidRDefault="00FD0EB0" w:rsidP="00524F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0EB0" w:rsidRDefault="00FD0EB0" w:rsidP="00524F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24F35" w:rsidRDefault="00524F35" w:rsidP="00524F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24F35" w:rsidRDefault="00524F35" w:rsidP="00524F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D0EB0" w:rsidRDefault="00FD0EB0" w:rsidP="00524F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24F35" w:rsidRDefault="00524F35" w:rsidP="00524F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FD0EB0" w:rsidRDefault="0008417D" w:rsidP="00524F35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FD0EB0" w:rsidRDefault="0008417D" w:rsidP="00524F3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………...3</w:t>
      </w:r>
    </w:p>
    <w:p w:rsidR="00FD0EB0" w:rsidRDefault="0008417D" w:rsidP="00524F3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1. Классификации отходов ……………………...................................4</w:t>
      </w:r>
    </w:p>
    <w:p w:rsidR="00FD0EB0" w:rsidRDefault="0008417D" w:rsidP="00524F3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Глава 2. Типы утилизации и переработки ТБО </w:t>
      </w:r>
    </w:p>
    <w:p w:rsidR="00FD0EB0" w:rsidRDefault="0008417D" w:rsidP="00524F3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2.1. Захоро</w:t>
      </w:r>
      <w:r w:rsidR="00524F35">
        <w:rPr>
          <w:rFonts w:ascii="Times New Roman" w:eastAsia="Times New Roman" w:hAnsi="Times New Roman" w:cs="Times New Roman"/>
          <w:sz w:val="28"/>
          <w:szCs w:val="28"/>
        </w:rPr>
        <w:t>нение………………………………………………</w:t>
      </w:r>
      <w:proofErr w:type="gramStart"/>
      <w:r w:rsidR="00524F35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524F35">
        <w:rPr>
          <w:rFonts w:ascii="Times New Roman" w:eastAsia="Times New Roman" w:hAnsi="Times New Roman" w:cs="Times New Roman"/>
          <w:sz w:val="28"/>
          <w:szCs w:val="28"/>
        </w:rPr>
        <w:t>………..6</w:t>
      </w:r>
    </w:p>
    <w:p w:rsidR="00FD0EB0" w:rsidRDefault="0008417D" w:rsidP="00524F3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 Сжигание…………………………………………………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………...6</w:t>
      </w:r>
    </w:p>
    <w:p w:rsidR="00524F35" w:rsidRDefault="0008417D" w:rsidP="00524F3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 Сортировка и переработка……………………………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….……….</w:t>
      </w:r>
      <w:r w:rsidR="00524F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FD0EB0" w:rsidRDefault="0008417D" w:rsidP="00524F3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2.4. Вторичное использование 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.….………</w:t>
      </w:r>
      <w:r w:rsidR="00524F35">
        <w:rPr>
          <w:rFonts w:ascii="Times New Roman" w:eastAsia="Times New Roman" w:hAnsi="Times New Roman" w:cs="Times New Roman"/>
          <w:sz w:val="28"/>
          <w:szCs w:val="28"/>
        </w:rPr>
        <w:t xml:space="preserve"> 6</w:t>
      </w:r>
    </w:p>
    <w:p w:rsidR="00524F35" w:rsidRDefault="0008417D" w:rsidP="00524F3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2.5. Компостирование 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………….…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524F35">
        <w:rPr>
          <w:rFonts w:ascii="Times New Roman" w:eastAsia="Times New Roman" w:hAnsi="Times New Roman" w:cs="Times New Roman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sz w:val="28"/>
          <w:szCs w:val="28"/>
        </w:rPr>
        <w:t>.7</w:t>
      </w:r>
    </w:p>
    <w:p w:rsidR="00524F35" w:rsidRDefault="0008417D" w:rsidP="00524F3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3. Выявление количества отходов, производимого нашей семьей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r w:rsidR="00524F3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FD0EB0" w:rsidRDefault="0008417D" w:rsidP="00524F3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4. Вариант вторичной переработки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пищевых отходов………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524F35">
        <w:rPr>
          <w:rFonts w:ascii="Times New Roman" w:eastAsia="Times New Roman" w:hAnsi="Times New Roman" w:cs="Times New Roman"/>
          <w:sz w:val="28"/>
          <w:szCs w:val="28"/>
        </w:rPr>
        <w:t>10</w:t>
      </w:r>
    </w:p>
    <w:p w:rsidR="00FD0EB0" w:rsidRDefault="0008417D" w:rsidP="00524F3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Заключение…………………………………………………………………</w:t>
      </w:r>
      <w:r w:rsidR="00524F35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524F35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524F35" w:rsidRDefault="00524F35" w:rsidP="00524F3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Источники информации…………………………………………………...…14</w:t>
      </w:r>
    </w:p>
    <w:p w:rsidR="00524F35" w:rsidRDefault="00524F35" w:rsidP="00524F3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FD0EB0" w:rsidRDefault="0008417D" w:rsidP="00524F35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24F35" w:rsidRDefault="0008417D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разговоры на тему экологии очень популярны, хотя для многих носят абстрактный характер. Сама экология, как наука, изучает жизнь различных организмов – живот</w:t>
      </w:r>
      <w:r>
        <w:rPr>
          <w:rFonts w:ascii="Times New Roman" w:eastAsia="Times New Roman" w:hAnsi="Times New Roman" w:cs="Times New Roman"/>
          <w:sz w:val="28"/>
          <w:szCs w:val="28"/>
        </w:rPr>
        <w:t>ных, растений и человека – в их естественной среде, и их взаимодействие между собой.</w:t>
      </w:r>
    </w:p>
    <w:p w:rsidR="00FD0EB0" w:rsidRDefault="0008417D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Экологический кризис сегодня охватил практически всю планету. Неизбежный спутник цивилизации – все возрастающее количество бытовых и промышленных отходов жизнедеятельности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человека. Горы мусора растут по всей планете. В последнее время в мире экологическим проблемам стало уделяться значительно большее внимание, чем раньше. В среднем каждый человек в мире за день образует около 1 кг бытовых отходов, однако в год это составля</w:t>
      </w:r>
      <w:r>
        <w:rPr>
          <w:rFonts w:ascii="Times New Roman" w:eastAsia="Times New Roman" w:hAnsi="Times New Roman" w:cs="Times New Roman"/>
          <w:sz w:val="28"/>
          <w:szCs w:val="28"/>
        </w:rPr>
        <w:t>ет сотни миллионов тонн, причем в США, например, это количество, увеличивается на 10 % каждые 10 лет. В России в 1991 году образовывалось значительно меньше отходов на душу населения, чем в Америке, однако в связи с экспансией западного образа жизни, включ</w:t>
      </w:r>
      <w:r>
        <w:rPr>
          <w:rFonts w:ascii="Times New Roman" w:eastAsia="Times New Roman" w:hAnsi="Times New Roman" w:cs="Times New Roman"/>
          <w:sz w:val="28"/>
          <w:szCs w:val="28"/>
        </w:rPr>
        <w:t>ающего в себя одноразовые бесплатные пакеты, одноразовую посуду, одноразовые алюминиевые банки из-под пива и других прохладительных напитков, мы их быстро догоняем. И если в некоторых странах существует система раздельного сбора и переработки отдельных ком</w:t>
      </w:r>
      <w:r>
        <w:rPr>
          <w:rFonts w:ascii="Times New Roman" w:eastAsia="Times New Roman" w:hAnsi="Times New Roman" w:cs="Times New Roman"/>
          <w:sz w:val="28"/>
          <w:szCs w:val="28"/>
        </w:rPr>
        <w:t>понентов мусора, то у нас пока все одноразовые упаковки и другие “блага” цивилизации пополняют растущие, как грибы, свалки.</w:t>
      </w:r>
    </w:p>
    <w:p w:rsidR="00FD0EB0" w:rsidRDefault="0008417D" w:rsidP="00524F35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="00524F35">
        <w:rPr>
          <w:rFonts w:ascii="Times New Roman" w:eastAsia="Times New Roman" w:hAnsi="Times New Roman" w:cs="Times New Roman"/>
          <w:sz w:val="28"/>
          <w:szCs w:val="28"/>
        </w:rPr>
        <w:t xml:space="preserve"> – изучение ситуации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раздельным сбором ТБО в городской среде и предложить свой вариант по вторичной переработке пищевых отходо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FD0EB0" w:rsidRDefault="0008417D" w:rsidP="00524F35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1.Изучить по интернет источникам классификации отходов.</w:t>
      </w:r>
    </w:p>
    <w:p w:rsidR="00FD0EB0" w:rsidRDefault="0008417D" w:rsidP="00524F35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2.Выяснить типы утилизации и переработки ТБО.</w:t>
      </w:r>
    </w:p>
    <w:p w:rsidR="00FD0EB0" w:rsidRDefault="0008417D" w:rsidP="00524F35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3.Определить количество отходов</w:t>
      </w:r>
      <w:r w:rsidR="003C08A5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образующихся в семье, состоящей из трех человек в течение месяца.</w:t>
      </w:r>
    </w:p>
    <w:p w:rsidR="00FD0EB0" w:rsidRDefault="0008417D" w:rsidP="00524F35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4. Предложить вариант вторичной переработки пищевых отходов.</w:t>
      </w:r>
    </w:p>
    <w:p w:rsidR="00524F35" w:rsidRDefault="0008417D" w:rsidP="00524F35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Практическая значимость работы</w:t>
      </w:r>
      <w:r w:rsidR="00524F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заключается в поисках решений по вторичной переработке пищевых</w:t>
      </w:r>
      <w:r w:rsidR="003C08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отходов .</w:t>
      </w:r>
      <w:r w:rsidR="00524F35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524F35" w:rsidRDefault="0008417D" w:rsidP="00524F35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Глава 1.  Классификации отходов.</w:t>
      </w:r>
    </w:p>
    <w:p w:rsidR="00FD0EB0" w:rsidRDefault="0008417D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Отходы можно классифицировать как по происхождению: б</w:t>
      </w:r>
      <w:r>
        <w:rPr>
          <w:rFonts w:ascii="Times New Roman" w:eastAsia="Times New Roman" w:hAnsi="Times New Roman" w:cs="Times New Roman"/>
          <w:sz w:val="28"/>
          <w:szCs w:val="28"/>
        </w:rPr>
        <w:t>ытовые, промышленные, сельскохозяйственные и т.д., так и по свойствам. Самое известное разделение по свойствам, принятое в законодательствах большинства стран - это деление на "опасные" (т.е. токсичные, едкие, воспламеняющиеся и проч.) и "неопасные" отходы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4F35" w:rsidRDefault="0008417D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Муниципальные отходы, о которых пойдет речь, имеют различное происхождение (именно поэтому термин "муниципальные отходы" предпочтительнее термина "бытовые отходы": первый, кроме отходов, производимых населением, включает также отходы, производимые рестор</w:t>
      </w:r>
      <w:r>
        <w:rPr>
          <w:rFonts w:ascii="Times New Roman" w:eastAsia="Times New Roman" w:hAnsi="Times New Roman" w:cs="Times New Roman"/>
          <w:sz w:val="28"/>
          <w:szCs w:val="28"/>
        </w:rPr>
        <w:t>анами, торговыми предприятиями, учреждениями, муниципальными службами) и различные свойства: часть муниципальных отходов, например, относится к опасным, - однако их объединяет то, что ответственность за их утилизацию ложится на городские власти. Приведу ха</w:t>
      </w:r>
      <w:r>
        <w:rPr>
          <w:rFonts w:ascii="Times New Roman" w:eastAsia="Times New Roman" w:hAnsi="Times New Roman" w:cs="Times New Roman"/>
          <w:sz w:val="28"/>
          <w:szCs w:val="28"/>
        </w:rPr>
        <w:t>рактеристику основных типов бытового мусора.</w:t>
      </w:r>
    </w:p>
    <w:p w:rsidR="00524F35" w:rsidRDefault="0008417D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Стеклянная тара играет существенную роль в общем объеме бытового мусора. При вторичной переработке из нее изготавливают с</w:t>
      </w:r>
      <w:r w:rsidR="00524F35">
        <w:rPr>
          <w:rFonts w:ascii="Times New Roman" w:eastAsia="Times New Roman" w:hAnsi="Times New Roman" w:cs="Times New Roman"/>
          <w:sz w:val="28"/>
          <w:szCs w:val="28"/>
        </w:rPr>
        <w:t>текловолокна, жидкое стекло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мелкозернистой разновидности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бетона ,материал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облицов</w:t>
      </w:r>
      <w:r>
        <w:rPr>
          <w:rFonts w:ascii="Times New Roman" w:eastAsia="Times New Roman" w:hAnsi="Times New Roman" w:cs="Times New Roman"/>
          <w:sz w:val="28"/>
          <w:szCs w:val="28"/>
        </w:rPr>
        <w:t>ки и покрытия поверхностей, мастику и лакокрасочные материалы, абразивы; водные фильтры; стеклотару, а также небольшие изделия наподобие бисера; сантехнику из керамику.</w:t>
      </w:r>
    </w:p>
    <w:p w:rsidR="00FD0EB0" w:rsidRDefault="0008417D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Вторичное использование переработанного пластика можно встретить в виде бутылок для нап</w:t>
      </w:r>
      <w:r>
        <w:rPr>
          <w:rFonts w:ascii="Times New Roman" w:eastAsia="Times New Roman" w:hAnsi="Times New Roman" w:cs="Times New Roman"/>
          <w:sz w:val="28"/>
          <w:szCs w:val="28"/>
        </w:rPr>
        <w:t>итков, тары для еды и даже в качестве автомобильных запчастей. Многие предметы, которые окружают людей, сделаны из переработанной пластмассы. Капельницы, бахилы, корпус монитора или телевизора, канцелярские принадлежности- всё это результат утилизации плас</w:t>
      </w:r>
      <w:r>
        <w:rPr>
          <w:rFonts w:ascii="Times New Roman" w:eastAsia="Times New Roman" w:hAnsi="Times New Roman" w:cs="Times New Roman"/>
          <w:sz w:val="28"/>
          <w:szCs w:val="28"/>
        </w:rPr>
        <w:t>тмассового сырья и второй шанс на жизнь.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Из макулатуры можно получить множество полезных в хозяйстве изделий и даже использовать как нестандартный материал для творческих замыслов. Вот что научились изготавливать из макулатуры в России и на западе: однораз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овую посуду,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крафт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-пакеты, средства личной гигиены, техническую бумагу, картон, ткани для пошива одежды, полиграфические изделия, аксессуары для автомобилей, папье-маше для творчества, мебель,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эковата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картон.</w:t>
      </w:r>
    </w:p>
    <w:p w:rsidR="00524F35" w:rsidRDefault="0008417D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Металлические и чугунные бытовые изделия, меха</w:t>
      </w:r>
      <w:r>
        <w:rPr>
          <w:rFonts w:ascii="Times New Roman" w:eastAsia="Times New Roman" w:hAnsi="Times New Roman" w:cs="Times New Roman"/>
          <w:sz w:val="28"/>
          <w:szCs w:val="28"/>
        </w:rPr>
        <w:t>низмы и т.д., пришедшие в негодность, так же должны подвергаться вторичной переработке. При соблюдении технологий переработки, металл из лома не уступает</w:t>
      </w:r>
      <w:r w:rsidR="00524F35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качеству</w:t>
      </w:r>
      <w:r w:rsidR="00524F35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выплавленному из руды. Даже после многократной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переплавки металл не теряет качества, поэто</w:t>
      </w:r>
      <w:r>
        <w:rPr>
          <w:rFonts w:ascii="Times New Roman" w:eastAsia="Times New Roman" w:hAnsi="Times New Roman" w:cs="Times New Roman"/>
          <w:sz w:val="28"/>
          <w:szCs w:val="28"/>
        </w:rPr>
        <w:t>му на вторичное применение нет ограничений. Слитки из вторсырья очень удобно использовать в производстве стальной тары и проволоки. Следующим по уровню спроса на вторичный металл идет производство металлоконструкций, затем – строительство и машиностроение.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524F35" w:rsidRDefault="00524F35" w:rsidP="00524F35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FD0EB0" w:rsidRDefault="0008417D" w:rsidP="00524F35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Глава 2. Типы утилизации и переработки ТБО</w:t>
      </w:r>
    </w:p>
    <w:p w:rsidR="00FD0EB0" w:rsidRDefault="0008417D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2.1. Захоронение</w:t>
      </w:r>
    </w:p>
    <w:p w:rsidR="00FD0EB0" w:rsidRDefault="0008417D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Это самый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антиэкологический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вариант. При обычном захоронении отходов на свалке из нее вытекают ядовитые воды, а в атмосферу попадает метан, который способствует усилению парникового эффекта (сег</w:t>
      </w:r>
      <w:r>
        <w:rPr>
          <w:rFonts w:ascii="Times New Roman" w:eastAsia="Times New Roman" w:hAnsi="Times New Roman" w:cs="Times New Roman"/>
          <w:sz w:val="28"/>
          <w:szCs w:val="28"/>
        </w:rPr>
        <w:t>одня метан «берет на себя 20% эффекта потепления климата»). Эти свалки являются, кроме того, еще рассадниками мышей, крыс, насекомых и могут стать источником инфекционных заболеваний, особенно в южных районах страны. Особенно опасным является ртутное загря</w:t>
      </w:r>
      <w:r>
        <w:rPr>
          <w:rFonts w:ascii="Times New Roman" w:eastAsia="Times New Roman" w:hAnsi="Times New Roman" w:cs="Times New Roman"/>
          <w:sz w:val="28"/>
          <w:szCs w:val="28"/>
        </w:rPr>
        <w:t>знение, происходящее в первую очередь из-за попадания ртутьсодержащих разрядных ламп на свалки бытовых отходов.</w:t>
      </w:r>
    </w:p>
    <w:p w:rsidR="00FD0EB0" w:rsidRDefault="0008417D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2.2. Сжигание</w:t>
      </w:r>
    </w:p>
    <w:p w:rsidR="00FD0EB0" w:rsidRDefault="0008417D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сжигании ТБО на мусоросжигательных заводах удается уменьшить их объем и получить некоторое количество энергии. Одна тонна мусо</w:t>
      </w:r>
      <w:r>
        <w:rPr>
          <w:rFonts w:ascii="Times New Roman" w:eastAsia="Times New Roman" w:hAnsi="Times New Roman" w:cs="Times New Roman"/>
          <w:sz w:val="28"/>
          <w:szCs w:val="28"/>
        </w:rPr>
        <w:t>ра может дать 400 КВт/час. Однако даже при самой совершенной технологии сжигания эти заводы загрязняют атмосферу. В печи МСЗ даже безобидные на первый взгляд бытовые отходы превращаются в настоящий “коктейль” опасных ядов. МСЗ считаются главными источникам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загрязнения органическим хлором, а также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диоксинами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фуранами – двумя наиболее токсичными элементами, известными человечеству. Они являются сильными канцерогенами и воздействуют на репродуктивную и иммунную системы человека. Кроме того, значительное кол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ичество образующейся золы требует захоронения. За последние 20 лет интерес к сжиганию мусора снизился. В США закрыли половину ранее построенных заводов и прекратили строить новые. В Европе также не строят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мусоросжигающие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заводы и постепенно закрывают имеющ</w:t>
      </w:r>
      <w:r>
        <w:rPr>
          <w:rFonts w:ascii="Times New Roman" w:eastAsia="Times New Roman" w:hAnsi="Times New Roman" w:cs="Times New Roman"/>
          <w:sz w:val="28"/>
          <w:szCs w:val="28"/>
        </w:rPr>
        <w:t>иеся.</w:t>
      </w:r>
    </w:p>
    <w:p w:rsidR="00FD0EB0" w:rsidRDefault="0008417D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2.3. Сортировка и вторичная переработка</w:t>
      </w:r>
    </w:p>
    <w:p w:rsidR="00FD0EB0" w:rsidRDefault="0008417D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Это самый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экологичный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вариант обращения с ТБО, при котором не увеличивается их объем и снижается выход первичных ресурсов. Для того, чтобы начать переработку, нужны большие финансовые вложения. Но после этого 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усороперерабатывающие заводы становятся экономически нерентабельными. Перерабатывать ТБО выгодно на вторичное сырьё - бумагу, стекло, пластик,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алюминий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цветные металлы и др. - всегда есть спрос. В России планируется строительство мусороперерабатывающих з</w:t>
      </w:r>
      <w:r>
        <w:rPr>
          <w:rFonts w:ascii="Times New Roman" w:eastAsia="Times New Roman" w:hAnsi="Times New Roman" w:cs="Times New Roman"/>
          <w:sz w:val="28"/>
          <w:szCs w:val="28"/>
        </w:rPr>
        <w:t>аводов в Калининграде, Нижнем Новгороде, Брянске, Смоленске.</w:t>
      </w:r>
    </w:p>
    <w:p w:rsidR="00FD0EB0" w:rsidRDefault="0008417D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2.4. Вторичное использование</w:t>
      </w:r>
    </w:p>
    <w:p w:rsidR="00FD0EB0" w:rsidRDefault="0008417D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большее значение приобретает вторичное использование отходов, так как это экономит сырьевые ресурсы нашей планеты.</w:t>
      </w:r>
    </w:p>
    <w:p w:rsidR="00FD0EB0" w:rsidRDefault="0008417D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Пластиковые бутылки можно использовать в качест</w:t>
      </w:r>
      <w:r>
        <w:rPr>
          <w:rFonts w:ascii="Times New Roman" w:eastAsia="Times New Roman" w:hAnsi="Times New Roman" w:cs="Times New Roman"/>
          <w:sz w:val="28"/>
          <w:szCs w:val="28"/>
        </w:rPr>
        <w:t>ве удобных воронок, совков, импровизированных дачных рукомойников, материала для производства теплиц, вазочек для цветов и даже плотов. Автопокрышки - популярный материал для ограждения газонов (от тех же автомобилей), мини-клумб. На уроках технологии учен</w:t>
      </w:r>
      <w:r>
        <w:rPr>
          <w:rFonts w:ascii="Times New Roman" w:eastAsia="Times New Roman" w:hAnsi="Times New Roman" w:cs="Times New Roman"/>
          <w:sz w:val="28"/>
          <w:szCs w:val="28"/>
        </w:rPr>
        <w:t>ики делают поделки из пластиковых бутылок. </w:t>
      </w:r>
    </w:p>
    <w:p w:rsidR="00FD0EB0" w:rsidRDefault="00524F35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в стаканчиках, от</w:t>
      </w:r>
      <w:r w:rsidR="0008417D">
        <w:rPr>
          <w:rFonts w:ascii="Times New Roman" w:eastAsia="Times New Roman" w:hAnsi="Times New Roman" w:cs="Times New Roman"/>
          <w:sz w:val="28"/>
          <w:szCs w:val="28"/>
        </w:rPr>
        <w:t xml:space="preserve"> кисломолочных продуктов, принято выращивать рассаду. Перечисление может длиться бесконечно. Каждый из</w:t>
      </w:r>
      <w:r w:rsidR="0008417D">
        <w:rPr>
          <w:rFonts w:ascii="Times New Roman" w:eastAsia="Times New Roman" w:hAnsi="Times New Roman" w:cs="Times New Roman"/>
          <w:sz w:val="28"/>
          <w:szCs w:val="28"/>
        </w:rPr>
        <w:t xml:space="preserve"> нас может проявить фантазию и вдохнуть вторую жизнь в предметы обихода. С точки зрени</w:t>
      </w:r>
      <w:r w:rsidR="0008417D">
        <w:rPr>
          <w:rFonts w:ascii="Times New Roman" w:eastAsia="Times New Roman" w:hAnsi="Times New Roman" w:cs="Times New Roman"/>
          <w:sz w:val="28"/>
          <w:szCs w:val="28"/>
        </w:rPr>
        <w:t>я охраны природы, эта вторая жизнь, пусть даже небольшого количества вещей, конечно, предпочтительнее вывоза на свалку или, тем более, сжигания.</w:t>
      </w:r>
    </w:p>
    <w:p w:rsidR="00FD0EB0" w:rsidRDefault="0008417D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2.5. Компостирование</w:t>
      </w:r>
    </w:p>
    <w:p w:rsidR="00FD0EB0" w:rsidRDefault="0008417D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Четвёртый метод избавления от твердых отходов – компостирование, то есть создание благоприятных условий, при которых твердые бытовые отходы могут разлагаться почвенными микроорганизмами до простых химических элементов. С помощью компостирования можно избав</w:t>
      </w:r>
      <w:r>
        <w:rPr>
          <w:rFonts w:ascii="Times New Roman" w:eastAsia="Times New Roman" w:hAnsi="Times New Roman" w:cs="Times New Roman"/>
          <w:sz w:val="28"/>
          <w:szCs w:val="28"/>
        </w:rPr>
        <w:t>иться от большинства органических материалов, таких как листья, древесина, пищевые, садовые и сельскохозяйственные отходы. В противоположность процессу гниения, который идет анаэробно с образованием биогаза, для эффективного компостирования необходим кисло</w:t>
      </w:r>
      <w:r>
        <w:rPr>
          <w:rFonts w:ascii="Times New Roman" w:eastAsia="Times New Roman" w:hAnsi="Times New Roman" w:cs="Times New Roman"/>
          <w:sz w:val="28"/>
          <w:szCs w:val="28"/>
        </w:rPr>
        <w:t>род. В результате получается компост или гумус, по структуре и запаху напоминающий почву, который можно продавать для использования в качестве удобрения или мульчи. Исстари так и поступали с органическим мусором российские крестьяне, так поступают и сейчас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многие владельцы домов и дач. Однако, что хорошо подходит для садового участка, совершенно не годится для неразделенного городского мусора – уж слишком он загрязнен тяжелыми металлами и другими токсичными веществами.</w:t>
      </w:r>
    </w:p>
    <w:p w:rsidR="00524F35" w:rsidRDefault="00524F35" w:rsidP="00524F35">
      <w:pPr>
        <w:spacing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524F35" w:rsidRDefault="0008417D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Глава 3. Выявление количества отходов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, производимого нашей семьей.</w:t>
      </w:r>
    </w:p>
    <w:p w:rsidR="00FD0EB0" w:rsidRDefault="0008417D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процессе жизнедеятельности человека постоянно образуются различные виды отходов. При этом масса отходов увеличивается ежегодно на 4-5%.  Я решила узнать, сколько и какой мусор выбрасывает моя семья. Мы взяли основные виды му</w:t>
      </w:r>
      <w:r>
        <w:rPr>
          <w:rFonts w:ascii="Times New Roman" w:eastAsia="Times New Roman" w:hAnsi="Times New Roman" w:cs="Times New Roman"/>
          <w:sz w:val="28"/>
          <w:szCs w:val="28"/>
        </w:rPr>
        <w:t>сора, рассортировали его и взвесили. (Таб. 1)</w:t>
      </w:r>
    </w:p>
    <w:p w:rsidR="00FD0EB0" w:rsidRDefault="0008417D" w:rsidP="00524F35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1. Количество бытового мусора на одну семью</w:t>
      </w:r>
    </w:p>
    <w:tbl>
      <w:tblPr>
        <w:tblStyle w:val="a5"/>
        <w:tblW w:w="9312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1354"/>
        <w:gridCol w:w="1579"/>
        <w:gridCol w:w="1560"/>
        <w:gridCol w:w="1559"/>
        <w:gridCol w:w="1701"/>
        <w:gridCol w:w="1559"/>
      </w:tblGrid>
      <w:tr w:rsidR="00FD0EB0" w:rsidTr="00524F35">
        <w:trPr>
          <w:trHeight w:val="263"/>
        </w:trPr>
        <w:tc>
          <w:tcPr>
            <w:tcW w:w="13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</w:t>
            </w:r>
          </w:p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мусора</w:t>
            </w:r>
          </w:p>
        </w:tc>
        <w:tc>
          <w:tcPr>
            <w:tcW w:w="795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Масса</w:t>
            </w:r>
          </w:p>
        </w:tc>
      </w:tr>
      <w:tr w:rsidR="00FD0EB0" w:rsidTr="00524F35">
        <w:trPr>
          <w:trHeight w:val="299"/>
        </w:trPr>
        <w:tc>
          <w:tcPr>
            <w:tcW w:w="13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FD0EB0" w:rsidP="00524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1-я неделя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2-я неделя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3-я неделя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4-я неделя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FD0EB0" w:rsidTr="00524F35">
        <w:trPr>
          <w:trHeight w:val="301"/>
        </w:trPr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Бумага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750 г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 г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 г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800 г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2350 г</w:t>
            </w:r>
          </w:p>
        </w:tc>
      </w:tr>
      <w:tr w:rsidR="00FD0EB0" w:rsidTr="00524F35">
        <w:trPr>
          <w:trHeight w:val="391"/>
        </w:trPr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Пластик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 г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 г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 г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 г</w:t>
            </w:r>
          </w:p>
        </w:tc>
      </w:tr>
      <w:tr w:rsidR="00FD0EB0" w:rsidTr="00524F35">
        <w:trPr>
          <w:trHeight w:val="255"/>
        </w:trPr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Стекло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 г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 г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 г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 г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1000 г</w:t>
            </w:r>
          </w:p>
        </w:tc>
      </w:tr>
      <w:tr w:rsidR="00FD0EB0" w:rsidTr="00524F35">
        <w:trPr>
          <w:trHeight w:val="628"/>
        </w:trPr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Пищевые отходы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1500 г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950 г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1250 г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1350 г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5050 г</w:t>
            </w:r>
          </w:p>
        </w:tc>
      </w:tr>
      <w:tr w:rsidR="00FD0EB0">
        <w:trPr>
          <w:trHeight w:val="354"/>
        </w:trPr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2600 г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2000 г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1850 г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2550 г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EB0" w:rsidRDefault="0008417D" w:rsidP="00524F3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9000 г</w:t>
            </w:r>
          </w:p>
        </w:tc>
      </w:tr>
    </w:tbl>
    <w:p w:rsidR="00FD0EB0" w:rsidRDefault="0008417D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 моя семья за месяц выбрасывает примерно 9 кг мусора, большую часть которого составляют пищевые отходы. Семья состоит из 3 человек, значит, за месяц на одного человека приходится примерно 3 кг мусора, а за год 36 кг. Практически весь этот объ</w:t>
      </w:r>
      <w:r>
        <w:rPr>
          <w:rFonts w:ascii="Times New Roman" w:eastAsia="Times New Roman" w:hAnsi="Times New Roman" w:cs="Times New Roman"/>
          <w:sz w:val="28"/>
          <w:szCs w:val="28"/>
        </w:rPr>
        <w:t>ем вывозится на мусорный полигон, где и будет храниться. Известно, что разные виды отходов имеют различное время своего полного разложения. От нескольких месяцев у продуктов природного происхождения, до нескольких сотен лет у стекла и полимеров. У себя дом</w:t>
      </w:r>
      <w:r>
        <w:rPr>
          <w:rFonts w:ascii="Times New Roman" w:eastAsia="Times New Roman" w:hAnsi="Times New Roman" w:cs="Times New Roman"/>
          <w:sz w:val="28"/>
          <w:szCs w:val="28"/>
        </w:rPr>
        <w:t>а я провела один простой эксперимент, суть которого заключается в изучении изменений различных видов мусора в иску</w:t>
      </w:r>
      <w:r w:rsidR="00524F35">
        <w:rPr>
          <w:rFonts w:ascii="Times New Roman" w:eastAsia="Times New Roman" w:hAnsi="Times New Roman" w:cs="Times New Roman"/>
          <w:sz w:val="28"/>
          <w:szCs w:val="28"/>
        </w:rPr>
        <w:t xml:space="preserve">сственно созданных «природных» </w:t>
      </w:r>
      <w:r>
        <w:rPr>
          <w:rFonts w:ascii="Times New Roman" w:eastAsia="Times New Roman" w:hAnsi="Times New Roman" w:cs="Times New Roman"/>
          <w:sz w:val="28"/>
          <w:szCs w:val="28"/>
        </w:rPr>
        <w:t>условиях для различных типов мусора. Для этого я взяла обычную банку с водой и цветочный горшок с землей. В ка</w:t>
      </w:r>
      <w:r w:rsidR="00524F35">
        <w:rPr>
          <w:rFonts w:ascii="Times New Roman" w:eastAsia="Times New Roman" w:hAnsi="Times New Roman" w:cs="Times New Roman"/>
          <w:sz w:val="28"/>
          <w:szCs w:val="28"/>
        </w:rPr>
        <w:t xml:space="preserve">честве «мусора» я использовала </w:t>
      </w:r>
      <w:r>
        <w:rPr>
          <w:rFonts w:ascii="Times New Roman" w:eastAsia="Times New Roman" w:hAnsi="Times New Roman" w:cs="Times New Roman"/>
          <w:sz w:val="28"/>
          <w:szCs w:val="28"/>
        </w:rPr>
        <w:t>бумагу, пластик (пробка от пакета с соком), металл (большой гвоздь), ягоду (виноград). Результаты наблюдений я отразила в таблице (Таб.2)</w:t>
      </w:r>
    </w:p>
    <w:p w:rsidR="00FD0EB0" w:rsidRDefault="0008417D" w:rsidP="00524F35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2. Скорость и характер изменений различных типов отходов</w:t>
      </w:r>
    </w:p>
    <w:tbl>
      <w:tblPr>
        <w:tblStyle w:val="a6"/>
        <w:tblW w:w="95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0"/>
        <w:gridCol w:w="2032"/>
        <w:gridCol w:w="1590"/>
        <w:gridCol w:w="2394"/>
        <w:gridCol w:w="2394"/>
      </w:tblGrid>
      <w:tr w:rsidR="00FD0EB0">
        <w:tc>
          <w:tcPr>
            <w:tcW w:w="1160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воде</w:t>
            </w:r>
          </w:p>
        </w:tc>
        <w:tc>
          <w:tcPr>
            <w:tcW w:w="2032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Металл</w:t>
            </w:r>
          </w:p>
        </w:tc>
        <w:tc>
          <w:tcPr>
            <w:tcW w:w="1590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Пластик</w:t>
            </w:r>
          </w:p>
        </w:tc>
        <w:tc>
          <w:tcPr>
            <w:tcW w:w="2394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Фрукт</w:t>
            </w:r>
          </w:p>
        </w:tc>
        <w:tc>
          <w:tcPr>
            <w:tcW w:w="2394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Бумага</w:t>
            </w:r>
          </w:p>
        </w:tc>
      </w:tr>
      <w:tr w:rsidR="00FD0EB0">
        <w:tc>
          <w:tcPr>
            <w:tcW w:w="1160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Сразу</w:t>
            </w:r>
          </w:p>
        </w:tc>
        <w:tc>
          <w:tcPr>
            <w:tcW w:w="2032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Опустился на дно</w:t>
            </w:r>
          </w:p>
        </w:tc>
        <w:tc>
          <w:tcPr>
            <w:tcW w:w="1590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Остался на поверхности</w:t>
            </w:r>
          </w:p>
        </w:tc>
        <w:tc>
          <w:tcPr>
            <w:tcW w:w="2394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Остался на поверхности</w:t>
            </w:r>
          </w:p>
        </w:tc>
        <w:tc>
          <w:tcPr>
            <w:tcW w:w="2394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Намокла</w:t>
            </w:r>
          </w:p>
        </w:tc>
      </w:tr>
      <w:tr w:rsidR="00FD0EB0">
        <w:tc>
          <w:tcPr>
            <w:tcW w:w="1160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неделю</w:t>
            </w:r>
          </w:p>
        </w:tc>
        <w:tc>
          <w:tcPr>
            <w:tcW w:w="2032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 изменений</w:t>
            </w:r>
          </w:p>
        </w:tc>
        <w:tc>
          <w:tcPr>
            <w:tcW w:w="1590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 изменений</w:t>
            </w:r>
          </w:p>
        </w:tc>
        <w:tc>
          <w:tcPr>
            <w:tcW w:w="2394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Разбухает</w:t>
            </w:r>
          </w:p>
        </w:tc>
        <w:tc>
          <w:tcPr>
            <w:tcW w:w="2394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Начала распадаться</w:t>
            </w:r>
          </w:p>
        </w:tc>
      </w:tr>
      <w:tr w:rsidR="00FD0EB0">
        <w:tc>
          <w:tcPr>
            <w:tcW w:w="1160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месяц</w:t>
            </w:r>
          </w:p>
        </w:tc>
        <w:tc>
          <w:tcPr>
            <w:tcW w:w="2032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Произошли изменения, покрылся ржавчиной</w:t>
            </w:r>
          </w:p>
        </w:tc>
        <w:tc>
          <w:tcPr>
            <w:tcW w:w="1590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 изменений</w:t>
            </w:r>
          </w:p>
        </w:tc>
        <w:tc>
          <w:tcPr>
            <w:tcW w:w="2394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Разложился</w:t>
            </w:r>
          </w:p>
        </w:tc>
        <w:tc>
          <w:tcPr>
            <w:tcW w:w="2394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D0EB0">
        <w:tc>
          <w:tcPr>
            <w:tcW w:w="1160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почве</w:t>
            </w:r>
          </w:p>
        </w:tc>
        <w:tc>
          <w:tcPr>
            <w:tcW w:w="2032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Металл</w:t>
            </w:r>
          </w:p>
        </w:tc>
        <w:tc>
          <w:tcPr>
            <w:tcW w:w="1590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Пластик</w:t>
            </w:r>
          </w:p>
        </w:tc>
        <w:tc>
          <w:tcPr>
            <w:tcW w:w="2394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Фрукт</w:t>
            </w:r>
          </w:p>
        </w:tc>
        <w:tc>
          <w:tcPr>
            <w:tcW w:w="2394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Бумага</w:t>
            </w:r>
          </w:p>
        </w:tc>
      </w:tr>
      <w:tr w:rsidR="00FD0EB0">
        <w:tc>
          <w:tcPr>
            <w:tcW w:w="1160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Сразу</w:t>
            </w:r>
          </w:p>
        </w:tc>
        <w:tc>
          <w:tcPr>
            <w:tcW w:w="2032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0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4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4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D0EB0">
        <w:tc>
          <w:tcPr>
            <w:tcW w:w="1160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неделю</w:t>
            </w:r>
          </w:p>
        </w:tc>
        <w:tc>
          <w:tcPr>
            <w:tcW w:w="2032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 изменений</w:t>
            </w:r>
          </w:p>
        </w:tc>
        <w:tc>
          <w:tcPr>
            <w:tcW w:w="1590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 изменений</w:t>
            </w:r>
          </w:p>
        </w:tc>
        <w:tc>
          <w:tcPr>
            <w:tcW w:w="2394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Разбухнет</w:t>
            </w:r>
          </w:p>
        </w:tc>
        <w:tc>
          <w:tcPr>
            <w:tcW w:w="2394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Небольшие изменения</w:t>
            </w:r>
          </w:p>
        </w:tc>
      </w:tr>
      <w:tr w:rsidR="00FD0EB0">
        <w:tc>
          <w:tcPr>
            <w:tcW w:w="1160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месяц</w:t>
            </w:r>
          </w:p>
        </w:tc>
        <w:tc>
          <w:tcPr>
            <w:tcW w:w="2032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Незначительные  </w:t>
            </w:r>
          </w:p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изменения</w:t>
            </w:r>
          </w:p>
        </w:tc>
        <w:tc>
          <w:tcPr>
            <w:tcW w:w="1590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 изменений</w:t>
            </w:r>
          </w:p>
        </w:tc>
        <w:tc>
          <w:tcPr>
            <w:tcW w:w="2394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Сильные   изменения</w:t>
            </w:r>
          </w:p>
        </w:tc>
        <w:tc>
          <w:tcPr>
            <w:tcW w:w="2394" w:type="dxa"/>
          </w:tcPr>
          <w:p w:rsidR="00FD0EB0" w:rsidRDefault="0008417D" w:rsidP="00524F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Сильные   изменения</w:t>
            </w:r>
          </w:p>
        </w:tc>
      </w:tr>
    </w:tbl>
    <w:p w:rsidR="00FD0EB0" w:rsidRDefault="00FD0EB0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0EB0" w:rsidRDefault="0008417D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опытным путем я установила, что самые сильные изменения произошли с природным продуктом (виноград), сильные изменения с бумагой (изготовлена из природной древесины), небольшие изменения с металлом и никаких изменений с пластиком. Из этого 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сделала вывод, что пищевые отходы и материалы, сделанные из природного сырья вполне пригодны для вторичной переработки в естественных условиях. При этом из этого процесса можно извлечь выгоду, применив метод компостирования. </w:t>
      </w:r>
    </w:p>
    <w:p w:rsidR="00524F35" w:rsidRDefault="00524F35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FD0EB0" w:rsidRDefault="0008417D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Глава 4. Вариант вторичной пер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еработки пищевых отходов</w:t>
      </w:r>
    </w:p>
    <w:p w:rsidR="00FD0EB0" w:rsidRDefault="0008417D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уже ранее говорилось, для городов с небольшим населением невыгодно создавать МПЗ, т.к. они не будут обеспечены полной загрузкой. Гораздо выгоднее сортировать мусор на местах его сбора в каждом дворе. Пластик, стекло, бумагу, ме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талл и пищевые отходы. Все, кроме пищевых отходов будет свозиться на крупные МПЗ, а пищевые отходы- в специально построенный комплекс по производству компоста. Для этого необходимо за чертой города на территориях, не пригодных для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сельско-хозяйственных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нуж</w:t>
      </w:r>
      <w:r>
        <w:rPr>
          <w:rFonts w:ascii="Times New Roman" w:eastAsia="Times New Roman" w:hAnsi="Times New Roman" w:cs="Times New Roman"/>
          <w:sz w:val="28"/>
          <w:szCs w:val="28"/>
        </w:rPr>
        <w:t>д, полигон с компостными «ямами» из расчета количества пищевых отходов на душу населения данного города. Расчет можно произвести экспериментальным путем, подобным моему. Компостные ямы (КО) будут представлять собой цилиндрические емкости их прочного пласти</w:t>
      </w:r>
      <w:r>
        <w:rPr>
          <w:rFonts w:ascii="Times New Roman" w:eastAsia="Times New Roman" w:hAnsi="Times New Roman" w:cs="Times New Roman"/>
          <w:sz w:val="28"/>
          <w:szCs w:val="28"/>
        </w:rPr>
        <w:t>ка, вкопанные в землю, в которые будут свозиться и складироваться только пищевые отходы(рис.1).</w:t>
      </w:r>
    </w:p>
    <w:p w:rsidR="00FD0EB0" w:rsidRDefault="0008417D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5872" cy="4687301"/>
            <wp:effectExtent l="0" t="0" r="0" b="0"/>
            <wp:docPr id="1" name="image1.png" descr="C:\Users\Андрей\Desktop\Kompostny_polig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Андрей\Desktop\Kompostny_poligon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872" cy="46873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EB0" w:rsidRDefault="0008417D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 1. Схема полигона для захоронения пищевых отходов, с целью получения компоста.</w:t>
      </w:r>
    </w:p>
    <w:p w:rsidR="00FD0EB0" w:rsidRDefault="0008417D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При полном заполнении емкости, она будет плотно закрываться и оставляться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1.5-2 года для полного перехода мусора в компост. По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истечении этого срока компост можно будет вывозить на поля, тем самым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увеличивая  плодородность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почвы( рис.2). Как коммерческий вариант - продажа компоста владельцам дачных участков и сельхоз-фермерам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D0EB0" w:rsidRDefault="0008417D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1675" cy="2105025"/>
            <wp:effectExtent l="0" t="0" r="0" b="0"/>
            <wp:docPr id="2" name="image2.png" descr="C:\Users\Андрей\Desktop\Kompost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Андрей\Desktop\Kompost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105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EB0" w:rsidRDefault="00524F35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30j0zll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Рис.2 Схема работы </w:t>
      </w:r>
      <w:r w:rsidR="0008417D">
        <w:rPr>
          <w:rFonts w:ascii="Times New Roman" w:eastAsia="Times New Roman" w:hAnsi="Times New Roman" w:cs="Times New Roman"/>
          <w:sz w:val="28"/>
          <w:szCs w:val="28"/>
        </w:rPr>
        <w:t>на полигоне.</w:t>
      </w:r>
    </w:p>
    <w:p w:rsidR="00FD0EB0" w:rsidRDefault="0008417D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бы компостные газы не переносились на жилые районы, полигон необходимо оконтурить не</w:t>
      </w:r>
      <w:r w:rsidR="00524F35">
        <w:rPr>
          <w:rFonts w:ascii="Times New Roman" w:eastAsia="Times New Roman" w:hAnsi="Times New Roman" w:cs="Times New Roman"/>
          <w:sz w:val="28"/>
          <w:szCs w:val="28"/>
        </w:rPr>
        <w:t xml:space="preserve">сколькими рядами лесопосадок. Таким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524F35">
        <w:rPr>
          <w:rFonts w:ascii="Times New Roman" w:eastAsia="Times New Roman" w:hAnsi="Times New Roman" w:cs="Times New Roman"/>
          <w:sz w:val="28"/>
          <w:szCs w:val="28"/>
        </w:rPr>
        <w:t>бразом,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эта территория будет изолирована от городской среды. </w:t>
      </w:r>
    </w:p>
    <w:p w:rsidR="00FD0EB0" w:rsidRDefault="0008417D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Главной задачей проекта является раздельн</w:t>
      </w:r>
      <w:r>
        <w:rPr>
          <w:rFonts w:ascii="Times New Roman" w:eastAsia="Times New Roman" w:hAnsi="Times New Roman" w:cs="Times New Roman"/>
          <w:sz w:val="28"/>
          <w:szCs w:val="28"/>
        </w:rPr>
        <w:t>ый сбор мусора. Конкретно- пищевых отходов. Вполне естественно, что население не сразу станет относиться к этому серьезно. Обычно весь бытовой мусор складывается в мусорный мешок без разбора. Для раздельного сбора понадобится несколько мешков и не все из н</w:t>
      </w:r>
      <w:r>
        <w:rPr>
          <w:rFonts w:ascii="Times New Roman" w:eastAsia="Times New Roman" w:hAnsi="Times New Roman" w:cs="Times New Roman"/>
          <w:sz w:val="28"/>
          <w:szCs w:val="28"/>
        </w:rPr>
        <w:t>их будут равномерно заполняться. Выносить же из дома полупустые мешки экономически не выгодно. Это лишние затраты. Возможно, что это и есть главное препятствие для разделения мусора дома. В качестве пилотного проекта я предлагаю жителям нескольких домов вы</w:t>
      </w:r>
      <w:r>
        <w:rPr>
          <w:rFonts w:ascii="Times New Roman" w:eastAsia="Times New Roman" w:hAnsi="Times New Roman" w:cs="Times New Roman"/>
          <w:sz w:val="28"/>
          <w:szCs w:val="28"/>
        </w:rPr>
        <w:t>дать бесплатно мешки для разделения мусора. Думаю, что постепенно они привыкнут разделять бытовые отходы по видам, которые будут определены в несложной инструкции. Для большей наглядности такие инструкции необходимо нанести краской на сами контейнеры для 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усора. А в качестве стимула для населения этих домов при добросовестном отношении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мусоросбору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произвести внеочередное благоустройство их дворов с учетом их пожеланий. В чистом дворе и мусорить не захочется. Таким образом люди увидят пользу от того, что </w:t>
      </w:r>
      <w:r>
        <w:rPr>
          <w:rFonts w:ascii="Times New Roman" w:eastAsia="Times New Roman" w:hAnsi="Times New Roman" w:cs="Times New Roman"/>
          <w:sz w:val="28"/>
          <w:szCs w:val="28"/>
        </w:rPr>
        <w:t>они просто и без особых трудозатрат не только привели в порядок домовую территорию, но и уменьшили нагрузку на общегородской мусорный полигон. Весь проект должен сопровождаться постоянным освещением в СМИ успехов этого проекта. Тем самым подготавливая жите</w:t>
      </w:r>
      <w:r>
        <w:rPr>
          <w:rFonts w:ascii="Times New Roman" w:eastAsia="Times New Roman" w:hAnsi="Times New Roman" w:cs="Times New Roman"/>
          <w:sz w:val="28"/>
          <w:szCs w:val="28"/>
        </w:rPr>
        <w:t>лей других домов к участию в нем.</w:t>
      </w:r>
    </w:p>
    <w:p w:rsidR="00FD0EB0" w:rsidRDefault="0008417D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для сбора стеклотары необходимо создать и поставить электронные пункты приема стеклотары, где в зависимости от веса сданного стекла будут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начисляться бонусы. Тут же эти бонусы будут заноситься на специальные пластиковые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карты (подобные банковским), а за тем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перерасчитыва</w:t>
      </w:r>
      <w:r w:rsidR="00524F35">
        <w:rPr>
          <w:rFonts w:ascii="Times New Roman" w:eastAsia="Times New Roman" w:hAnsi="Times New Roman" w:cs="Times New Roman"/>
          <w:sz w:val="28"/>
          <w:szCs w:val="28"/>
        </w:rPr>
        <w:t>ться</w:t>
      </w:r>
      <w:proofErr w:type="spellEnd"/>
      <w:r w:rsidR="00524F35">
        <w:rPr>
          <w:rFonts w:ascii="Times New Roman" w:eastAsia="Times New Roman" w:hAnsi="Times New Roman" w:cs="Times New Roman"/>
          <w:sz w:val="28"/>
          <w:szCs w:val="28"/>
        </w:rPr>
        <w:t xml:space="preserve"> в денежном эквиваленте. Таким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524F35">
        <w:rPr>
          <w:rFonts w:ascii="Times New Roman" w:eastAsia="Times New Roman" w:hAnsi="Times New Roman" w:cs="Times New Roman"/>
          <w:sz w:val="28"/>
          <w:szCs w:val="28"/>
        </w:rPr>
        <w:t>бразом,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послужит экономическим стимулом для еще одного разделения мусора на его виды. </w:t>
      </w:r>
    </w:p>
    <w:p w:rsidR="00FD0EB0" w:rsidRDefault="0008417D" w:rsidP="00524F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Чистота начинается с нас самих, с наших отношений к окружающей среде, с того места, где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мы живем, работаем, учимся.</w:t>
      </w:r>
    </w:p>
    <w:p w:rsidR="00524F35" w:rsidRDefault="00524F35" w:rsidP="00524F35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FD0EB0" w:rsidRDefault="0008417D" w:rsidP="00524F35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FD0EB0" w:rsidRDefault="0008417D" w:rsidP="00537D8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выполненной работы произошло ознакомление с экологической ситуацией в плане промышленных и бытовых отходов в стране и в мире в целом. </w:t>
      </w:r>
    </w:p>
    <w:p w:rsidR="00FD0EB0" w:rsidRDefault="0008417D" w:rsidP="00537D8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Были изучены способы утилизации промышленных и бытовых отходов; их плюсы и минусы.</w:t>
      </w:r>
    </w:p>
    <w:p w:rsidR="00FD0EB0" w:rsidRDefault="0008417D" w:rsidP="00537D8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Было установлено экспериментальным путем количество бытовых отходов и их виды в расчете на одного человека.</w:t>
      </w:r>
    </w:p>
    <w:p w:rsidR="00FD0EB0" w:rsidRDefault="0008417D" w:rsidP="00537D8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GoBack"/>
      <w:bookmarkEnd w:id="2"/>
      <w:r>
        <w:rPr>
          <w:rFonts w:ascii="Times New Roman" w:eastAsia="Times New Roman" w:hAnsi="Times New Roman" w:cs="Times New Roman"/>
          <w:sz w:val="28"/>
          <w:szCs w:val="28"/>
        </w:rPr>
        <w:t>Опытным путем было доказано, что различные виды отходов в естеств</w:t>
      </w:r>
      <w:r>
        <w:rPr>
          <w:rFonts w:ascii="Times New Roman" w:eastAsia="Times New Roman" w:hAnsi="Times New Roman" w:cs="Times New Roman"/>
          <w:sz w:val="28"/>
          <w:szCs w:val="28"/>
        </w:rPr>
        <w:t>енных условиях имеют различную скорость их изменений.</w:t>
      </w:r>
    </w:p>
    <w:p w:rsidR="00FD0EB0" w:rsidRDefault="0008417D" w:rsidP="00537D8D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Был разработан и предложен </w:t>
      </w:r>
      <w:r w:rsidR="00537D8D">
        <w:rPr>
          <w:rFonts w:ascii="Times New Roman" w:eastAsia="Times New Roman" w:hAnsi="Times New Roman" w:cs="Times New Roman"/>
          <w:sz w:val="28"/>
          <w:szCs w:val="28"/>
        </w:rPr>
        <w:t>проект для вторичной переработки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пищевых отходов и факторы, стимулирующие раздельный сбор ТКО.</w:t>
      </w:r>
    </w:p>
    <w:p w:rsidR="00524F35" w:rsidRDefault="00524F35" w:rsidP="00524F35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ИСТОЧНИКИ ИНФОРМАЦИИ</w:t>
      </w:r>
    </w:p>
    <w:p w:rsidR="00524F35" w:rsidRPr="00524F35" w:rsidRDefault="00524F35" w:rsidP="00524F35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524F35">
        <w:rPr>
          <w:color w:val="000000"/>
          <w:sz w:val="28"/>
          <w:szCs w:val="28"/>
        </w:rPr>
        <w:t xml:space="preserve">Акимова Т. А., </w:t>
      </w:r>
      <w:proofErr w:type="spellStart"/>
      <w:r w:rsidRPr="00524F35">
        <w:rPr>
          <w:color w:val="000000"/>
          <w:sz w:val="28"/>
          <w:szCs w:val="28"/>
        </w:rPr>
        <w:t>Хаскин</w:t>
      </w:r>
      <w:proofErr w:type="spellEnd"/>
      <w:r w:rsidRPr="00524F35">
        <w:rPr>
          <w:color w:val="000000"/>
          <w:sz w:val="28"/>
          <w:szCs w:val="28"/>
        </w:rPr>
        <w:t xml:space="preserve"> В. В. Экология: учебник для вузов. – М.: ЮНИТИ, 1999.</w:t>
      </w:r>
    </w:p>
    <w:p w:rsidR="00524F35" w:rsidRDefault="00524F35" w:rsidP="00524F35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proofErr w:type="spellStart"/>
      <w:r w:rsidRPr="00524F35">
        <w:rPr>
          <w:color w:val="000000"/>
          <w:sz w:val="28"/>
          <w:szCs w:val="28"/>
        </w:rPr>
        <w:t>Ашихмина</w:t>
      </w:r>
      <w:proofErr w:type="spellEnd"/>
      <w:r w:rsidRPr="00524F35">
        <w:rPr>
          <w:color w:val="000000"/>
          <w:sz w:val="28"/>
          <w:szCs w:val="28"/>
        </w:rPr>
        <w:t xml:space="preserve"> Т.Я. Школьный экологический мониторинг: </w:t>
      </w:r>
      <w:proofErr w:type="spellStart"/>
      <w:r w:rsidRPr="00524F35">
        <w:rPr>
          <w:color w:val="000000"/>
          <w:sz w:val="28"/>
          <w:szCs w:val="28"/>
        </w:rPr>
        <w:t>Учебно</w:t>
      </w:r>
      <w:proofErr w:type="spellEnd"/>
      <w:r w:rsidRPr="00524F35">
        <w:rPr>
          <w:color w:val="000000"/>
          <w:sz w:val="28"/>
          <w:szCs w:val="28"/>
        </w:rPr>
        <w:t xml:space="preserve"> – </w:t>
      </w:r>
      <w:proofErr w:type="spellStart"/>
      <w:r w:rsidRPr="00524F35">
        <w:rPr>
          <w:color w:val="000000"/>
          <w:sz w:val="28"/>
          <w:szCs w:val="28"/>
        </w:rPr>
        <w:t>методичесое</w:t>
      </w:r>
      <w:proofErr w:type="spellEnd"/>
      <w:r w:rsidRPr="00524F35">
        <w:rPr>
          <w:color w:val="000000"/>
          <w:sz w:val="28"/>
          <w:szCs w:val="28"/>
        </w:rPr>
        <w:t xml:space="preserve"> пособие. – М.: АГАР, 2000</w:t>
      </w:r>
    </w:p>
    <w:p w:rsidR="00524F35" w:rsidRPr="00524F35" w:rsidRDefault="00524F35" w:rsidP="00524F35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proofErr w:type="spellStart"/>
      <w:r w:rsidRPr="00524F35">
        <w:rPr>
          <w:color w:val="000000"/>
          <w:sz w:val="28"/>
          <w:szCs w:val="28"/>
        </w:rPr>
        <w:t>Горбатовский</w:t>
      </w:r>
      <w:proofErr w:type="spellEnd"/>
      <w:r w:rsidRPr="00524F35">
        <w:rPr>
          <w:color w:val="000000"/>
          <w:sz w:val="28"/>
          <w:szCs w:val="28"/>
        </w:rPr>
        <w:t xml:space="preserve"> В.В., Мамин </w:t>
      </w:r>
      <w:proofErr w:type="gramStart"/>
      <w:r w:rsidRPr="00524F35">
        <w:rPr>
          <w:color w:val="000000"/>
          <w:sz w:val="28"/>
          <w:szCs w:val="28"/>
        </w:rPr>
        <w:t>Р.Г.,</w:t>
      </w:r>
      <w:proofErr w:type="spellStart"/>
      <w:r w:rsidRPr="00524F35">
        <w:rPr>
          <w:color w:val="000000"/>
          <w:sz w:val="28"/>
          <w:szCs w:val="28"/>
        </w:rPr>
        <w:t>Рыбальский</w:t>
      </w:r>
      <w:proofErr w:type="spellEnd"/>
      <w:proofErr w:type="gramEnd"/>
      <w:r w:rsidRPr="00524F35">
        <w:rPr>
          <w:color w:val="000000"/>
          <w:sz w:val="28"/>
          <w:szCs w:val="28"/>
        </w:rPr>
        <w:t xml:space="preserve"> Н.Г Экология жилища // Экологический вестник России: </w:t>
      </w:r>
      <w:proofErr w:type="spellStart"/>
      <w:r w:rsidRPr="00524F35">
        <w:rPr>
          <w:color w:val="000000"/>
          <w:sz w:val="28"/>
          <w:szCs w:val="28"/>
        </w:rPr>
        <w:t>Информ</w:t>
      </w:r>
      <w:proofErr w:type="spellEnd"/>
      <w:r w:rsidRPr="00524F35">
        <w:rPr>
          <w:color w:val="000000"/>
          <w:sz w:val="28"/>
          <w:szCs w:val="28"/>
        </w:rPr>
        <w:t>.-</w:t>
      </w:r>
      <w:proofErr w:type="spellStart"/>
      <w:r w:rsidRPr="00524F35">
        <w:rPr>
          <w:color w:val="000000"/>
          <w:sz w:val="28"/>
          <w:szCs w:val="28"/>
        </w:rPr>
        <w:t>справочн</w:t>
      </w:r>
      <w:proofErr w:type="spellEnd"/>
      <w:r w:rsidRPr="00524F35">
        <w:rPr>
          <w:color w:val="000000"/>
          <w:sz w:val="28"/>
          <w:szCs w:val="28"/>
        </w:rPr>
        <w:t xml:space="preserve">. </w:t>
      </w:r>
      <w:proofErr w:type="spellStart"/>
      <w:r w:rsidRPr="00524F35">
        <w:rPr>
          <w:color w:val="000000"/>
          <w:sz w:val="28"/>
          <w:szCs w:val="28"/>
        </w:rPr>
        <w:t>бюл</w:t>
      </w:r>
      <w:proofErr w:type="spellEnd"/>
      <w:r w:rsidRPr="00524F35">
        <w:rPr>
          <w:color w:val="000000"/>
          <w:sz w:val="28"/>
          <w:szCs w:val="28"/>
        </w:rPr>
        <w:t>. - М.,1995.</w:t>
      </w:r>
    </w:p>
    <w:p w:rsidR="00524F35" w:rsidRDefault="00524F35" w:rsidP="00524F35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524F35">
        <w:rPr>
          <w:rStyle w:val="a8"/>
          <w:i w:val="0"/>
          <w:iCs w:val="0"/>
          <w:color w:val="000000"/>
          <w:sz w:val="28"/>
          <w:szCs w:val="28"/>
        </w:rPr>
        <w:t xml:space="preserve">Евгений </w:t>
      </w:r>
      <w:proofErr w:type="spellStart"/>
      <w:r w:rsidRPr="00524F35">
        <w:rPr>
          <w:rStyle w:val="a8"/>
          <w:i w:val="0"/>
          <w:iCs w:val="0"/>
          <w:color w:val="000000"/>
          <w:sz w:val="28"/>
          <w:szCs w:val="28"/>
        </w:rPr>
        <w:t>Рихванов</w:t>
      </w:r>
      <w:proofErr w:type="spellEnd"/>
      <w:r w:rsidRPr="00524F35">
        <w:rPr>
          <w:rStyle w:val="a8"/>
          <w:color w:val="000000"/>
          <w:sz w:val="28"/>
          <w:szCs w:val="28"/>
        </w:rPr>
        <w:t>.</w:t>
      </w:r>
      <w:r w:rsidRPr="00524F35">
        <w:rPr>
          <w:i/>
          <w:iCs/>
          <w:color w:val="000000"/>
          <w:sz w:val="28"/>
          <w:szCs w:val="28"/>
        </w:rPr>
        <w:t> </w:t>
      </w:r>
      <w:r w:rsidRPr="00524F35">
        <w:rPr>
          <w:rStyle w:val="a8"/>
          <w:i w:val="0"/>
          <w:iCs w:val="0"/>
          <w:color w:val="000000"/>
          <w:sz w:val="28"/>
          <w:szCs w:val="28"/>
        </w:rPr>
        <w:t>Экологический журнал "Волна" №18(1), 1999. Твердые бытовые отходы.</w:t>
      </w:r>
      <w:r w:rsidRPr="00524F35">
        <w:rPr>
          <w:color w:val="000000"/>
          <w:sz w:val="28"/>
          <w:szCs w:val="28"/>
        </w:rPr>
        <w:t> </w:t>
      </w:r>
      <w:hyperlink r:id="rId9" w:history="1">
        <w:r w:rsidRPr="00524F35">
          <w:rPr>
            <w:rStyle w:val="a9"/>
            <w:color w:val="00000A"/>
            <w:sz w:val="28"/>
            <w:szCs w:val="28"/>
          </w:rPr>
          <w:t>http://www.recyclers.ru/modules/section/item.php?itemid=189</w:t>
        </w:r>
      </w:hyperlink>
    </w:p>
    <w:p w:rsidR="00524F35" w:rsidRPr="00524F35" w:rsidRDefault="00524F35" w:rsidP="00524F35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524F35">
        <w:rPr>
          <w:color w:val="000000"/>
          <w:sz w:val="28"/>
          <w:szCs w:val="28"/>
        </w:rPr>
        <w:t xml:space="preserve">Зверев А.Т., Зверева Е.Г. Экология: учебник для 7-9 </w:t>
      </w:r>
      <w:proofErr w:type="spellStart"/>
      <w:r>
        <w:rPr>
          <w:color w:val="000000"/>
          <w:sz w:val="28"/>
          <w:szCs w:val="28"/>
        </w:rPr>
        <w:t>кл</w:t>
      </w:r>
      <w:proofErr w:type="spellEnd"/>
      <w:r>
        <w:rPr>
          <w:color w:val="000000"/>
          <w:sz w:val="28"/>
          <w:szCs w:val="28"/>
        </w:rPr>
        <w:t>. - М.: Дом педагогики, 1999.</w:t>
      </w:r>
    </w:p>
    <w:p w:rsidR="00524F35" w:rsidRDefault="00524F35" w:rsidP="00524F35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proofErr w:type="spellStart"/>
      <w:r w:rsidRPr="00524F35">
        <w:rPr>
          <w:color w:val="000000"/>
          <w:sz w:val="28"/>
          <w:szCs w:val="28"/>
        </w:rPr>
        <w:t>Коробкин</w:t>
      </w:r>
      <w:proofErr w:type="spellEnd"/>
      <w:r w:rsidRPr="00524F35">
        <w:rPr>
          <w:color w:val="000000"/>
          <w:sz w:val="28"/>
          <w:szCs w:val="28"/>
        </w:rPr>
        <w:t xml:space="preserve"> В. И., </w:t>
      </w:r>
      <w:proofErr w:type="spellStart"/>
      <w:r w:rsidRPr="00524F35">
        <w:rPr>
          <w:color w:val="000000"/>
          <w:sz w:val="28"/>
          <w:szCs w:val="28"/>
        </w:rPr>
        <w:t>Передельский</w:t>
      </w:r>
      <w:proofErr w:type="spellEnd"/>
      <w:r w:rsidRPr="00524F35">
        <w:rPr>
          <w:color w:val="000000"/>
          <w:sz w:val="28"/>
          <w:szCs w:val="28"/>
        </w:rPr>
        <w:t xml:space="preserve"> Л. В. ЭКОЛОГИЯ. Конспект лекций. Ростов н/Д: Феникс, 2004.</w:t>
      </w:r>
    </w:p>
    <w:p w:rsidR="00524F35" w:rsidRPr="00524F35" w:rsidRDefault="00524F35" w:rsidP="00524F35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524F35">
        <w:rPr>
          <w:color w:val="000000"/>
          <w:sz w:val="28"/>
          <w:szCs w:val="28"/>
        </w:rPr>
        <w:t>О состоянии окружающей природной среды Российской Федерации в 2006 году: Государственный доклад. М.: ЭКОС-</w:t>
      </w:r>
      <w:proofErr w:type="spellStart"/>
      <w:r w:rsidRPr="00524F35">
        <w:rPr>
          <w:color w:val="000000"/>
          <w:sz w:val="28"/>
          <w:szCs w:val="28"/>
        </w:rPr>
        <w:t>информ</w:t>
      </w:r>
      <w:proofErr w:type="spellEnd"/>
      <w:r w:rsidRPr="00524F35">
        <w:rPr>
          <w:color w:val="000000"/>
          <w:sz w:val="28"/>
          <w:szCs w:val="28"/>
        </w:rPr>
        <w:t>, 2006.</w:t>
      </w:r>
    </w:p>
    <w:p w:rsidR="00524F35" w:rsidRPr="00524F35" w:rsidRDefault="00524F35" w:rsidP="00524F35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524F35">
        <w:rPr>
          <w:color w:val="000000"/>
          <w:sz w:val="28"/>
          <w:szCs w:val="28"/>
        </w:rPr>
        <w:t>Протасов В. Ф. Экология, здоровье и охрана окружающей среды в России. Учебное и справочное пособие. – М.: Финансы и статистика, 1999.</w:t>
      </w:r>
    </w:p>
    <w:p w:rsidR="00524F35" w:rsidRPr="00524F35" w:rsidRDefault="00524F35" w:rsidP="00524F35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524F35">
        <w:rPr>
          <w:color w:val="000000"/>
          <w:sz w:val="28"/>
          <w:szCs w:val="28"/>
        </w:rPr>
        <w:t>Утилизация отходов.</w:t>
      </w:r>
      <w:r w:rsidRPr="00524F35">
        <w:rPr>
          <w:b/>
          <w:bCs/>
          <w:color w:val="000000"/>
          <w:sz w:val="28"/>
          <w:szCs w:val="28"/>
        </w:rPr>
        <w:t> </w:t>
      </w:r>
      <w:r w:rsidRPr="00524F35">
        <w:rPr>
          <w:color w:val="000000"/>
          <w:sz w:val="28"/>
          <w:szCs w:val="28"/>
        </w:rPr>
        <w:t> </w:t>
      </w:r>
      <w:hyperlink r:id="rId10" w:history="1">
        <w:r w:rsidRPr="00524F35">
          <w:rPr>
            <w:rStyle w:val="a9"/>
            <w:color w:val="00000A"/>
            <w:sz w:val="28"/>
            <w:szCs w:val="28"/>
          </w:rPr>
          <w:t>http://pererabotka-musora.ru/.shtml</w:t>
        </w:r>
      </w:hyperlink>
    </w:p>
    <w:p w:rsidR="00524F35" w:rsidRPr="00524F35" w:rsidRDefault="00524F35" w:rsidP="00524F35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524F35">
        <w:rPr>
          <w:color w:val="000000"/>
          <w:sz w:val="28"/>
          <w:szCs w:val="28"/>
        </w:rPr>
        <w:t>Экология. Элективные курсы. 9 класс / авт.-</w:t>
      </w:r>
      <w:proofErr w:type="spellStart"/>
      <w:proofErr w:type="gramStart"/>
      <w:r w:rsidRPr="00524F35">
        <w:rPr>
          <w:color w:val="000000"/>
          <w:sz w:val="28"/>
          <w:szCs w:val="28"/>
        </w:rPr>
        <w:t>сост.Высоцкая</w:t>
      </w:r>
      <w:proofErr w:type="spellEnd"/>
      <w:proofErr w:type="gramEnd"/>
      <w:r w:rsidRPr="00524F35">
        <w:rPr>
          <w:color w:val="000000"/>
          <w:sz w:val="28"/>
          <w:szCs w:val="28"/>
        </w:rPr>
        <w:t xml:space="preserve"> М.В.- Во</w:t>
      </w:r>
      <w:r>
        <w:rPr>
          <w:color w:val="000000"/>
          <w:sz w:val="28"/>
          <w:szCs w:val="28"/>
        </w:rPr>
        <w:t>лгоград: Учитель, 2007.</w:t>
      </w:r>
    </w:p>
    <w:p w:rsidR="00524F35" w:rsidRPr="00524F35" w:rsidRDefault="00524F35" w:rsidP="00524F35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524F35" w:rsidRPr="00524F3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851" w:bottom="851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417D" w:rsidRDefault="0008417D">
      <w:pPr>
        <w:spacing w:after="0" w:line="240" w:lineRule="auto"/>
      </w:pPr>
      <w:r>
        <w:separator/>
      </w:r>
    </w:p>
  </w:endnote>
  <w:endnote w:type="continuationSeparator" w:id="0">
    <w:p w:rsidR="0008417D" w:rsidRDefault="00084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EB0" w:rsidRDefault="00FD0EB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46692468"/>
      <w:docPartObj>
        <w:docPartGallery w:val="Page Numbers (Bottom of Page)"/>
        <w:docPartUnique/>
      </w:docPartObj>
    </w:sdtPr>
    <w:sdtContent>
      <w:p w:rsidR="00524F35" w:rsidRDefault="00524F3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7D8D">
          <w:rPr>
            <w:noProof/>
          </w:rPr>
          <w:t>14</w:t>
        </w:r>
        <w:r>
          <w:fldChar w:fldCharType="end"/>
        </w:r>
      </w:p>
    </w:sdtContent>
  </w:sdt>
  <w:p w:rsidR="00FD0EB0" w:rsidRDefault="00FD0EB0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EB0" w:rsidRDefault="00FD0EB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417D" w:rsidRDefault="0008417D">
      <w:pPr>
        <w:spacing w:after="0" w:line="240" w:lineRule="auto"/>
      </w:pPr>
      <w:r>
        <w:separator/>
      </w:r>
    </w:p>
  </w:footnote>
  <w:footnote w:type="continuationSeparator" w:id="0">
    <w:p w:rsidR="0008417D" w:rsidRDefault="000841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EB0" w:rsidRDefault="00FD0EB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EB0" w:rsidRDefault="00FD0EB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36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EB0" w:rsidRDefault="00FD0EB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A0229"/>
    <w:multiLevelType w:val="multilevel"/>
    <w:tmpl w:val="02A00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EB0"/>
    <w:rsid w:val="0008417D"/>
    <w:rsid w:val="0008633E"/>
    <w:rsid w:val="003C08A5"/>
    <w:rsid w:val="00524F35"/>
    <w:rsid w:val="00537D8D"/>
    <w:rsid w:val="009A41FA"/>
    <w:rsid w:val="00FD0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E9027"/>
  <w15:docId w15:val="{3595F5ED-318B-426A-ADE1-4F045A651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524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524F35"/>
    <w:rPr>
      <w:i/>
      <w:iCs/>
    </w:rPr>
  </w:style>
  <w:style w:type="character" w:styleId="a9">
    <w:name w:val="Hyperlink"/>
    <w:basedOn w:val="a0"/>
    <w:uiPriority w:val="99"/>
    <w:semiHidden/>
    <w:unhideWhenUsed/>
    <w:rsid w:val="00524F35"/>
    <w:rPr>
      <w:color w:val="0000FF"/>
      <w:u w:val="single"/>
    </w:rPr>
  </w:style>
  <w:style w:type="paragraph" w:styleId="aa">
    <w:name w:val="footer"/>
    <w:basedOn w:val="a"/>
    <w:link w:val="ab"/>
    <w:uiPriority w:val="99"/>
    <w:unhideWhenUsed/>
    <w:rsid w:val="00524F35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524F35"/>
    <w:rPr>
      <w:rFonts w:asciiTheme="minorHAnsi" w:eastAsiaTheme="minorEastAsia" w:hAnsiTheme="minorHAns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52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infourok.ru/go.html?href=http%3A%2F%2Fpererabotka-musora.ru%2F.s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www.recyclers.ru%2Fmodules%2Fsection%2Fitem.php%3Fitemid%3D189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14</Pages>
  <Words>2607</Words>
  <Characters>14866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SchoolUser</dc:creator>
  <cp:lastModifiedBy>SchoolUser</cp:lastModifiedBy>
  <cp:revision>3</cp:revision>
  <dcterms:created xsi:type="dcterms:W3CDTF">2021-02-17T12:09:00Z</dcterms:created>
  <dcterms:modified xsi:type="dcterms:W3CDTF">2021-02-17T13:27:00Z</dcterms:modified>
</cp:coreProperties>
</file>